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E184D" w14:textId="77777777" w:rsidR="00231657" w:rsidRDefault="00000000">
      <w:pPr>
        <w:widowControl/>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kern w:val="0"/>
          <w:sz w:val="32"/>
          <w:szCs w:val="32"/>
        </w:rPr>
        <w:t>附件2</w:t>
      </w:r>
    </w:p>
    <w:p w14:paraId="0BB6F54D" w14:textId="77777777" w:rsidR="00231657" w:rsidRDefault="00231657">
      <w:pPr>
        <w:widowControl/>
        <w:rPr>
          <w:rFonts w:ascii="方正小标宋简体" w:eastAsia="方正小标宋简体" w:hAnsi="方正小标宋简体" w:cs="方正小标宋简体"/>
          <w:kern w:val="0"/>
          <w:sz w:val="32"/>
          <w:szCs w:val="32"/>
        </w:rPr>
      </w:pPr>
    </w:p>
    <w:p w14:paraId="04ED4EB6" w14:textId="77777777" w:rsidR="00231657" w:rsidRDefault="00231657">
      <w:pPr>
        <w:widowControl/>
        <w:rPr>
          <w:rFonts w:ascii="方正小标宋简体" w:eastAsia="方正小标宋简体" w:hAnsi="方正小标宋简体" w:cs="方正小标宋简体"/>
          <w:kern w:val="0"/>
          <w:sz w:val="32"/>
          <w:szCs w:val="32"/>
        </w:rPr>
      </w:pPr>
    </w:p>
    <w:p w14:paraId="1EF15763" w14:textId="77777777" w:rsidR="00231657" w:rsidRDefault="00231657">
      <w:pPr>
        <w:widowControl/>
        <w:rPr>
          <w:rFonts w:ascii="方正小标宋简体" w:eastAsia="方正小标宋简体" w:hAnsi="方正小标宋简体" w:cs="方正小标宋简体"/>
          <w:kern w:val="0"/>
          <w:sz w:val="32"/>
          <w:szCs w:val="32"/>
        </w:rPr>
      </w:pPr>
    </w:p>
    <w:p w14:paraId="2BB23E71" w14:textId="77777777" w:rsidR="00231657" w:rsidRDefault="00000000">
      <w:pPr>
        <w:adjustRightInd w:val="0"/>
        <w:snapToGrid w:val="0"/>
        <w:jc w:val="center"/>
        <w:rPr>
          <w:rFonts w:ascii="方正小标宋简体" w:eastAsia="方正小标宋简体" w:hAnsi="方正小标宋简体" w:cs="方正小标宋简体"/>
          <w:bCs/>
          <w:snapToGrid w:val="0"/>
          <w:sz w:val="44"/>
          <w:szCs w:val="44"/>
        </w:rPr>
      </w:pPr>
      <w:r>
        <w:rPr>
          <w:rFonts w:ascii="方正小标宋简体" w:eastAsia="方正小标宋简体" w:hAnsi="方正小标宋简体" w:cs="方正小标宋简体" w:hint="eastAsia"/>
          <w:bCs/>
          <w:snapToGrid w:val="0"/>
          <w:sz w:val="44"/>
          <w:szCs w:val="44"/>
        </w:rPr>
        <w:t>广州市装配式建筑项目</w:t>
      </w:r>
    </w:p>
    <w:p w14:paraId="701247D8" w14:textId="77777777" w:rsidR="00231657" w:rsidRDefault="00000000">
      <w:pPr>
        <w:adjustRightInd w:val="0"/>
        <w:snapToGrid w:val="0"/>
        <w:jc w:val="center"/>
        <w:rPr>
          <w:rFonts w:ascii="方正小标宋简体" w:eastAsia="方正小标宋简体" w:hAnsi="方正小标宋简体" w:cs="方正小标宋简体"/>
          <w:bCs/>
          <w:snapToGrid w:val="0"/>
          <w:sz w:val="44"/>
          <w:szCs w:val="44"/>
        </w:rPr>
      </w:pPr>
      <w:r>
        <w:rPr>
          <w:rFonts w:ascii="方正小标宋简体" w:eastAsia="方正小标宋简体" w:hAnsi="方正小标宋简体" w:cs="方正小标宋简体" w:hint="eastAsia"/>
          <w:bCs/>
          <w:snapToGrid w:val="0"/>
          <w:sz w:val="44"/>
          <w:szCs w:val="44"/>
        </w:rPr>
        <w:t>装配率计算书</w:t>
      </w:r>
    </w:p>
    <w:p w14:paraId="085B1EA9" w14:textId="77777777" w:rsidR="00231657" w:rsidRDefault="00231657">
      <w:pPr>
        <w:adjustRightInd w:val="0"/>
        <w:snapToGrid w:val="0"/>
        <w:jc w:val="center"/>
        <w:rPr>
          <w:b/>
          <w:snapToGrid w:val="0"/>
          <w:sz w:val="44"/>
          <w:szCs w:val="44"/>
        </w:rPr>
      </w:pPr>
    </w:p>
    <w:p w14:paraId="2AB3F02B" w14:textId="77777777" w:rsidR="00231657" w:rsidRDefault="00000000">
      <w:pPr>
        <w:adjustRightInd w:val="0"/>
        <w:snapToGrid w:val="0"/>
        <w:jc w:val="center"/>
        <w:rPr>
          <w:sz w:val="28"/>
          <w:szCs w:val="28"/>
        </w:rPr>
      </w:pPr>
      <w:r>
        <w:rPr>
          <w:snapToGrid w:val="0"/>
          <w:sz w:val="28"/>
          <w:szCs w:val="28"/>
        </w:rPr>
        <w:t>（广州市</w:t>
      </w:r>
      <w:r>
        <w:rPr>
          <w:rFonts w:hint="eastAsia"/>
          <w:snapToGrid w:val="0"/>
          <w:sz w:val="28"/>
          <w:szCs w:val="28"/>
        </w:rPr>
        <w:t>《装配式评价</w:t>
      </w:r>
      <w:r>
        <w:rPr>
          <w:snapToGrid w:val="0"/>
          <w:sz w:val="28"/>
          <w:szCs w:val="28"/>
        </w:rPr>
        <w:t>标准</w:t>
      </w:r>
      <w:r>
        <w:rPr>
          <w:rFonts w:hint="eastAsia"/>
          <w:snapToGrid w:val="0"/>
          <w:sz w:val="28"/>
          <w:szCs w:val="28"/>
        </w:rPr>
        <w:t>》</w:t>
      </w:r>
      <w:r>
        <w:rPr>
          <w:snapToGrid w:val="0"/>
          <w:sz w:val="28"/>
          <w:szCs w:val="28"/>
        </w:rPr>
        <w:t>格式）</w:t>
      </w:r>
    </w:p>
    <w:p w14:paraId="541172FE" w14:textId="77777777" w:rsidR="00231657" w:rsidRDefault="00231657">
      <w:pPr>
        <w:adjustRightInd w:val="0"/>
        <w:snapToGrid w:val="0"/>
        <w:rPr>
          <w:snapToGrid w:val="0"/>
          <w:sz w:val="28"/>
          <w:szCs w:val="28"/>
        </w:rPr>
      </w:pPr>
    </w:p>
    <w:p w14:paraId="3C755E27" w14:textId="77777777" w:rsidR="00231657" w:rsidRDefault="00231657">
      <w:pPr>
        <w:adjustRightInd w:val="0"/>
        <w:snapToGrid w:val="0"/>
        <w:rPr>
          <w:snapToGrid w:val="0"/>
          <w:sz w:val="28"/>
          <w:szCs w:val="28"/>
        </w:rPr>
      </w:pPr>
    </w:p>
    <w:p w14:paraId="7DA9DCE0" w14:textId="77777777" w:rsidR="00231657" w:rsidRDefault="00231657">
      <w:pPr>
        <w:adjustRightInd w:val="0"/>
        <w:snapToGrid w:val="0"/>
        <w:rPr>
          <w:snapToGrid w:val="0"/>
          <w:sz w:val="28"/>
          <w:szCs w:val="28"/>
        </w:rPr>
      </w:pPr>
    </w:p>
    <w:p w14:paraId="788B6DFD" w14:textId="77777777" w:rsidR="00231657" w:rsidRDefault="00231657">
      <w:pPr>
        <w:adjustRightInd w:val="0"/>
        <w:snapToGrid w:val="0"/>
        <w:rPr>
          <w:snapToGrid w:val="0"/>
          <w:sz w:val="28"/>
          <w:szCs w:val="28"/>
        </w:rPr>
      </w:pPr>
    </w:p>
    <w:p w14:paraId="1807836A" w14:textId="77777777" w:rsidR="00231657" w:rsidRDefault="00231657">
      <w:pPr>
        <w:adjustRightInd w:val="0"/>
        <w:snapToGrid w:val="0"/>
        <w:rPr>
          <w:snapToGrid w:val="0"/>
          <w:sz w:val="28"/>
          <w:szCs w:val="28"/>
        </w:rPr>
      </w:pPr>
    </w:p>
    <w:p w14:paraId="734940C3" w14:textId="77777777" w:rsidR="00231657" w:rsidRDefault="00231657">
      <w:pPr>
        <w:adjustRightInd w:val="0"/>
        <w:snapToGrid w:val="0"/>
        <w:rPr>
          <w:snapToGrid w:val="0"/>
          <w:sz w:val="28"/>
          <w:szCs w:val="28"/>
        </w:rPr>
      </w:pPr>
    </w:p>
    <w:p w14:paraId="5C466F13" w14:textId="77777777" w:rsidR="00231657" w:rsidRDefault="00231657">
      <w:pPr>
        <w:adjustRightInd w:val="0"/>
        <w:snapToGrid w:val="0"/>
        <w:rPr>
          <w:snapToGrid w:val="0"/>
          <w:sz w:val="28"/>
          <w:szCs w:val="28"/>
        </w:rPr>
      </w:pPr>
    </w:p>
    <w:p w14:paraId="15201E05" w14:textId="77777777" w:rsidR="00231657" w:rsidRDefault="00231657">
      <w:pPr>
        <w:adjustRightInd w:val="0"/>
        <w:snapToGrid w:val="0"/>
        <w:rPr>
          <w:snapToGrid w:val="0"/>
          <w:sz w:val="28"/>
          <w:szCs w:val="28"/>
        </w:rPr>
      </w:pPr>
    </w:p>
    <w:p w14:paraId="0C2C71CC" w14:textId="77777777" w:rsidR="00231657" w:rsidRDefault="00231657">
      <w:pPr>
        <w:adjustRightInd w:val="0"/>
        <w:snapToGrid w:val="0"/>
        <w:rPr>
          <w:snapToGrid w:val="0"/>
          <w:sz w:val="28"/>
          <w:szCs w:val="28"/>
        </w:rPr>
      </w:pPr>
    </w:p>
    <w:p w14:paraId="201659A1" w14:textId="77777777" w:rsidR="00231657" w:rsidRDefault="00231657">
      <w:pPr>
        <w:adjustRightInd w:val="0"/>
        <w:snapToGrid w:val="0"/>
        <w:rPr>
          <w:snapToGrid w:val="0"/>
          <w:sz w:val="28"/>
          <w:szCs w:val="28"/>
        </w:rPr>
      </w:pPr>
    </w:p>
    <w:p w14:paraId="14794A03" w14:textId="77777777" w:rsidR="00231657" w:rsidRDefault="00231657">
      <w:pPr>
        <w:adjustRightInd w:val="0"/>
        <w:snapToGrid w:val="0"/>
        <w:rPr>
          <w:snapToGrid w:val="0"/>
          <w:sz w:val="28"/>
          <w:szCs w:val="28"/>
        </w:rPr>
      </w:pPr>
    </w:p>
    <w:p w14:paraId="0C190460" w14:textId="77777777" w:rsidR="00231657" w:rsidRDefault="00231657">
      <w:pPr>
        <w:adjustRightInd w:val="0"/>
        <w:snapToGrid w:val="0"/>
        <w:rPr>
          <w:snapToGrid w:val="0"/>
          <w:sz w:val="28"/>
          <w:szCs w:val="28"/>
        </w:rPr>
      </w:pPr>
    </w:p>
    <w:p w14:paraId="36C97B97" w14:textId="77777777" w:rsidR="00231657" w:rsidRDefault="00231657">
      <w:pPr>
        <w:adjustRightInd w:val="0"/>
        <w:snapToGrid w:val="0"/>
        <w:rPr>
          <w:snapToGrid w:val="0"/>
          <w:sz w:val="28"/>
          <w:szCs w:val="28"/>
        </w:rPr>
      </w:pPr>
    </w:p>
    <w:p w14:paraId="6A9729D8" w14:textId="77777777" w:rsidR="00231657" w:rsidRDefault="00231657">
      <w:pPr>
        <w:adjustRightInd w:val="0"/>
        <w:snapToGrid w:val="0"/>
        <w:rPr>
          <w:snapToGrid w:val="0"/>
          <w:sz w:val="28"/>
          <w:szCs w:val="28"/>
        </w:rPr>
      </w:pPr>
    </w:p>
    <w:tbl>
      <w:tblPr>
        <w:tblStyle w:val="af4"/>
        <w:tblW w:w="70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3"/>
        <w:gridCol w:w="287"/>
        <w:gridCol w:w="4423"/>
      </w:tblGrid>
      <w:tr w:rsidR="00231657" w14:paraId="4405A5C2" w14:textId="77777777">
        <w:trPr>
          <w:trHeight w:val="628"/>
          <w:jc w:val="center"/>
        </w:trPr>
        <w:tc>
          <w:tcPr>
            <w:tcW w:w="2303" w:type="dxa"/>
            <w:vAlign w:val="bottom"/>
          </w:tcPr>
          <w:p w14:paraId="442D2314" w14:textId="77777777" w:rsidR="00231657" w:rsidRDefault="00000000">
            <w:pPr>
              <w:adjustRightInd w:val="0"/>
              <w:snapToGrid w:val="0"/>
              <w:jc w:val="distribute"/>
              <w:rPr>
                <w:snapToGrid w:val="0"/>
                <w:sz w:val="28"/>
              </w:rPr>
            </w:pPr>
            <w:r>
              <w:rPr>
                <w:snapToGrid w:val="0"/>
                <w:sz w:val="28"/>
              </w:rPr>
              <w:t>项目名称</w:t>
            </w:r>
          </w:p>
        </w:tc>
        <w:tc>
          <w:tcPr>
            <w:tcW w:w="287" w:type="dxa"/>
            <w:vAlign w:val="bottom"/>
          </w:tcPr>
          <w:p w14:paraId="12A7876B" w14:textId="77777777" w:rsidR="00231657" w:rsidRDefault="00000000">
            <w:pPr>
              <w:adjustRightInd w:val="0"/>
              <w:snapToGrid w:val="0"/>
              <w:rPr>
                <w:kern w:val="0"/>
                <w:sz w:val="28"/>
              </w:rPr>
            </w:pPr>
            <w:r>
              <w:rPr>
                <w:snapToGrid w:val="0"/>
                <w:kern w:val="0"/>
                <w:sz w:val="28"/>
              </w:rPr>
              <w:t>：</w:t>
            </w:r>
          </w:p>
        </w:tc>
        <w:tc>
          <w:tcPr>
            <w:tcW w:w="4423" w:type="dxa"/>
            <w:tcBorders>
              <w:bottom w:val="single" w:sz="4" w:space="0" w:color="auto"/>
            </w:tcBorders>
            <w:vAlign w:val="bottom"/>
          </w:tcPr>
          <w:p w14:paraId="4002BC7C" w14:textId="77777777" w:rsidR="00231657" w:rsidRDefault="00231657">
            <w:pPr>
              <w:adjustRightInd w:val="0"/>
              <w:snapToGrid w:val="0"/>
              <w:jc w:val="center"/>
              <w:rPr>
                <w:kern w:val="0"/>
                <w:sz w:val="28"/>
              </w:rPr>
            </w:pPr>
          </w:p>
        </w:tc>
      </w:tr>
      <w:tr w:rsidR="00231657" w14:paraId="3FE5F8F7" w14:textId="77777777">
        <w:trPr>
          <w:trHeight w:val="604"/>
          <w:jc w:val="center"/>
        </w:trPr>
        <w:tc>
          <w:tcPr>
            <w:tcW w:w="2303" w:type="dxa"/>
            <w:vAlign w:val="bottom"/>
          </w:tcPr>
          <w:p w14:paraId="27B4CC9C" w14:textId="77777777" w:rsidR="00231657" w:rsidRDefault="00000000">
            <w:pPr>
              <w:adjustRightInd w:val="0"/>
              <w:snapToGrid w:val="0"/>
              <w:jc w:val="distribute"/>
              <w:rPr>
                <w:snapToGrid w:val="0"/>
                <w:sz w:val="28"/>
              </w:rPr>
            </w:pPr>
            <w:r>
              <w:rPr>
                <w:snapToGrid w:val="0"/>
                <w:sz w:val="28"/>
              </w:rPr>
              <w:t>楼栋编号</w:t>
            </w:r>
          </w:p>
        </w:tc>
        <w:tc>
          <w:tcPr>
            <w:tcW w:w="287" w:type="dxa"/>
            <w:vAlign w:val="bottom"/>
          </w:tcPr>
          <w:p w14:paraId="5E1A3AF0" w14:textId="77777777" w:rsidR="00231657" w:rsidRDefault="00000000">
            <w:pPr>
              <w:adjustRightInd w:val="0"/>
              <w:snapToGrid w:val="0"/>
              <w:rPr>
                <w:snapToGrid w:val="0"/>
                <w:kern w:val="0"/>
                <w:sz w:val="28"/>
              </w:rPr>
            </w:pPr>
            <w:r>
              <w:rPr>
                <w:snapToGrid w:val="0"/>
                <w:kern w:val="0"/>
                <w:sz w:val="28"/>
              </w:rPr>
              <w:t>：</w:t>
            </w:r>
          </w:p>
        </w:tc>
        <w:tc>
          <w:tcPr>
            <w:tcW w:w="4423" w:type="dxa"/>
            <w:tcBorders>
              <w:bottom w:val="single" w:sz="4" w:space="0" w:color="auto"/>
            </w:tcBorders>
            <w:vAlign w:val="bottom"/>
          </w:tcPr>
          <w:p w14:paraId="2F53E0DB" w14:textId="77777777" w:rsidR="00231657" w:rsidRDefault="00231657">
            <w:pPr>
              <w:adjustRightInd w:val="0"/>
              <w:snapToGrid w:val="0"/>
              <w:jc w:val="center"/>
              <w:rPr>
                <w:kern w:val="0"/>
                <w:sz w:val="28"/>
              </w:rPr>
            </w:pPr>
          </w:p>
        </w:tc>
      </w:tr>
      <w:tr w:rsidR="00231657" w14:paraId="2AED9212" w14:textId="77777777">
        <w:trPr>
          <w:trHeight w:val="628"/>
          <w:jc w:val="center"/>
        </w:trPr>
        <w:tc>
          <w:tcPr>
            <w:tcW w:w="2303" w:type="dxa"/>
            <w:vAlign w:val="bottom"/>
          </w:tcPr>
          <w:p w14:paraId="748CF98A" w14:textId="77777777" w:rsidR="00231657" w:rsidRDefault="00000000">
            <w:pPr>
              <w:adjustRightInd w:val="0"/>
              <w:snapToGrid w:val="0"/>
              <w:jc w:val="distribute"/>
              <w:rPr>
                <w:snapToGrid w:val="0"/>
                <w:sz w:val="28"/>
              </w:rPr>
            </w:pPr>
            <w:r>
              <w:rPr>
                <w:snapToGrid w:val="0"/>
                <w:sz w:val="28"/>
              </w:rPr>
              <w:t>建设单位</w:t>
            </w:r>
          </w:p>
        </w:tc>
        <w:tc>
          <w:tcPr>
            <w:tcW w:w="287" w:type="dxa"/>
            <w:vAlign w:val="bottom"/>
          </w:tcPr>
          <w:p w14:paraId="5F4E0CDB" w14:textId="77777777" w:rsidR="00231657" w:rsidRDefault="00000000">
            <w:pPr>
              <w:adjustRightInd w:val="0"/>
              <w:snapToGrid w:val="0"/>
              <w:rPr>
                <w:kern w:val="0"/>
                <w:sz w:val="28"/>
              </w:rPr>
            </w:pPr>
            <w:r>
              <w:rPr>
                <w:snapToGrid w:val="0"/>
                <w:kern w:val="0"/>
                <w:sz w:val="28"/>
              </w:rPr>
              <w:t>：</w:t>
            </w:r>
          </w:p>
        </w:tc>
        <w:tc>
          <w:tcPr>
            <w:tcW w:w="4423" w:type="dxa"/>
            <w:tcBorders>
              <w:top w:val="single" w:sz="4" w:space="0" w:color="auto"/>
              <w:bottom w:val="single" w:sz="4" w:space="0" w:color="auto"/>
            </w:tcBorders>
            <w:vAlign w:val="bottom"/>
          </w:tcPr>
          <w:p w14:paraId="505012C9" w14:textId="77777777" w:rsidR="00231657" w:rsidRDefault="00231657">
            <w:pPr>
              <w:adjustRightInd w:val="0"/>
              <w:snapToGrid w:val="0"/>
              <w:jc w:val="center"/>
              <w:rPr>
                <w:kern w:val="0"/>
                <w:sz w:val="28"/>
              </w:rPr>
            </w:pPr>
          </w:p>
        </w:tc>
      </w:tr>
      <w:tr w:rsidR="00231657" w14:paraId="66ED7036" w14:textId="77777777">
        <w:trPr>
          <w:trHeight w:val="604"/>
          <w:jc w:val="center"/>
        </w:trPr>
        <w:tc>
          <w:tcPr>
            <w:tcW w:w="2303" w:type="dxa"/>
            <w:vAlign w:val="bottom"/>
          </w:tcPr>
          <w:p w14:paraId="77098956" w14:textId="77777777" w:rsidR="00231657" w:rsidRDefault="00000000">
            <w:pPr>
              <w:adjustRightInd w:val="0"/>
              <w:snapToGrid w:val="0"/>
              <w:jc w:val="distribute"/>
              <w:rPr>
                <w:snapToGrid w:val="0"/>
                <w:sz w:val="28"/>
              </w:rPr>
            </w:pPr>
            <w:r>
              <w:rPr>
                <w:snapToGrid w:val="0"/>
                <w:sz w:val="28"/>
              </w:rPr>
              <w:t>主体设计单位</w:t>
            </w:r>
          </w:p>
        </w:tc>
        <w:tc>
          <w:tcPr>
            <w:tcW w:w="287" w:type="dxa"/>
            <w:vAlign w:val="bottom"/>
          </w:tcPr>
          <w:p w14:paraId="43E6AF6A" w14:textId="77777777" w:rsidR="00231657" w:rsidRDefault="00000000">
            <w:pPr>
              <w:adjustRightInd w:val="0"/>
              <w:snapToGrid w:val="0"/>
              <w:rPr>
                <w:kern w:val="0"/>
                <w:sz w:val="28"/>
              </w:rPr>
            </w:pPr>
            <w:r>
              <w:rPr>
                <w:snapToGrid w:val="0"/>
                <w:kern w:val="0"/>
                <w:sz w:val="28"/>
              </w:rPr>
              <w:t>：</w:t>
            </w:r>
          </w:p>
        </w:tc>
        <w:tc>
          <w:tcPr>
            <w:tcW w:w="4423" w:type="dxa"/>
            <w:tcBorders>
              <w:top w:val="single" w:sz="4" w:space="0" w:color="auto"/>
              <w:bottom w:val="single" w:sz="4" w:space="0" w:color="auto"/>
            </w:tcBorders>
            <w:vAlign w:val="bottom"/>
          </w:tcPr>
          <w:p w14:paraId="03E44310" w14:textId="77777777" w:rsidR="00231657" w:rsidRDefault="00231657">
            <w:pPr>
              <w:adjustRightInd w:val="0"/>
              <w:snapToGrid w:val="0"/>
              <w:jc w:val="center"/>
              <w:rPr>
                <w:kern w:val="0"/>
                <w:sz w:val="28"/>
              </w:rPr>
            </w:pPr>
          </w:p>
        </w:tc>
      </w:tr>
      <w:tr w:rsidR="00231657" w14:paraId="47F9E9BE" w14:textId="77777777">
        <w:trPr>
          <w:trHeight w:val="604"/>
          <w:jc w:val="center"/>
        </w:trPr>
        <w:tc>
          <w:tcPr>
            <w:tcW w:w="2303" w:type="dxa"/>
            <w:vAlign w:val="bottom"/>
          </w:tcPr>
          <w:p w14:paraId="3DF6B8AF" w14:textId="77777777" w:rsidR="00231657" w:rsidRDefault="00000000">
            <w:pPr>
              <w:adjustRightInd w:val="0"/>
              <w:snapToGrid w:val="0"/>
              <w:jc w:val="distribute"/>
              <w:rPr>
                <w:snapToGrid w:val="0"/>
                <w:sz w:val="28"/>
              </w:rPr>
            </w:pPr>
            <w:r>
              <w:rPr>
                <w:snapToGrid w:val="0"/>
                <w:sz w:val="28"/>
              </w:rPr>
              <w:t>日期</w:t>
            </w:r>
          </w:p>
        </w:tc>
        <w:tc>
          <w:tcPr>
            <w:tcW w:w="287" w:type="dxa"/>
            <w:vAlign w:val="bottom"/>
          </w:tcPr>
          <w:p w14:paraId="3D17EF16" w14:textId="77777777" w:rsidR="00231657" w:rsidRDefault="00000000">
            <w:pPr>
              <w:adjustRightInd w:val="0"/>
              <w:snapToGrid w:val="0"/>
              <w:rPr>
                <w:kern w:val="0"/>
                <w:sz w:val="28"/>
              </w:rPr>
            </w:pPr>
            <w:r>
              <w:rPr>
                <w:snapToGrid w:val="0"/>
                <w:kern w:val="0"/>
                <w:sz w:val="28"/>
              </w:rPr>
              <w:t>：</w:t>
            </w:r>
          </w:p>
        </w:tc>
        <w:tc>
          <w:tcPr>
            <w:tcW w:w="4423" w:type="dxa"/>
            <w:tcBorders>
              <w:top w:val="single" w:sz="4" w:space="0" w:color="auto"/>
              <w:bottom w:val="single" w:sz="4" w:space="0" w:color="auto"/>
            </w:tcBorders>
            <w:vAlign w:val="bottom"/>
          </w:tcPr>
          <w:p w14:paraId="5A3BECD7" w14:textId="77777777" w:rsidR="00231657" w:rsidRDefault="00231657">
            <w:pPr>
              <w:adjustRightInd w:val="0"/>
              <w:snapToGrid w:val="0"/>
              <w:jc w:val="center"/>
              <w:rPr>
                <w:kern w:val="0"/>
                <w:sz w:val="28"/>
              </w:rPr>
            </w:pPr>
          </w:p>
        </w:tc>
      </w:tr>
    </w:tbl>
    <w:p w14:paraId="5988FE9B" w14:textId="77777777" w:rsidR="00231657" w:rsidRDefault="00231657">
      <w:pPr>
        <w:tabs>
          <w:tab w:val="left" w:pos="6300"/>
        </w:tabs>
        <w:adjustRightInd w:val="0"/>
        <w:snapToGrid w:val="0"/>
        <w:spacing w:line="360" w:lineRule="auto"/>
        <w:jc w:val="center"/>
        <w:rPr>
          <w:sz w:val="44"/>
          <w:szCs w:val="44"/>
          <w:lang w:val="zh-CN"/>
        </w:rPr>
        <w:sectPr w:rsidR="00231657">
          <w:footerReference w:type="even" r:id="rId8"/>
          <w:footerReference w:type="default" r:id="rId9"/>
          <w:footerReference w:type="first" r:id="rId10"/>
          <w:pgSz w:w="11906" w:h="16838"/>
          <w:pgMar w:top="1440" w:right="1800" w:bottom="1440" w:left="1800" w:header="851" w:footer="992" w:gutter="0"/>
          <w:pgNumType w:fmt="numberInDash"/>
          <w:cols w:space="720"/>
          <w:docGrid w:type="lines" w:linePitch="312"/>
        </w:sectPr>
      </w:pPr>
    </w:p>
    <w:p w14:paraId="779C5F51" w14:textId="77777777" w:rsidR="00231657" w:rsidRDefault="00231657">
      <w:pPr>
        <w:widowControl/>
        <w:jc w:val="left"/>
        <w:rPr>
          <w:rFonts w:ascii="方正仿宋_GBK" w:eastAsia="方正仿宋_GBK" w:hAnsi="方正仿宋_GBK" w:cs="方正仿宋_GBK"/>
          <w:sz w:val="32"/>
          <w:szCs w:val="32"/>
        </w:rPr>
      </w:pPr>
    </w:p>
    <w:p w14:paraId="45018C8E" w14:textId="77777777" w:rsidR="00231657" w:rsidRDefault="00000000">
      <w:pPr>
        <w:widowControl/>
        <w:spacing w:line="360" w:lineRule="auto"/>
        <w:jc w:val="left"/>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填表说明：</w:t>
      </w:r>
    </w:p>
    <w:p w14:paraId="6779ED3D" w14:textId="77777777" w:rsidR="00231657" w:rsidRDefault="00000000">
      <w:pPr>
        <w:pStyle w:val="afe"/>
        <w:spacing w:line="360" w:lineRule="auto"/>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1、计算书着重于装配率的计算过程及相应依据，重要节点、做法等在《装配式建筑实施方案》中“设计篇”表达。</w:t>
      </w:r>
    </w:p>
    <w:p w14:paraId="4B8F2C34" w14:textId="77777777" w:rsidR="00231657" w:rsidRDefault="00000000">
      <w:pPr>
        <w:pStyle w:val="afe"/>
        <w:spacing w:line="360" w:lineRule="auto"/>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2、本计算书内容应与《装配式建筑实施方案》中“设计篇”相对应、协调。</w:t>
      </w:r>
    </w:p>
    <w:p w14:paraId="4E9FA812" w14:textId="77777777" w:rsidR="00231657" w:rsidRDefault="00000000">
      <w:pPr>
        <w:pStyle w:val="afe"/>
        <w:spacing w:line="360" w:lineRule="auto"/>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3、应注明项目概况、本计算书所涉及的单体的概况。</w:t>
      </w:r>
    </w:p>
    <w:p w14:paraId="5DFFAAEE" w14:textId="77777777" w:rsidR="00231657" w:rsidRDefault="00000000">
      <w:pPr>
        <w:pStyle w:val="afe"/>
        <w:spacing w:line="360" w:lineRule="auto"/>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4、每一个得分项，都应有相应的支撑数据或图示。</w:t>
      </w:r>
    </w:p>
    <w:p w14:paraId="344D57FC" w14:textId="77777777" w:rsidR="00231657" w:rsidRDefault="00000000">
      <w:pPr>
        <w:pStyle w:val="afe"/>
        <w:spacing w:line="360" w:lineRule="auto"/>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5、表格中数据可依据项目实情情况适当增减。若非必要，尽量少改动表格的格式。</w:t>
      </w:r>
    </w:p>
    <w:p w14:paraId="16352B20" w14:textId="77777777" w:rsidR="00231657" w:rsidRDefault="00000000">
      <w:pPr>
        <w:pStyle w:val="afe"/>
        <w:spacing w:line="360" w:lineRule="auto"/>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6、建设单位、设计单位应对数据的真实性负责，承担相应的后果。</w:t>
      </w:r>
    </w:p>
    <w:p w14:paraId="10C43688" w14:textId="77777777" w:rsidR="00231657" w:rsidRDefault="00000000">
      <w:pPr>
        <w:pStyle w:val="afe"/>
        <w:spacing w:line="360" w:lineRule="auto"/>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7、应有建设单位、设计单位盖章。</w:t>
      </w:r>
    </w:p>
    <w:p w14:paraId="526CB2F5" w14:textId="77777777" w:rsidR="00231657" w:rsidRDefault="00000000">
      <w:pPr>
        <w:pStyle w:val="afe"/>
        <w:spacing w:line="360" w:lineRule="auto"/>
        <w:ind w:firstLineChars="0" w:firstLine="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注意事项：</w:t>
      </w:r>
    </w:p>
    <w:p w14:paraId="2F1A39A5" w14:textId="77777777" w:rsidR="00231657" w:rsidRDefault="00000000">
      <w:pPr>
        <w:pStyle w:val="afe"/>
        <w:spacing w:line="360" w:lineRule="auto"/>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为增加对内容的理解，本模板中部分内容以实际工程项目进行了示例。</w:t>
      </w:r>
    </w:p>
    <w:p w14:paraId="1C224436" w14:textId="77777777" w:rsidR="00231657" w:rsidRDefault="00000000">
      <w:pPr>
        <w:widowControl/>
        <w:spacing w:line="360" w:lineRule="auto"/>
        <w:jc w:val="left"/>
        <w:rPr>
          <w:color w:val="C00000"/>
        </w:rPr>
      </w:pPr>
      <w:r>
        <w:rPr>
          <w:color w:val="C00000"/>
        </w:rPr>
        <w:br w:type="page"/>
      </w:r>
    </w:p>
    <w:p w14:paraId="699F9A37" w14:textId="77777777" w:rsidR="00231657" w:rsidRDefault="00231657"/>
    <w:p w14:paraId="2AEC1E94" w14:textId="77777777" w:rsidR="00231657" w:rsidRDefault="00231657"/>
    <w:p w14:paraId="3F5DCB23" w14:textId="77777777" w:rsidR="00231657" w:rsidRDefault="00231657"/>
    <w:p w14:paraId="0C46E079" w14:textId="77777777" w:rsidR="00231657" w:rsidRDefault="00231657"/>
    <w:p w14:paraId="161E44DF" w14:textId="77777777" w:rsidR="00231657" w:rsidRDefault="00231657"/>
    <w:p w14:paraId="2244DA5B" w14:textId="77777777" w:rsidR="00231657" w:rsidRDefault="00231657"/>
    <w:p w14:paraId="4679A981" w14:textId="77777777" w:rsidR="00231657" w:rsidRDefault="00231657"/>
    <w:p w14:paraId="4468888A" w14:textId="77777777" w:rsidR="00231657" w:rsidRDefault="00231657"/>
    <w:p w14:paraId="794AE554" w14:textId="77777777" w:rsidR="00231657" w:rsidRDefault="00231657"/>
    <w:p w14:paraId="494CC77E" w14:textId="77777777" w:rsidR="00231657" w:rsidRDefault="00231657"/>
    <w:p w14:paraId="218E0FE8" w14:textId="77777777" w:rsidR="00231657" w:rsidRDefault="00231657"/>
    <w:p w14:paraId="6204F6AB" w14:textId="77777777" w:rsidR="00231657" w:rsidRDefault="00231657"/>
    <w:p w14:paraId="7377F195" w14:textId="77777777" w:rsidR="00231657" w:rsidRDefault="00231657"/>
    <w:p w14:paraId="5B7BDDCF" w14:textId="77777777" w:rsidR="00231657" w:rsidRDefault="00231657"/>
    <w:p w14:paraId="39F931A1" w14:textId="77777777" w:rsidR="00231657" w:rsidRDefault="00231657"/>
    <w:p w14:paraId="27F1C8C1" w14:textId="77777777" w:rsidR="00231657" w:rsidRDefault="00231657"/>
    <w:p w14:paraId="01AF50BC" w14:textId="77777777" w:rsidR="00231657" w:rsidRDefault="00231657"/>
    <w:p w14:paraId="3DB8EDC0" w14:textId="77777777" w:rsidR="00231657" w:rsidRDefault="00231657"/>
    <w:p w14:paraId="7A85B418" w14:textId="77777777" w:rsidR="00231657" w:rsidRDefault="00231657"/>
    <w:p w14:paraId="765AE949" w14:textId="77777777" w:rsidR="00231657" w:rsidRDefault="00231657"/>
    <w:p w14:paraId="18B49D5E" w14:textId="77777777" w:rsidR="00231657" w:rsidRDefault="00231657"/>
    <w:tbl>
      <w:tblPr>
        <w:tblStyle w:val="af4"/>
        <w:tblW w:w="6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2"/>
        <w:gridCol w:w="237"/>
        <w:gridCol w:w="2289"/>
        <w:gridCol w:w="2276"/>
      </w:tblGrid>
      <w:tr w:rsidR="00231657" w14:paraId="769BED19" w14:textId="77777777">
        <w:trPr>
          <w:trHeight w:val="518"/>
          <w:jc w:val="center"/>
        </w:trPr>
        <w:tc>
          <w:tcPr>
            <w:tcW w:w="1492" w:type="dxa"/>
            <w:vAlign w:val="bottom"/>
          </w:tcPr>
          <w:p w14:paraId="6405DEC3" w14:textId="77777777" w:rsidR="00231657" w:rsidRDefault="00000000">
            <w:pPr>
              <w:spacing w:line="360" w:lineRule="auto"/>
              <w:jc w:val="distribute"/>
              <w:rPr>
                <w:snapToGrid w:val="0"/>
                <w:sz w:val="28"/>
              </w:rPr>
            </w:pPr>
            <w:r>
              <w:rPr>
                <w:snapToGrid w:val="0"/>
                <w:kern w:val="0"/>
                <w:sz w:val="28"/>
              </w:rPr>
              <w:t>设计</w:t>
            </w:r>
          </w:p>
        </w:tc>
        <w:tc>
          <w:tcPr>
            <w:tcW w:w="237" w:type="dxa"/>
            <w:vAlign w:val="bottom"/>
          </w:tcPr>
          <w:p w14:paraId="503FC0D8" w14:textId="77777777" w:rsidR="00231657" w:rsidRDefault="00000000">
            <w:pPr>
              <w:spacing w:line="360" w:lineRule="auto"/>
              <w:rPr>
                <w:kern w:val="0"/>
                <w:sz w:val="28"/>
              </w:rPr>
            </w:pPr>
            <w:r>
              <w:rPr>
                <w:snapToGrid w:val="0"/>
                <w:kern w:val="0"/>
                <w:sz w:val="28"/>
              </w:rPr>
              <w:t>：</w:t>
            </w:r>
          </w:p>
        </w:tc>
        <w:tc>
          <w:tcPr>
            <w:tcW w:w="2289" w:type="dxa"/>
            <w:tcBorders>
              <w:bottom w:val="single" w:sz="4" w:space="0" w:color="auto"/>
            </w:tcBorders>
            <w:vAlign w:val="bottom"/>
          </w:tcPr>
          <w:p w14:paraId="38D60EC9" w14:textId="77777777" w:rsidR="00231657" w:rsidRDefault="00231657">
            <w:pPr>
              <w:spacing w:line="360" w:lineRule="auto"/>
              <w:jc w:val="left"/>
              <w:rPr>
                <w:kern w:val="0"/>
                <w:sz w:val="28"/>
              </w:rPr>
            </w:pPr>
          </w:p>
        </w:tc>
        <w:tc>
          <w:tcPr>
            <w:tcW w:w="2276" w:type="dxa"/>
            <w:tcBorders>
              <w:bottom w:val="single" w:sz="4" w:space="0" w:color="auto"/>
            </w:tcBorders>
            <w:vAlign w:val="bottom"/>
          </w:tcPr>
          <w:p w14:paraId="07021994" w14:textId="77777777" w:rsidR="00231657" w:rsidRDefault="00231657">
            <w:pPr>
              <w:spacing w:line="360" w:lineRule="auto"/>
              <w:jc w:val="left"/>
              <w:rPr>
                <w:kern w:val="0"/>
                <w:sz w:val="28"/>
              </w:rPr>
            </w:pPr>
          </w:p>
        </w:tc>
      </w:tr>
      <w:tr w:rsidR="00231657" w14:paraId="5002518F" w14:textId="77777777">
        <w:trPr>
          <w:trHeight w:val="518"/>
          <w:jc w:val="center"/>
        </w:trPr>
        <w:tc>
          <w:tcPr>
            <w:tcW w:w="1492" w:type="dxa"/>
            <w:vAlign w:val="bottom"/>
          </w:tcPr>
          <w:p w14:paraId="56E3C9F9" w14:textId="77777777" w:rsidR="00231657" w:rsidRDefault="00000000">
            <w:pPr>
              <w:spacing w:line="360" w:lineRule="auto"/>
              <w:jc w:val="distribute"/>
              <w:rPr>
                <w:snapToGrid w:val="0"/>
                <w:sz w:val="28"/>
              </w:rPr>
            </w:pPr>
            <w:r>
              <w:rPr>
                <w:snapToGrid w:val="0"/>
                <w:kern w:val="0"/>
                <w:sz w:val="28"/>
              </w:rPr>
              <w:t>校对</w:t>
            </w:r>
          </w:p>
        </w:tc>
        <w:tc>
          <w:tcPr>
            <w:tcW w:w="237" w:type="dxa"/>
            <w:vAlign w:val="bottom"/>
          </w:tcPr>
          <w:p w14:paraId="7BC832E4" w14:textId="77777777" w:rsidR="00231657" w:rsidRDefault="00000000">
            <w:pPr>
              <w:spacing w:line="360" w:lineRule="auto"/>
              <w:rPr>
                <w:kern w:val="0"/>
                <w:sz w:val="28"/>
              </w:rPr>
            </w:pPr>
            <w:r>
              <w:rPr>
                <w:snapToGrid w:val="0"/>
                <w:kern w:val="0"/>
                <w:sz w:val="28"/>
              </w:rPr>
              <w:t>：</w:t>
            </w:r>
          </w:p>
        </w:tc>
        <w:tc>
          <w:tcPr>
            <w:tcW w:w="2289" w:type="dxa"/>
            <w:tcBorders>
              <w:top w:val="single" w:sz="4" w:space="0" w:color="auto"/>
              <w:bottom w:val="single" w:sz="4" w:space="0" w:color="auto"/>
            </w:tcBorders>
            <w:vAlign w:val="bottom"/>
          </w:tcPr>
          <w:p w14:paraId="4A554213" w14:textId="77777777" w:rsidR="00231657" w:rsidRDefault="00231657">
            <w:pPr>
              <w:spacing w:line="360" w:lineRule="auto"/>
              <w:jc w:val="left"/>
              <w:rPr>
                <w:kern w:val="0"/>
                <w:sz w:val="28"/>
              </w:rPr>
            </w:pPr>
          </w:p>
        </w:tc>
        <w:tc>
          <w:tcPr>
            <w:tcW w:w="2276" w:type="dxa"/>
            <w:tcBorders>
              <w:top w:val="single" w:sz="4" w:space="0" w:color="auto"/>
              <w:bottom w:val="single" w:sz="4" w:space="0" w:color="auto"/>
            </w:tcBorders>
            <w:vAlign w:val="bottom"/>
          </w:tcPr>
          <w:p w14:paraId="43D4A673" w14:textId="77777777" w:rsidR="00231657" w:rsidRDefault="00231657">
            <w:pPr>
              <w:spacing w:line="360" w:lineRule="auto"/>
              <w:jc w:val="left"/>
              <w:rPr>
                <w:kern w:val="0"/>
                <w:sz w:val="28"/>
              </w:rPr>
            </w:pPr>
          </w:p>
        </w:tc>
      </w:tr>
      <w:tr w:rsidR="00231657" w14:paraId="5BD939D3" w14:textId="77777777">
        <w:trPr>
          <w:trHeight w:val="506"/>
          <w:jc w:val="center"/>
        </w:trPr>
        <w:tc>
          <w:tcPr>
            <w:tcW w:w="1492" w:type="dxa"/>
            <w:vAlign w:val="bottom"/>
          </w:tcPr>
          <w:p w14:paraId="03FFB53E" w14:textId="77777777" w:rsidR="00231657" w:rsidRDefault="00000000">
            <w:pPr>
              <w:spacing w:line="360" w:lineRule="auto"/>
              <w:jc w:val="distribute"/>
              <w:rPr>
                <w:snapToGrid w:val="0"/>
                <w:sz w:val="28"/>
              </w:rPr>
            </w:pPr>
            <w:r>
              <w:rPr>
                <w:snapToGrid w:val="0"/>
                <w:kern w:val="0"/>
                <w:sz w:val="28"/>
              </w:rPr>
              <w:t>审核</w:t>
            </w:r>
          </w:p>
        </w:tc>
        <w:tc>
          <w:tcPr>
            <w:tcW w:w="237" w:type="dxa"/>
            <w:vAlign w:val="bottom"/>
          </w:tcPr>
          <w:p w14:paraId="03D8BA48" w14:textId="77777777" w:rsidR="00231657" w:rsidRDefault="00000000">
            <w:pPr>
              <w:spacing w:line="360" w:lineRule="auto"/>
              <w:rPr>
                <w:kern w:val="0"/>
                <w:sz w:val="28"/>
              </w:rPr>
            </w:pPr>
            <w:r>
              <w:rPr>
                <w:snapToGrid w:val="0"/>
                <w:kern w:val="0"/>
                <w:sz w:val="28"/>
              </w:rPr>
              <w:t>：</w:t>
            </w:r>
          </w:p>
        </w:tc>
        <w:tc>
          <w:tcPr>
            <w:tcW w:w="2289" w:type="dxa"/>
            <w:tcBorders>
              <w:top w:val="single" w:sz="4" w:space="0" w:color="auto"/>
              <w:bottom w:val="single" w:sz="4" w:space="0" w:color="auto"/>
            </w:tcBorders>
            <w:vAlign w:val="bottom"/>
          </w:tcPr>
          <w:p w14:paraId="2C6F1CD2" w14:textId="77777777" w:rsidR="00231657" w:rsidRDefault="00231657">
            <w:pPr>
              <w:spacing w:line="360" w:lineRule="auto"/>
              <w:jc w:val="left"/>
              <w:rPr>
                <w:kern w:val="0"/>
                <w:sz w:val="28"/>
              </w:rPr>
            </w:pPr>
          </w:p>
        </w:tc>
        <w:tc>
          <w:tcPr>
            <w:tcW w:w="2276" w:type="dxa"/>
            <w:tcBorders>
              <w:top w:val="single" w:sz="4" w:space="0" w:color="auto"/>
              <w:bottom w:val="single" w:sz="4" w:space="0" w:color="auto"/>
            </w:tcBorders>
            <w:vAlign w:val="bottom"/>
          </w:tcPr>
          <w:p w14:paraId="3DB174C3" w14:textId="77777777" w:rsidR="00231657" w:rsidRDefault="00231657">
            <w:pPr>
              <w:spacing w:line="360" w:lineRule="auto"/>
              <w:jc w:val="left"/>
              <w:rPr>
                <w:kern w:val="0"/>
                <w:sz w:val="28"/>
              </w:rPr>
            </w:pPr>
          </w:p>
        </w:tc>
      </w:tr>
      <w:tr w:rsidR="00231657" w14:paraId="22A6562A" w14:textId="77777777">
        <w:trPr>
          <w:trHeight w:val="518"/>
          <w:jc w:val="center"/>
        </w:trPr>
        <w:tc>
          <w:tcPr>
            <w:tcW w:w="1492" w:type="dxa"/>
            <w:vAlign w:val="bottom"/>
          </w:tcPr>
          <w:p w14:paraId="378C3D74" w14:textId="77777777" w:rsidR="00231657" w:rsidRDefault="00000000">
            <w:pPr>
              <w:spacing w:line="360" w:lineRule="auto"/>
              <w:jc w:val="distribute"/>
              <w:rPr>
                <w:snapToGrid w:val="0"/>
                <w:sz w:val="28"/>
              </w:rPr>
            </w:pPr>
            <w:r>
              <w:rPr>
                <w:snapToGrid w:val="0"/>
                <w:sz w:val="28"/>
              </w:rPr>
              <w:t>审定</w:t>
            </w:r>
          </w:p>
        </w:tc>
        <w:tc>
          <w:tcPr>
            <w:tcW w:w="237" w:type="dxa"/>
            <w:vAlign w:val="bottom"/>
          </w:tcPr>
          <w:p w14:paraId="1A1E50E7" w14:textId="77777777" w:rsidR="00231657" w:rsidRDefault="00000000">
            <w:pPr>
              <w:spacing w:line="360" w:lineRule="auto"/>
              <w:rPr>
                <w:kern w:val="0"/>
                <w:sz w:val="28"/>
              </w:rPr>
            </w:pPr>
            <w:r>
              <w:rPr>
                <w:snapToGrid w:val="0"/>
                <w:kern w:val="0"/>
                <w:sz w:val="28"/>
              </w:rPr>
              <w:t>：</w:t>
            </w:r>
          </w:p>
        </w:tc>
        <w:tc>
          <w:tcPr>
            <w:tcW w:w="2289" w:type="dxa"/>
            <w:tcBorders>
              <w:top w:val="single" w:sz="4" w:space="0" w:color="auto"/>
              <w:bottom w:val="single" w:sz="4" w:space="0" w:color="auto"/>
            </w:tcBorders>
            <w:vAlign w:val="bottom"/>
          </w:tcPr>
          <w:p w14:paraId="18126584" w14:textId="77777777" w:rsidR="00231657" w:rsidRDefault="00231657">
            <w:pPr>
              <w:spacing w:line="360" w:lineRule="auto"/>
              <w:jc w:val="left"/>
              <w:rPr>
                <w:kern w:val="0"/>
                <w:sz w:val="28"/>
              </w:rPr>
            </w:pPr>
          </w:p>
        </w:tc>
        <w:tc>
          <w:tcPr>
            <w:tcW w:w="2276" w:type="dxa"/>
            <w:tcBorders>
              <w:top w:val="single" w:sz="4" w:space="0" w:color="auto"/>
              <w:bottom w:val="single" w:sz="4" w:space="0" w:color="auto"/>
            </w:tcBorders>
            <w:vAlign w:val="bottom"/>
          </w:tcPr>
          <w:p w14:paraId="14CD4A41" w14:textId="77777777" w:rsidR="00231657" w:rsidRDefault="00231657">
            <w:pPr>
              <w:spacing w:line="360" w:lineRule="auto"/>
              <w:jc w:val="left"/>
              <w:rPr>
                <w:kern w:val="0"/>
                <w:sz w:val="28"/>
              </w:rPr>
            </w:pPr>
          </w:p>
        </w:tc>
      </w:tr>
      <w:tr w:rsidR="00231657" w14:paraId="7F615C54" w14:textId="77777777">
        <w:trPr>
          <w:trHeight w:val="506"/>
          <w:jc w:val="center"/>
        </w:trPr>
        <w:tc>
          <w:tcPr>
            <w:tcW w:w="1492" w:type="dxa"/>
            <w:vAlign w:val="bottom"/>
          </w:tcPr>
          <w:p w14:paraId="624445B9" w14:textId="77777777" w:rsidR="00231657" w:rsidRDefault="00000000">
            <w:pPr>
              <w:spacing w:line="360" w:lineRule="auto"/>
              <w:jc w:val="distribute"/>
              <w:rPr>
                <w:snapToGrid w:val="0"/>
                <w:sz w:val="28"/>
              </w:rPr>
            </w:pPr>
            <w:r>
              <w:rPr>
                <w:rFonts w:hint="eastAsia"/>
                <w:snapToGrid w:val="0"/>
                <w:kern w:val="0"/>
                <w:sz w:val="28"/>
              </w:rPr>
              <w:t>项目</w:t>
            </w:r>
            <w:r>
              <w:rPr>
                <w:snapToGrid w:val="0"/>
                <w:kern w:val="0"/>
                <w:sz w:val="28"/>
              </w:rPr>
              <w:t>负责</w:t>
            </w:r>
          </w:p>
        </w:tc>
        <w:tc>
          <w:tcPr>
            <w:tcW w:w="237" w:type="dxa"/>
            <w:vAlign w:val="bottom"/>
          </w:tcPr>
          <w:p w14:paraId="7033BA72" w14:textId="77777777" w:rsidR="00231657" w:rsidRDefault="00000000">
            <w:pPr>
              <w:spacing w:line="360" w:lineRule="auto"/>
              <w:rPr>
                <w:kern w:val="0"/>
                <w:sz w:val="28"/>
              </w:rPr>
            </w:pPr>
            <w:r>
              <w:rPr>
                <w:snapToGrid w:val="0"/>
                <w:kern w:val="0"/>
                <w:sz w:val="28"/>
              </w:rPr>
              <w:t>：</w:t>
            </w:r>
          </w:p>
        </w:tc>
        <w:tc>
          <w:tcPr>
            <w:tcW w:w="2289" w:type="dxa"/>
            <w:tcBorders>
              <w:top w:val="single" w:sz="4" w:space="0" w:color="auto"/>
              <w:bottom w:val="single" w:sz="4" w:space="0" w:color="auto"/>
            </w:tcBorders>
            <w:vAlign w:val="bottom"/>
          </w:tcPr>
          <w:p w14:paraId="0B84AB5E" w14:textId="77777777" w:rsidR="00231657" w:rsidRDefault="00231657">
            <w:pPr>
              <w:spacing w:line="360" w:lineRule="auto"/>
              <w:jc w:val="left"/>
              <w:rPr>
                <w:kern w:val="0"/>
                <w:sz w:val="28"/>
              </w:rPr>
            </w:pPr>
          </w:p>
        </w:tc>
        <w:tc>
          <w:tcPr>
            <w:tcW w:w="2276" w:type="dxa"/>
            <w:tcBorders>
              <w:top w:val="single" w:sz="4" w:space="0" w:color="auto"/>
              <w:bottom w:val="single" w:sz="4" w:space="0" w:color="auto"/>
            </w:tcBorders>
            <w:vAlign w:val="bottom"/>
          </w:tcPr>
          <w:p w14:paraId="7BAEE3AD" w14:textId="77777777" w:rsidR="00231657" w:rsidRDefault="00231657">
            <w:pPr>
              <w:spacing w:line="360" w:lineRule="auto"/>
              <w:jc w:val="left"/>
              <w:rPr>
                <w:kern w:val="0"/>
                <w:sz w:val="28"/>
              </w:rPr>
            </w:pPr>
          </w:p>
        </w:tc>
      </w:tr>
    </w:tbl>
    <w:p w14:paraId="552005B7" w14:textId="77777777" w:rsidR="00231657" w:rsidRDefault="00000000">
      <w:pPr>
        <w:pStyle w:val="TOC10"/>
        <w:adjustRightInd w:val="0"/>
        <w:snapToGrid w:val="0"/>
        <w:spacing w:before="0"/>
        <w:ind w:leftChars="1000" w:left="2100"/>
        <w:rPr>
          <w:rFonts w:ascii="Times New Roman" w:hAnsi="Times New Roman"/>
          <w:color w:val="auto"/>
          <w:sz w:val="44"/>
          <w:szCs w:val="44"/>
          <w:lang w:val="zh-CN"/>
        </w:rPr>
      </w:pPr>
      <w:r>
        <w:rPr>
          <w:rFonts w:ascii="Times New Roman" w:hAnsi="Times New Roman"/>
          <w:b w:val="0"/>
          <w:bCs w:val="0"/>
          <w:snapToGrid w:val="0"/>
          <w:color w:val="auto"/>
          <w:kern w:val="2"/>
          <w:sz w:val="32"/>
          <w:szCs w:val="32"/>
        </w:rPr>
        <w:t xml:space="preserve">    </w:t>
      </w:r>
      <w:r>
        <w:rPr>
          <w:rFonts w:ascii="Times New Roman" w:hAnsi="Times New Roman"/>
          <w:color w:val="auto"/>
          <w:sz w:val="44"/>
          <w:szCs w:val="44"/>
          <w:lang w:val="zh-CN"/>
        </w:rPr>
        <w:br w:type="page"/>
      </w:r>
    </w:p>
    <w:p w14:paraId="4888196B" w14:textId="77777777" w:rsidR="00231657" w:rsidRDefault="00231657">
      <w:pPr>
        <w:rPr>
          <w:lang w:val="zh-CN"/>
        </w:rPr>
      </w:pPr>
    </w:p>
    <w:p w14:paraId="2843F2D7" w14:textId="77777777" w:rsidR="00231657" w:rsidRDefault="00231657">
      <w:pPr>
        <w:widowControl/>
        <w:jc w:val="left"/>
        <w:rPr>
          <w:b/>
          <w:bCs/>
          <w:kern w:val="0"/>
          <w:sz w:val="44"/>
          <w:szCs w:val="44"/>
          <w:lang w:val="zh-CN"/>
        </w:rPr>
      </w:pPr>
    </w:p>
    <w:p w14:paraId="51C7FB32" w14:textId="77777777" w:rsidR="00231657" w:rsidRDefault="00000000">
      <w:pPr>
        <w:pStyle w:val="TOC10"/>
        <w:adjustRightInd w:val="0"/>
        <w:snapToGrid w:val="0"/>
        <w:spacing w:before="0"/>
        <w:jc w:val="center"/>
        <w:rPr>
          <w:rFonts w:ascii="Times New Roman" w:hAnsi="Times New Roman"/>
          <w:color w:val="auto"/>
          <w:sz w:val="44"/>
          <w:szCs w:val="44"/>
          <w:lang w:val="zh-CN"/>
        </w:rPr>
      </w:pPr>
      <w:r>
        <w:rPr>
          <w:rFonts w:ascii="Times New Roman" w:hAnsi="Times New Roman"/>
          <w:color w:val="auto"/>
          <w:sz w:val="44"/>
          <w:szCs w:val="44"/>
          <w:lang w:val="zh-CN"/>
        </w:rPr>
        <w:t>目</w:t>
      </w:r>
      <w:r>
        <w:rPr>
          <w:rFonts w:ascii="Times New Roman" w:hAnsi="Times New Roman"/>
          <w:color w:val="auto"/>
          <w:sz w:val="44"/>
          <w:szCs w:val="44"/>
          <w:lang w:val="zh-CN"/>
        </w:rPr>
        <w:t xml:space="preserve">  </w:t>
      </w:r>
      <w:r>
        <w:rPr>
          <w:rFonts w:ascii="Times New Roman" w:hAnsi="Times New Roman"/>
          <w:color w:val="auto"/>
          <w:sz w:val="44"/>
          <w:szCs w:val="44"/>
          <w:lang w:val="zh-CN"/>
        </w:rPr>
        <w:t>录</w:t>
      </w:r>
    </w:p>
    <w:p w14:paraId="7FFC85E0" w14:textId="77777777" w:rsidR="00231657" w:rsidRDefault="00000000">
      <w:pPr>
        <w:pStyle w:val="TOC1"/>
        <w:tabs>
          <w:tab w:val="right" w:leader="dot" w:pos="8296"/>
        </w:tabs>
        <w:rPr>
          <w:rFonts w:asciiTheme="minorHAnsi" w:eastAsiaTheme="minorEastAsia" w:hAnsiTheme="minorHAnsi" w:cstheme="minorBidi"/>
        </w:rPr>
      </w:pPr>
      <w:r>
        <w:rPr>
          <w:sz w:val="32"/>
          <w:szCs w:val="32"/>
        </w:rPr>
        <w:fldChar w:fldCharType="begin"/>
      </w:r>
      <w:r>
        <w:rPr>
          <w:sz w:val="32"/>
          <w:szCs w:val="32"/>
        </w:rPr>
        <w:instrText xml:space="preserve"> TOC \o "1-3" \h \z \u </w:instrText>
      </w:r>
      <w:r>
        <w:rPr>
          <w:sz w:val="32"/>
          <w:szCs w:val="32"/>
        </w:rPr>
        <w:fldChar w:fldCharType="separate"/>
      </w:r>
      <w:hyperlink w:anchor="_Toc106010867" w:history="1">
        <w:r>
          <w:rPr>
            <w:rStyle w:val="af8"/>
          </w:rPr>
          <w:t>一、单体情况</w:t>
        </w:r>
        <w:r>
          <w:tab/>
        </w:r>
        <w:r>
          <w:fldChar w:fldCharType="begin"/>
        </w:r>
        <w:r>
          <w:instrText xml:space="preserve"> PAGEREF _Toc106010867 \h </w:instrText>
        </w:r>
        <w:r>
          <w:fldChar w:fldCharType="separate"/>
        </w:r>
        <w:r>
          <w:t>1</w:t>
        </w:r>
        <w:r>
          <w:fldChar w:fldCharType="end"/>
        </w:r>
      </w:hyperlink>
    </w:p>
    <w:p w14:paraId="15A8E4FA" w14:textId="77777777" w:rsidR="00231657" w:rsidRDefault="00000000">
      <w:pPr>
        <w:pStyle w:val="TOC2"/>
        <w:tabs>
          <w:tab w:val="right" w:leader="dot" w:pos="8296"/>
        </w:tabs>
        <w:rPr>
          <w:rFonts w:asciiTheme="minorHAnsi" w:eastAsiaTheme="minorEastAsia" w:hAnsiTheme="minorHAnsi" w:cstheme="minorBidi"/>
          <w:szCs w:val="22"/>
        </w:rPr>
      </w:pPr>
      <w:hyperlink w:anchor="_Toc106010868" w:history="1">
        <w:r>
          <w:rPr>
            <w:rStyle w:val="af8"/>
          </w:rPr>
          <w:t xml:space="preserve">1.1 </w:t>
        </w:r>
        <w:r>
          <w:rPr>
            <w:rStyle w:val="af8"/>
          </w:rPr>
          <w:t>项目概况</w:t>
        </w:r>
        <w:r>
          <w:tab/>
        </w:r>
        <w:r>
          <w:fldChar w:fldCharType="begin"/>
        </w:r>
        <w:r>
          <w:instrText xml:space="preserve"> PAGEREF _Toc106010868 \h </w:instrText>
        </w:r>
        <w:r>
          <w:fldChar w:fldCharType="separate"/>
        </w:r>
        <w:r>
          <w:t>1</w:t>
        </w:r>
        <w:r>
          <w:fldChar w:fldCharType="end"/>
        </w:r>
      </w:hyperlink>
    </w:p>
    <w:p w14:paraId="0B651561" w14:textId="77777777" w:rsidR="00231657" w:rsidRDefault="00000000">
      <w:pPr>
        <w:pStyle w:val="TOC2"/>
        <w:tabs>
          <w:tab w:val="right" w:leader="dot" w:pos="8296"/>
        </w:tabs>
        <w:rPr>
          <w:rFonts w:asciiTheme="minorHAnsi" w:eastAsiaTheme="minorEastAsia" w:hAnsiTheme="minorHAnsi" w:cstheme="minorBidi"/>
          <w:szCs w:val="22"/>
        </w:rPr>
      </w:pPr>
      <w:hyperlink w:anchor="_Toc106010869" w:history="1">
        <w:r>
          <w:rPr>
            <w:rStyle w:val="af8"/>
          </w:rPr>
          <w:t xml:space="preserve">1.2 </w:t>
        </w:r>
        <w:r>
          <w:rPr>
            <w:rStyle w:val="af8"/>
          </w:rPr>
          <w:t>单体概况</w:t>
        </w:r>
        <w:r>
          <w:tab/>
        </w:r>
        <w:r>
          <w:fldChar w:fldCharType="begin"/>
        </w:r>
        <w:r>
          <w:instrText xml:space="preserve"> PAGEREF _Toc106010869 \h </w:instrText>
        </w:r>
        <w:r>
          <w:fldChar w:fldCharType="separate"/>
        </w:r>
        <w:r>
          <w:t>1</w:t>
        </w:r>
        <w:r>
          <w:fldChar w:fldCharType="end"/>
        </w:r>
      </w:hyperlink>
    </w:p>
    <w:p w14:paraId="3FF1D373" w14:textId="77777777" w:rsidR="00231657" w:rsidRDefault="00000000">
      <w:pPr>
        <w:pStyle w:val="TOC2"/>
        <w:tabs>
          <w:tab w:val="right" w:leader="dot" w:pos="8296"/>
        </w:tabs>
        <w:rPr>
          <w:rFonts w:asciiTheme="minorHAnsi" w:eastAsiaTheme="minorEastAsia" w:hAnsiTheme="minorHAnsi" w:cstheme="minorBidi"/>
          <w:szCs w:val="22"/>
        </w:rPr>
      </w:pPr>
      <w:hyperlink w:anchor="_Toc106010870" w:history="1">
        <w:r>
          <w:rPr>
            <w:rStyle w:val="af8"/>
          </w:rPr>
          <w:t xml:space="preserve">1.3 </w:t>
        </w:r>
        <w:r>
          <w:rPr>
            <w:rStyle w:val="af8"/>
          </w:rPr>
          <w:t>单体装配式技术</w:t>
        </w:r>
        <w:r>
          <w:tab/>
        </w:r>
        <w:r>
          <w:fldChar w:fldCharType="begin"/>
        </w:r>
        <w:r>
          <w:instrText xml:space="preserve"> PAGEREF _Toc106010870 \h </w:instrText>
        </w:r>
        <w:r>
          <w:fldChar w:fldCharType="separate"/>
        </w:r>
        <w:r>
          <w:t>2</w:t>
        </w:r>
        <w:r>
          <w:fldChar w:fldCharType="end"/>
        </w:r>
      </w:hyperlink>
    </w:p>
    <w:p w14:paraId="3B49B8DF" w14:textId="77777777" w:rsidR="00231657" w:rsidRDefault="00000000">
      <w:pPr>
        <w:pStyle w:val="TOC2"/>
        <w:tabs>
          <w:tab w:val="right" w:leader="dot" w:pos="8296"/>
        </w:tabs>
        <w:rPr>
          <w:rFonts w:asciiTheme="minorHAnsi" w:eastAsiaTheme="minorEastAsia" w:hAnsiTheme="minorHAnsi" w:cstheme="minorBidi"/>
          <w:szCs w:val="22"/>
        </w:rPr>
      </w:pPr>
      <w:hyperlink w:anchor="_Toc106010871" w:history="1">
        <w:r>
          <w:rPr>
            <w:rStyle w:val="af8"/>
          </w:rPr>
          <w:t xml:space="preserve">1.4 </w:t>
        </w:r>
        <w:r>
          <w:rPr>
            <w:rStyle w:val="af8"/>
          </w:rPr>
          <w:t>代表楼层预制构件分布图</w:t>
        </w:r>
        <w:r>
          <w:tab/>
        </w:r>
        <w:r>
          <w:fldChar w:fldCharType="begin"/>
        </w:r>
        <w:r>
          <w:instrText xml:space="preserve"> PAGEREF _Toc106010871 \h </w:instrText>
        </w:r>
        <w:r>
          <w:fldChar w:fldCharType="separate"/>
        </w:r>
        <w:r>
          <w:t>2</w:t>
        </w:r>
        <w:r>
          <w:fldChar w:fldCharType="end"/>
        </w:r>
      </w:hyperlink>
    </w:p>
    <w:p w14:paraId="1646118A" w14:textId="77777777" w:rsidR="00231657" w:rsidRDefault="00000000">
      <w:pPr>
        <w:pStyle w:val="TOC1"/>
        <w:tabs>
          <w:tab w:val="right" w:leader="dot" w:pos="8296"/>
        </w:tabs>
        <w:rPr>
          <w:rFonts w:asciiTheme="minorHAnsi" w:eastAsiaTheme="minorEastAsia" w:hAnsiTheme="minorHAnsi" w:cstheme="minorBidi"/>
        </w:rPr>
      </w:pPr>
      <w:hyperlink w:anchor="_Toc106010872" w:history="1">
        <w:r>
          <w:rPr>
            <w:rStyle w:val="af8"/>
          </w:rPr>
          <w:t>二、装配式建筑得分表</w:t>
        </w:r>
        <w:r>
          <w:tab/>
        </w:r>
        <w:r>
          <w:fldChar w:fldCharType="begin"/>
        </w:r>
        <w:r>
          <w:instrText xml:space="preserve"> PAGEREF _Toc106010872 \h </w:instrText>
        </w:r>
        <w:r>
          <w:fldChar w:fldCharType="separate"/>
        </w:r>
        <w:r>
          <w:t>4</w:t>
        </w:r>
        <w:r>
          <w:fldChar w:fldCharType="end"/>
        </w:r>
      </w:hyperlink>
    </w:p>
    <w:p w14:paraId="191B9C66" w14:textId="77777777" w:rsidR="00231657" w:rsidRDefault="00000000">
      <w:pPr>
        <w:pStyle w:val="TOC1"/>
        <w:tabs>
          <w:tab w:val="right" w:leader="dot" w:pos="8296"/>
        </w:tabs>
        <w:rPr>
          <w:rFonts w:asciiTheme="minorHAnsi" w:eastAsiaTheme="minorEastAsia" w:hAnsiTheme="minorHAnsi" w:cstheme="minorBidi"/>
        </w:rPr>
      </w:pPr>
      <w:hyperlink w:anchor="_Toc106010873" w:history="1">
        <w:r>
          <w:rPr>
            <w:rStyle w:val="af8"/>
          </w:rPr>
          <w:t>三、装配率计算</w:t>
        </w:r>
        <w:r>
          <w:tab/>
        </w:r>
        <w:r>
          <w:fldChar w:fldCharType="begin"/>
        </w:r>
        <w:r>
          <w:instrText xml:space="preserve"> PAGEREF _Toc106010873 \h </w:instrText>
        </w:r>
        <w:r>
          <w:fldChar w:fldCharType="separate"/>
        </w:r>
        <w:r>
          <w:t>5</w:t>
        </w:r>
        <w:r>
          <w:fldChar w:fldCharType="end"/>
        </w:r>
      </w:hyperlink>
    </w:p>
    <w:p w14:paraId="534BB08C" w14:textId="77777777" w:rsidR="00231657" w:rsidRDefault="00000000">
      <w:pPr>
        <w:pStyle w:val="TOC2"/>
        <w:tabs>
          <w:tab w:val="right" w:leader="dot" w:pos="8296"/>
        </w:tabs>
        <w:rPr>
          <w:rFonts w:asciiTheme="minorHAnsi" w:eastAsiaTheme="minorEastAsia" w:hAnsiTheme="minorHAnsi" w:cstheme="minorBidi"/>
          <w:szCs w:val="22"/>
        </w:rPr>
      </w:pPr>
      <w:hyperlink w:anchor="_Toc106010874" w:history="1">
        <w:r>
          <w:rPr>
            <w:rStyle w:val="af8"/>
          </w:rPr>
          <w:t xml:space="preserve">3.1 </w:t>
        </w:r>
        <w:r>
          <w:rPr>
            <w:rStyle w:val="af8"/>
          </w:rPr>
          <w:t>标准化设计</w:t>
        </w:r>
        <w:r>
          <w:tab/>
        </w:r>
        <w:r>
          <w:fldChar w:fldCharType="begin"/>
        </w:r>
        <w:r>
          <w:instrText xml:space="preserve"> PAGEREF _Toc106010874 \h </w:instrText>
        </w:r>
        <w:r>
          <w:fldChar w:fldCharType="separate"/>
        </w:r>
        <w:r>
          <w:t>5</w:t>
        </w:r>
        <w:r>
          <w:fldChar w:fldCharType="end"/>
        </w:r>
      </w:hyperlink>
    </w:p>
    <w:p w14:paraId="19C0CD3E"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75" w:history="1">
        <w:r>
          <w:rPr>
            <w:rStyle w:val="af8"/>
          </w:rPr>
          <w:t xml:space="preserve">3.1.1 </w:t>
        </w:r>
        <w:r>
          <w:rPr>
            <w:rStyle w:val="af8"/>
          </w:rPr>
          <w:t>平面布置标准化</w:t>
        </w:r>
        <w:r>
          <w:tab/>
        </w:r>
        <w:r>
          <w:fldChar w:fldCharType="begin"/>
        </w:r>
        <w:r>
          <w:instrText xml:space="preserve"> PAGEREF _Toc106010875 \h </w:instrText>
        </w:r>
        <w:r>
          <w:fldChar w:fldCharType="separate"/>
        </w:r>
        <w:r>
          <w:t>5</w:t>
        </w:r>
        <w:r>
          <w:fldChar w:fldCharType="end"/>
        </w:r>
      </w:hyperlink>
    </w:p>
    <w:p w14:paraId="148E89F6"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76" w:history="1">
        <w:r>
          <w:rPr>
            <w:rStyle w:val="af8"/>
          </w:rPr>
          <w:t xml:space="preserve">3.1.2 </w:t>
        </w:r>
        <w:r>
          <w:rPr>
            <w:rStyle w:val="af8"/>
          </w:rPr>
          <w:t>预制构件标准化</w:t>
        </w:r>
        <w:r>
          <w:tab/>
        </w:r>
        <w:r>
          <w:fldChar w:fldCharType="begin"/>
        </w:r>
        <w:r>
          <w:instrText xml:space="preserve"> PAGEREF _Toc106010876 \h </w:instrText>
        </w:r>
        <w:r>
          <w:fldChar w:fldCharType="separate"/>
        </w:r>
        <w:r>
          <w:t>6</w:t>
        </w:r>
        <w:r>
          <w:fldChar w:fldCharType="end"/>
        </w:r>
      </w:hyperlink>
    </w:p>
    <w:p w14:paraId="3B4F4BF4" w14:textId="77777777" w:rsidR="00231657" w:rsidRDefault="00000000">
      <w:pPr>
        <w:pStyle w:val="TOC2"/>
        <w:tabs>
          <w:tab w:val="right" w:leader="dot" w:pos="8296"/>
        </w:tabs>
        <w:rPr>
          <w:rFonts w:asciiTheme="minorHAnsi" w:eastAsiaTheme="minorEastAsia" w:hAnsiTheme="minorHAnsi" w:cstheme="minorBidi"/>
          <w:szCs w:val="22"/>
        </w:rPr>
      </w:pPr>
      <w:hyperlink w:anchor="_Toc106010877" w:history="1">
        <w:r>
          <w:rPr>
            <w:rStyle w:val="af8"/>
          </w:rPr>
          <w:t xml:space="preserve">3.2 </w:t>
        </w:r>
        <w:r>
          <w:rPr>
            <w:rStyle w:val="af8"/>
          </w:rPr>
          <w:t>主体构件</w:t>
        </w:r>
        <w:r>
          <w:tab/>
        </w:r>
        <w:r>
          <w:fldChar w:fldCharType="begin"/>
        </w:r>
        <w:r>
          <w:instrText xml:space="preserve"> PAGEREF _Toc106010877 \h </w:instrText>
        </w:r>
        <w:r>
          <w:fldChar w:fldCharType="separate"/>
        </w:r>
        <w:r>
          <w:t>8</w:t>
        </w:r>
        <w:r>
          <w:fldChar w:fldCharType="end"/>
        </w:r>
      </w:hyperlink>
    </w:p>
    <w:p w14:paraId="6C21A236"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78" w:history="1">
        <w:r>
          <w:rPr>
            <w:rStyle w:val="af8"/>
          </w:rPr>
          <w:t xml:space="preserve">3.2.1 </w:t>
        </w:r>
        <w:r>
          <w:rPr>
            <w:rStyle w:val="af8"/>
          </w:rPr>
          <w:t>竖向构件</w:t>
        </w:r>
        <w:r>
          <w:tab/>
        </w:r>
        <w:r>
          <w:fldChar w:fldCharType="begin"/>
        </w:r>
        <w:r>
          <w:instrText xml:space="preserve"> PAGEREF _Toc106010878 \h </w:instrText>
        </w:r>
        <w:r>
          <w:fldChar w:fldCharType="separate"/>
        </w:r>
        <w:r>
          <w:t>8</w:t>
        </w:r>
        <w:r>
          <w:fldChar w:fldCharType="end"/>
        </w:r>
      </w:hyperlink>
    </w:p>
    <w:p w14:paraId="6158D1E6"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79" w:history="1">
        <w:r>
          <w:rPr>
            <w:rStyle w:val="af8"/>
          </w:rPr>
          <w:t xml:space="preserve">3.2.2 </w:t>
        </w:r>
        <w:r>
          <w:rPr>
            <w:rStyle w:val="af8"/>
          </w:rPr>
          <w:t>水平构件</w:t>
        </w:r>
        <w:r>
          <w:tab/>
        </w:r>
        <w:r>
          <w:fldChar w:fldCharType="begin"/>
        </w:r>
        <w:r>
          <w:instrText xml:space="preserve"> PAGEREF _Toc106010879 \h </w:instrText>
        </w:r>
        <w:r>
          <w:fldChar w:fldCharType="separate"/>
        </w:r>
        <w:r>
          <w:t>9</w:t>
        </w:r>
        <w:r>
          <w:fldChar w:fldCharType="end"/>
        </w:r>
      </w:hyperlink>
    </w:p>
    <w:p w14:paraId="27794E21" w14:textId="77777777" w:rsidR="00231657" w:rsidRDefault="00000000">
      <w:pPr>
        <w:pStyle w:val="TOC2"/>
        <w:tabs>
          <w:tab w:val="right" w:leader="dot" w:pos="8296"/>
        </w:tabs>
        <w:rPr>
          <w:rFonts w:asciiTheme="minorHAnsi" w:eastAsiaTheme="minorEastAsia" w:hAnsiTheme="minorHAnsi" w:cstheme="minorBidi"/>
          <w:szCs w:val="22"/>
        </w:rPr>
      </w:pPr>
      <w:hyperlink w:anchor="_Toc106010880" w:history="1">
        <w:r>
          <w:rPr>
            <w:rStyle w:val="af8"/>
          </w:rPr>
          <w:t xml:space="preserve">3.3 </w:t>
        </w:r>
        <w:r>
          <w:rPr>
            <w:rStyle w:val="af8"/>
          </w:rPr>
          <w:t>围护墙和内隔墙</w:t>
        </w:r>
        <w:r>
          <w:tab/>
        </w:r>
        <w:r>
          <w:fldChar w:fldCharType="begin"/>
        </w:r>
        <w:r>
          <w:instrText xml:space="preserve"> PAGEREF _Toc106010880 \h </w:instrText>
        </w:r>
        <w:r>
          <w:fldChar w:fldCharType="separate"/>
        </w:r>
        <w:r>
          <w:t>11</w:t>
        </w:r>
        <w:r>
          <w:fldChar w:fldCharType="end"/>
        </w:r>
      </w:hyperlink>
    </w:p>
    <w:p w14:paraId="73B71F34"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81" w:history="1">
        <w:r>
          <w:rPr>
            <w:rStyle w:val="af8"/>
          </w:rPr>
          <w:t xml:space="preserve">3.3.1 </w:t>
        </w:r>
        <w:r>
          <w:rPr>
            <w:rStyle w:val="af8"/>
          </w:rPr>
          <w:t>非承重围护墙非砌筑</w:t>
        </w:r>
        <w:r>
          <w:tab/>
        </w:r>
        <w:r>
          <w:fldChar w:fldCharType="begin"/>
        </w:r>
        <w:r>
          <w:instrText xml:space="preserve"> PAGEREF _Toc106010881 \h </w:instrText>
        </w:r>
        <w:r>
          <w:fldChar w:fldCharType="separate"/>
        </w:r>
        <w:r>
          <w:t>11</w:t>
        </w:r>
        <w:r>
          <w:fldChar w:fldCharType="end"/>
        </w:r>
      </w:hyperlink>
    </w:p>
    <w:p w14:paraId="5334F837"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82" w:history="1">
        <w:r>
          <w:rPr>
            <w:rStyle w:val="af8"/>
          </w:rPr>
          <w:t xml:space="preserve">3.3.2 </w:t>
        </w:r>
        <w:r>
          <w:rPr>
            <w:rStyle w:val="af8"/>
          </w:rPr>
          <w:t>围护墙与保温、隔热、装饰集成一体化</w:t>
        </w:r>
        <w:r>
          <w:tab/>
        </w:r>
        <w:r>
          <w:fldChar w:fldCharType="begin"/>
        </w:r>
        <w:r>
          <w:instrText xml:space="preserve"> PAGEREF _Toc106010882 \h </w:instrText>
        </w:r>
        <w:r>
          <w:fldChar w:fldCharType="separate"/>
        </w:r>
        <w:r>
          <w:t>13</w:t>
        </w:r>
        <w:r>
          <w:fldChar w:fldCharType="end"/>
        </w:r>
      </w:hyperlink>
    </w:p>
    <w:p w14:paraId="3223263B"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83" w:history="1">
        <w:r>
          <w:rPr>
            <w:rStyle w:val="af8"/>
          </w:rPr>
          <w:t xml:space="preserve">3.3.3 </w:t>
        </w:r>
        <w:r>
          <w:rPr>
            <w:rStyle w:val="af8"/>
          </w:rPr>
          <w:t>内隔墙非砌筑</w:t>
        </w:r>
        <w:r>
          <w:tab/>
        </w:r>
        <w:r>
          <w:fldChar w:fldCharType="begin"/>
        </w:r>
        <w:r>
          <w:instrText xml:space="preserve"> PAGEREF _Toc106010883 \h </w:instrText>
        </w:r>
        <w:r>
          <w:fldChar w:fldCharType="separate"/>
        </w:r>
        <w:r>
          <w:t>13</w:t>
        </w:r>
        <w:r>
          <w:fldChar w:fldCharType="end"/>
        </w:r>
      </w:hyperlink>
    </w:p>
    <w:p w14:paraId="097E6D85"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84" w:history="1">
        <w:r>
          <w:rPr>
            <w:rStyle w:val="af8"/>
          </w:rPr>
          <w:t xml:space="preserve">3.3.4 </w:t>
        </w:r>
        <w:r>
          <w:rPr>
            <w:rStyle w:val="af8"/>
          </w:rPr>
          <w:t>室内墙体与管线、装修集成一体化</w:t>
        </w:r>
        <w:r>
          <w:tab/>
        </w:r>
        <w:r>
          <w:fldChar w:fldCharType="begin"/>
        </w:r>
        <w:r>
          <w:instrText xml:space="preserve"> PAGEREF _Toc106010884 \h </w:instrText>
        </w:r>
        <w:r>
          <w:fldChar w:fldCharType="separate"/>
        </w:r>
        <w:r>
          <w:t>15</w:t>
        </w:r>
        <w:r>
          <w:fldChar w:fldCharType="end"/>
        </w:r>
      </w:hyperlink>
    </w:p>
    <w:p w14:paraId="523C30C0" w14:textId="77777777" w:rsidR="00231657" w:rsidRDefault="00000000">
      <w:pPr>
        <w:pStyle w:val="TOC2"/>
        <w:tabs>
          <w:tab w:val="right" w:leader="dot" w:pos="8296"/>
        </w:tabs>
        <w:rPr>
          <w:rFonts w:asciiTheme="minorHAnsi" w:eastAsiaTheme="minorEastAsia" w:hAnsiTheme="minorHAnsi" w:cstheme="minorBidi"/>
          <w:szCs w:val="22"/>
        </w:rPr>
      </w:pPr>
      <w:hyperlink w:anchor="_Toc106010885" w:history="1">
        <w:r>
          <w:rPr>
            <w:rStyle w:val="af8"/>
          </w:rPr>
          <w:t xml:space="preserve">3.4 </w:t>
        </w:r>
        <w:r>
          <w:rPr>
            <w:rStyle w:val="af8"/>
          </w:rPr>
          <w:t>装修和设备管线</w:t>
        </w:r>
        <w:r>
          <w:tab/>
        </w:r>
        <w:r>
          <w:fldChar w:fldCharType="begin"/>
        </w:r>
        <w:r>
          <w:instrText xml:space="preserve"> PAGEREF _Toc106010885 \h </w:instrText>
        </w:r>
        <w:r>
          <w:fldChar w:fldCharType="separate"/>
        </w:r>
        <w:r>
          <w:t>16</w:t>
        </w:r>
        <w:r>
          <w:fldChar w:fldCharType="end"/>
        </w:r>
      </w:hyperlink>
    </w:p>
    <w:p w14:paraId="6A2720BF"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86" w:history="1">
        <w:r>
          <w:rPr>
            <w:rStyle w:val="af8"/>
          </w:rPr>
          <w:t xml:space="preserve">3.4.1 </w:t>
        </w:r>
        <w:r>
          <w:rPr>
            <w:rStyle w:val="af8"/>
          </w:rPr>
          <w:t>全装修</w:t>
        </w:r>
        <w:r>
          <w:tab/>
        </w:r>
        <w:r>
          <w:fldChar w:fldCharType="begin"/>
        </w:r>
        <w:r>
          <w:instrText xml:space="preserve"> PAGEREF _Toc106010886 \h </w:instrText>
        </w:r>
        <w:r>
          <w:fldChar w:fldCharType="separate"/>
        </w:r>
        <w:r>
          <w:t>16</w:t>
        </w:r>
        <w:r>
          <w:fldChar w:fldCharType="end"/>
        </w:r>
      </w:hyperlink>
    </w:p>
    <w:p w14:paraId="7A2027E9"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87" w:history="1">
        <w:r>
          <w:rPr>
            <w:rStyle w:val="af8"/>
          </w:rPr>
          <w:t xml:space="preserve">3.4.2 </w:t>
        </w:r>
        <w:r>
          <w:rPr>
            <w:rStyle w:val="af8"/>
          </w:rPr>
          <w:t>集成厨房</w:t>
        </w:r>
        <w:r>
          <w:tab/>
        </w:r>
        <w:r>
          <w:fldChar w:fldCharType="begin"/>
        </w:r>
        <w:r>
          <w:instrText xml:space="preserve"> PAGEREF _Toc106010887 \h </w:instrText>
        </w:r>
        <w:r>
          <w:fldChar w:fldCharType="separate"/>
        </w:r>
        <w:r>
          <w:t>17</w:t>
        </w:r>
        <w:r>
          <w:fldChar w:fldCharType="end"/>
        </w:r>
      </w:hyperlink>
    </w:p>
    <w:p w14:paraId="3EA7FE65"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88" w:history="1">
        <w:r>
          <w:rPr>
            <w:rStyle w:val="af8"/>
          </w:rPr>
          <w:t xml:space="preserve">3.4.3 </w:t>
        </w:r>
        <w:r>
          <w:rPr>
            <w:rStyle w:val="af8"/>
          </w:rPr>
          <w:t>集成卫生间或整体卫生间</w:t>
        </w:r>
        <w:r>
          <w:tab/>
        </w:r>
        <w:r>
          <w:fldChar w:fldCharType="begin"/>
        </w:r>
        <w:r>
          <w:instrText xml:space="preserve"> PAGEREF _Toc106010888 \h </w:instrText>
        </w:r>
        <w:r>
          <w:fldChar w:fldCharType="separate"/>
        </w:r>
        <w:r>
          <w:t>17</w:t>
        </w:r>
        <w:r>
          <w:fldChar w:fldCharType="end"/>
        </w:r>
      </w:hyperlink>
    </w:p>
    <w:p w14:paraId="4DD74022"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89" w:history="1">
        <w:r>
          <w:rPr>
            <w:rStyle w:val="af8"/>
          </w:rPr>
          <w:t xml:space="preserve">3.4.4 </w:t>
        </w:r>
        <w:r>
          <w:rPr>
            <w:rStyle w:val="af8"/>
          </w:rPr>
          <w:t>楼地面干式工法装修</w:t>
        </w:r>
        <w:r>
          <w:tab/>
        </w:r>
        <w:r>
          <w:fldChar w:fldCharType="begin"/>
        </w:r>
        <w:r>
          <w:instrText xml:space="preserve"> PAGEREF _Toc106010889 \h </w:instrText>
        </w:r>
        <w:r>
          <w:fldChar w:fldCharType="separate"/>
        </w:r>
        <w:r>
          <w:t>19</w:t>
        </w:r>
        <w:r>
          <w:fldChar w:fldCharType="end"/>
        </w:r>
      </w:hyperlink>
    </w:p>
    <w:p w14:paraId="55C43137"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90" w:history="1">
        <w:r>
          <w:rPr>
            <w:rStyle w:val="af8"/>
          </w:rPr>
          <w:t xml:space="preserve">3.4.5 </w:t>
        </w:r>
        <w:r>
          <w:rPr>
            <w:rStyle w:val="af8"/>
          </w:rPr>
          <w:t>管线分离</w:t>
        </w:r>
        <w:r>
          <w:tab/>
        </w:r>
        <w:r>
          <w:fldChar w:fldCharType="begin"/>
        </w:r>
        <w:r>
          <w:instrText xml:space="preserve"> PAGEREF _Toc106010890 \h </w:instrText>
        </w:r>
        <w:r>
          <w:fldChar w:fldCharType="separate"/>
        </w:r>
        <w:r>
          <w:t>19</w:t>
        </w:r>
        <w:r>
          <w:fldChar w:fldCharType="end"/>
        </w:r>
      </w:hyperlink>
    </w:p>
    <w:p w14:paraId="62A0F527"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91" w:history="1">
        <w:r>
          <w:rPr>
            <w:rStyle w:val="af8"/>
          </w:rPr>
          <w:t xml:space="preserve">3.4.6 </w:t>
        </w:r>
        <w:r>
          <w:rPr>
            <w:rStyle w:val="af8"/>
          </w:rPr>
          <w:t>设备及管线预制模块</w:t>
        </w:r>
        <w:r>
          <w:tab/>
        </w:r>
        <w:r>
          <w:fldChar w:fldCharType="begin"/>
        </w:r>
        <w:r>
          <w:instrText xml:space="preserve"> PAGEREF _Toc106010891 \h </w:instrText>
        </w:r>
        <w:r>
          <w:fldChar w:fldCharType="separate"/>
        </w:r>
        <w:r>
          <w:t>20</w:t>
        </w:r>
        <w:r>
          <w:fldChar w:fldCharType="end"/>
        </w:r>
      </w:hyperlink>
    </w:p>
    <w:p w14:paraId="53E9C1C4" w14:textId="77777777" w:rsidR="00231657" w:rsidRDefault="00000000">
      <w:pPr>
        <w:pStyle w:val="TOC2"/>
        <w:tabs>
          <w:tab w:val="right" w:leader="dot" w:pos="8296"/>
        </w:tabs>
        <w:rPr>
          <w:rFonts w:asciiTheme="minorHAnsi" w:eastAsiaTheme="minorEastAsia" w:hAnsiTheme="minorHAnsi" w:cstheme="minorBidi"/>
          <w:szCs w:val="22"/>
        </w:rPr>
      </w:pPr>
      <w:hyperlink w:anchor="_Toc106010892" w:history="1">
        <w:r>
          <w:rPr>
            <w:rStyle w:val="af8"/>
          </w:rPr>
          <w:t xml:space="preserve">3.5 </w:t>
        </w:r>
        <w:r>
          <w:rPr>
            <w:rStyle w:val="af8"/>
          </w:rPr>
          <w:t>鼓励项</w:t>
        </w:r>
        <w:r>
          <w:tab/>
        </w:r>
        <w:r>
          <w:fldChar w:fldCharType="begin"/>
        </w:r>
        <w:r>
          <w:instrText xml:space="preserve"> PAGEREF _Toc106010892 \h </w:instrText>
        </w:r>
        <w:r>
          <w:fldChar w:fldCharType="separate"/>
        </w:r>
        <w:r>
          <w:t>21</w:t>
        </w:r>
        <w:r>
          <w:fldChar w:fldCharType="end"/>
        </w:r>
      </w:hyperlink>
    </w:p>
    <w:p w14:paraId="49BB6BEC"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93" w:history="1">
        <w:r>
          <w:rPr>
            <w:rStyle w:val="af8"/>
          </w:rPr>
          <w:t>3.5.1 BIM</w:t>
        </w:r>
        <w:r>
          <w:rPr>
            <w:rStyle w:val="af8"/>
          </w:rPr>
          <w:t>技术应用</w:t>
        </w:r>
        <w:r>
          <w:tab/>
        </w:r>
        <w:r>
          <w:fldChar w:fldCharType="begin"/>
        </w:r>
        <w:r>
          <w:instrText xml:space="preserve"> PAGEREF _Toc106010893 \h </w:instrText>
        </w:r>
        <w:r>
          <w:fldChar w:fldCharType="separate"/>
        </w:r>
        <w:r>
          <w:t>21</w:t>
        </w:r>
        <w:r>
          <w:fldChar w:fldCharType="end"/>
        </w:r>
      </w:hyperlink>
    </w:p>
    <w:p w14:paraId="36280FE8"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94" w:history="1">
        <w:r>
          <w:rPr>
            <w:rStyle w:val="af8"/>
          </w:rPr>
          <w:t xml:space="preserve">3.5.2 </w:t>
        </w:r>
        <w:r>
          <w:rPr>
            <w:rStyle w:val="af8"/>
          </w:rPr>
          <w:t>智能化技术应用</w:t>
        </w:r>
        <w:r>
          <w:tab/>
        </w:r>
        <w:r>
          <w:fldChar w:fldCharType="begin"/>
        </w:r>
        <w:r>
          <w:instrText xml:space="preserve"> PAGEREF _Toc106010894 \h </w:instrText>
        </w:r>
        <w:r>
          <w:fldChar w:fldCharType="separate"/>
        </w:r>
        <w:r>
          <w:t>22</w:t>
        </w:r>
        <w:r>
          <w:fldChar w:fldCharType="end"/>
        </w:r>
      </w:hyperlink>
    </w:p>
    <w:p w14:paraId="39F70296"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95" w:history="1">
        <w:r>
          <w:rPr>
            <w:rStyle w:val="af8"/>
          </w:rPr>
          <w:t xml:space="preserve">3.5.3 </w:t>
        </w:r>
        <w:r>
          <w:rPr>
            <w:rStyle w:val="af8"/>
          </w:rPr>
          <w:t>装配化施工</w:t>
        </w:r>
        <w:r>
          <w:tab/>
        </w:r>
        <w:r>
          <w:fldChar w:fldCharType="begin"/>
        </w:r>
        <w:r>
          <w:instrText xml:space="preserve"> PAGEREF _Toc106010895 \h </w:instrText>
        </w:r>
        <w:r>
          <w:fldChar w:fldCharType="separate"/>
        </w:r>
        <w:r>
          <w:t>22</w:t>
        </w:r>
        <w:r>
          <w:fldChar w:fldCharType="end"/>
        </w:r>
      </w:hyperlink>
    </w:p>
    <w:p w14:paraId="542AFD06"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96" w:history="1">
        <w:r>
          <w:rPr>
            <w:rStyle w:val="af8"/>
          </w:rPr>
          <w:t xml:space="preserve">3.5.4 </w:t>
        </w:r>
        <w:r>
          <w:rPr>
            <w:rStyle w:val="af8"/>
          </w:rPr>
          <w:t>工程总承包</w:t>
        </w:r>
        <w:r>
          <w:tab/>
        </w:r>
        <w:r>
          <w:fldChar w:fldCharType="begin"/>
        </w:r>
        <w:r>
          <w:instrText xml:space="preserve"> PAGEREF _Toc106010896 \h </w:instrText>
        </w:r>
        <w:r>
          <w:fldChar w:fldCharType="separate"/>
        </w:r>
        <w:r>
          <w:t>23</w:t>
        </w:r>
        <w:r>
          <w:fldChar w:fldCharType="end"/>
        </w:r>
      </w:hyperlink>
    </w:p>
    <w:p w14:paraId="1039A26E" w14:textId="77777777" w:rsidR="00231657" w:rsidRDefault="00000000">
      <w:pPr>
        <w:pStyle w:val="TOC3"/>
        <w:tabs>
          <w:tab w:val="right" w:leader="dot" w:pos="8296"/>
        </w:tabs>
        <w:rPr>
          <w:rFonts w:asciiTheme="minorHAnsi" w:eastAsiaTheme="minorEastAsia" w:hAnsiTheme="minorHAnsi" w:cstheme="minorBidi"/>
          <w:szCs w:val="22"/>
        </w:rPr>
      </w:pPr>
      <w:hyperlink w:anchor="_Toc106010897" w:history="1">
        <w:r>
          <w:rPr>
            <w:rStyle w:val="af8"/>
          </w:rPr>
          <w:t xml:space="preserve">3.5.5 </w:t>
        </w:r>
        <w:r>
          <w:rPr>
            <w:rStyle w:val="af8"/>
          </w:rPr>
          <w:t>新技术应用</w:t>
        </w:r>
        <w:r>
          <w:tab/>
        </w:r>
        <w:r>
          <w:fldChar w:fldCharType="begin"/>
        </w:r>
        <w:r>
          <w:instrText xml:space="preserve"> PAGEREF _Toc106010897 \h </w:instrText>
        </w:r>
        <w:r>
          <w:fldChar w:fldCharType="separate"/>
        </w:r>
        <w:r>
          <w:t>23</w:t>
        </w:r>
        <w:r>
          <w:fldChar w:fldCharType="end"/>
        </w:r>
      </w:hyperlink>
    </w:p>
    <w:p w14:paraId="0E1901DF" w14:textId="77777777" w:rsidR="00231657" w:rsidRDefault="00000000">
      <w:pPr>
        <w:pStyle w:val="TOC1"/>
        <w:tabs>
          <w:tab w:val="right" w:leader="dot" w:pos="8296"/>
        </w:tabs>
        <w:rPr>
          <w:rFonts w:asciiTheme="minorHAnsi" w:eastAsiaTheme="minorEastAsia" w:hAnsiTheme="minorHAnsi" w:cstheme="minorBidi"/>
        </w:rPr>
      </w:pPr>
      <w:hyperlink w:anchor="_Toc106010898" w:history="1">
        <w:r>
          <w:rPr>
            <w:rStyle w:val="af8"/>
          </w:rPr>
          <w:t>四、结论</w:t>
        </w:r>
        <w:r>
          <w:tab/>
        </w:r>
        <w:r>
          <w:fldChar w:fldCharType="begin"/>
        </w:r>
        <w:r>
          <w:instrText xml:space="preserve"> PAGEREF _Toc106010898 \h </w:instrText>
        </w:r>
        <w:r>
          <w:fldChar w:fldCharType="separate"/>
        </w:r>
        <w:r>
          <w:t>23</w:t>
        </w:r>
        <w:r>
          <w:fldChar w:fldCharType="end"/>
        </w:r>
      </w:hyperlink>
    </w:p>
    <w:p w14:paraId="70698C6B" w14:textId="77777777" w:rsidR="00231657" w:rsidRDefault="00000000">
      <w:pPr>
        <w:adjustRightInd w:val="0"/>
        <w:snapToGrid w:val="0"/>
        <w:spacing w:line="360" w:lineRule="auto"/>
        <w:rPr>
          <w:b/>
          <w:bCs/>
          <w:kern w:val="44"/>
          <w:sz w:val="32"/>
          <w:szCs w:val="32"/>
        </w:rPr>
      </w:pPr>
      <w:r>
        <w:rPr>
          <w:sz w:val="32"/>
          <w:szCs w:val="32"/>
        </w:rPr>
        <w:fldChar w:fldCharType="end"/>
      </w:r>
    </w:p>
    <w:p w14:paraId="1C3CDEDB" w14:textId="77777777" w:rsidR="00231657" w:rsidRDefault="00231657">
      <w:pPr>
        <w:widowControl/>
        <w:jc w:val="left"/>
        <w:rPr>
          <w:b/>
          <w:bCs/>
          <w:kern w:val="44"/>
          <w:sz w:val="32"/>
          <w:szCs w:val="32"/>
        </w:rPr>
        <w:sectPr w:rsidR="00231657">
          <w:pgSz w:w="11906" w:h="16838"/>
          <w:pgMar w:top="1440" w:right="1800" w:bottom="1440" w:left="1800" w:header="851" w:footer="992" w:gutter="0"/>
          <w:pgNumType w:fmt="numberInDash"/>
          <w:cols w:space="720"/>
          <w:docGrid w:type="lines" w:linePitch="312"/>
        </w:sectPr>
      </w:pPr>
    </w:p>
    <w:p w14:paraId="663E464E" w14:textId="77777777" w:rsidR="00231657" w:rsidRDefault="00000000">
      <w:pPr>
        <w:pStyle w:val="1"/>
        <w:adjustRightInd w:val="0"/>
        <w:snapToGrid w:val="0"/>
        <w:spacing w:beforeLines="100" w:before="240" w:after="0" w:line="360" w:lineRule="auto"/>
        <w:rPr>
          <w:rStyle w:val="20"/>
          <w:rFonts w:ascii="方正仿宋_GBK" w:eastAsia="方正仿宋_GBK" w:hAnsi="方正仿宋_GBK" w:cs="方正仿宋_GBK"/>
          <w:sz w:val="32"/>
        </w:rPr>
      </w:pPr>
      <w:hyperlink r:id="rId11" w:anchor="_Toc436" w:history="1">
        <w:bookmarkStart w:id="0" w:name="_Toc106010867"/>
        <w:r>
          <w:rPr>
            <w:rStyle w:val="20"/>
            <w:rFonts w:ascii="方正仿宋_GBK" w:eastAsia="方正仿宋_GBK" w:hAnsi="方正仿宋_GBK" w:cs="方正仿宋_GBK" w:hint="eastAsia"/>
            <w:sz w:val="32"/>
          </w:rPr>
          <w:t>一、单体情况</w:t>
        </w:r>
        <w:bookmarkEnd w:id="0"/>
      </w:hyperlink>
    </w:p>
    <w:p w14:paraId="7E1C1ADD" w14:textId="77777777" w:rsidR="00231657" w:rsidRDefault="00000000">
      <w:pPr>
        <w:pStyle w:val="2"/>
        <w:adjustRightInd w:val="0"/>
        <w:snapToGrid w:val="0"/>
        <w:spacing w:beforeLines="50" w:before="120" w:afterLines="50" w:after="120" w:line="360" w:lineRule="auto"/>
        <w:rPr>
          <w:rFonts w:ascii="方正仿宋_GBK" w:eastAsia="方正仿宋_GBK" w:hAnsi="方正仿宋_GBK" w:cs="方正仿宋_GBK"/>
          <w:b w:val="0"/>
          <w:sz w:val="28"/>
        </w:rPr>
      </w:pPr>
      <w:bookmarkStart w:id="1" w:name="_Toc106010868"/>
      <w:r>
        <w:rPr>
          <w:rFonts w:ascii="方正仿宋_GBK" w:eastAsia="方正仿宋_GBK" w:hAnsi="方正仿宋_GBK" w:cs="方正仿宋_GBK" w:hint="eastAsia"/>
          <w:b w:val="0"/>
          <w:sz w:val="28"/>
        </w:rPr>
        <w:t>1.1 项目概况</w:t>
      </w:r>
      <w:bookmarkEnd w:id="1"/>
    </w:p>
    <w:p w14:paraId="173F8C25" w14:textId="77777777" w:rsidR="00231657" w:rsidRDefault="00000000">
      <w:pPr>
        <w:pStyle w:val="a5"/>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【介绍项目整体情况】</w:t>
      </w:r>
    </w:p>
    <w:p w14:paraId="7BF024A8" w14:textId="77777777" w:rsidR="00231657" w:rsidRDefault="00000000">
      <w:pPr>
        <w:pStyle w:val="a5"/>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本项目</w:t>
      </w:r>
      <w:r>
        <w:rPr>
          <w:rFonts w:ascii="方正仿宋_GBK" w:eastAsia="方正仿宋_GBK" w:hAnsi="方正仿宋_GBK" w:cs="方正仿宋_GBK" w:hint="eastAsia"/>
          <w:sz w:val="24"/>
        </w:rPr>
        <w:t>由8栋9~18层高层住宅、18栋4~6层多层住宅、2栋商业、公建，2层地下室组成。总用地面积为XX平方米，容积率1.8；总建筑面积为XXX平方米，计容面积为XX平方米。</w:t>
      </w:r>
      <w:r>
        <w:rPr>
          <w:rFonts w:ascii="方正仿宋_GBK" w:eastAsia="方正仿宋_GBK" w:hAnsi="方正仿宋_GBK" w:cs="方正仿宋_GBK" w:hint="eastAsia"/>
          <w:sz w:val="24"/>
          <w:lang w:val="en-US"/>
        </w:rPr>
        <w:t>分2期建设，其中1期建筑面积******平方米，其中地上面积为82339 平方米；2期建筑面积******平方米，其中地上面积为82339 平方米。项目总体概况详见《实施方案》设计篇。</w:t>
      </w:r>
    </w:p>
    <w:p w14:paraId="46BB2A3B" w14:textId="77777777" w:rsidR="00231657" w:rsidRDefault="00000000">
      <w:pPr>
        <w:pStyle w:val="2"/>
        <w:adjustRightInd w:val="0"/>
        <w:snapToGrid w:val="0"/>
        <w:spacing w:beforeLines="50" w:before="120" w:afterLines="50" w:after="120" w:line="360" w:lineRule="auto"/>
        <w:rPr>
          <w:rFonts w:ascii="方正仿宋_GBK" w:eastAsia="方正仿宋_GBK" w:hAnsi="方正仿宋_GBK" w:cs="方正仿宋_GBK"/>
          <w:b w:val="0"/>
          <w:sz w:val="28"/>
        </w:rPr>
      </w:pPr>
      <w:bookmarkStart w:id="2" w:name="_Toc106010869"/>
      <w:r>
        <w:rPr>
          <w:rFonts w:ascii="方正仿宋_GBK" w:eastAsia="方正仿宋_GBK" w:hAnsi="方正仿宋_GBK" w:cs="方正仿宋_GBK" w:hint="eastAsia"/>
          <w:b w:val="0"/>
          <w:sz w:val="28"/>
        </w:rPr>
        <w:t>1.2 单体概况</w:t>
      </w:r>
      <w:bookmarkEnd w:id="2"/>
    </w:p>
    <w:p w14:paraId="154FF42D"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【介绍此计书涉及的单体情况，所在项目中的位置】</w:t>
      </w:r>
    </w:p>
    <w:p w14:paraId="3757148D"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本单体（评价单元）在项目中的编号为R1#，位于项目总平面图的北侧，相对位置详下图1.1。建筑功能为住宅，总高度90米，共30层，采用剪力墙结构。</w:t>
      </w:r>
    </w:p>
    <w:p w14:paraId="22BC3386"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Times New Roman" w:hAnsi="Times New Roman" w:cs="Times New Roman"/>
          <w:noProof/>
          <w:lang w:val="en-US" w:bidi="ar-SA"/>
        </w:rPr>
        <w:lastRenderedPageBreak/>
        <w:drawing>
          <wp:inline distT="0" distB="0" distL="0" distR="0" wp14:anchorId="6C8E6795" wp14:editId="2E28B13F">
            <wp:extent cx="5154295" cy="3490595"/>
            <wp:effectExtent l="0" t="0" r="825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154295" cy="3490595"/>
                    </a:xfrm>
                    <a:prstGeom prst="rect">
                      <a:avLst/>
                    </a:prstGeom>
                  </pic:spPr>
                </pic:pic>
              </a:graphicData>
            </a:graphic>
          </wp:inline>
        </w:drawing>
      </w:r>
    </w:p>
    <w:p w14:paraId="29116E67" w14:textId="77777777" w:rsidR="00231657" w:rsidRDefault="00000000">
      <w:pPr>
        <w:pStyle w:val="afe"/>
        <w:numPr>
          <w:ilvl w:val="0"/>
          <w:numId w:val="1"/>
        </w:numPr>
        <w:adjustRightInd w:val="0"/>
        <w:snapToGrid w:val="0"/>
        <w:spacing w:line="520" w:lineRule="exact"/>
        <w:ind w:firstLineChars="0"/>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单体所在位置示意图</w:t>
      </w:r>
    </w:p>
    <w:p w14:paraId="1CC52D47" w14:textId="77777777" w:rsidR="00231657" w:rsidRDefault="00000000">
      <w:pPr>
        <w:rPr>
          <w:rFonts w:ascii="方正仿宋_GBK" w:eastAsia="方正仿宋_GBK" w:hAnsi="方正仿宋_GBK" w:cs="方正仿宋_GBK"/>
          <w:sz w:val="24"/>
        </w:rPr>
      </w:pPr>
      <w:r>
        <w:rPr>
          <w:rFonts w:ascii="方正仿宋_GBK" w:eastAsia="方正仿宋_GBK" w:hAnsi="方正仿宋_GBK" w:cs="方正仿宋_GBK" w:hint="eastAsia"/>
          <w:noProof/>
        </w:rPr>
        <w:drawing>
          <wp:inline distT="0" distB="0" distL="0" distR="0" wp14:anchorId="6A249853" wp14:editId="18F48B36">
            <wp:extent cx="5750560" cy="35788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50560" cy="3579391"/>
                    </a:xfrm>
                    <a:prstGeom prst="rect">
                      <a:avLst/>
                    </a:prstGeom>
                  </pic:spPr>
                </pic:pic>
              </a:graphicData>
            </a:graphic>
          </wp:inline>
        </w:drawing>
      </w:r>
    </w:p>
    <w:p w14:paraId="5366B7B0" w14:textId="77777777" w:rsidR="00231657" w:rsidRDefault="00000000">
      <w:pPr>
        <w:pStyle w:val="afe"/>
        <w:numPr>
          <w:ilvl w:val="0"/>
          <w:numId w:val="1"/>
        </w:numPr>
        <w:adjustRightInd w:val="0"/>
        <w:snapToGrid w:val="0"/>
        <w:spacing w:line="520" w:lineRule="exact"/>
        <w:ind w:firstLineChars="0"/>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 xml:space="preserve"> 效果图</w:t>
      </w:r>
      <w:r>
        <w:rPr>
          <w:rFonts w:ascii="方正仿宋_GBK" w:eastAsia="方正仿宋_GBK" w:hAnsi="方正仿宋_GBK" w:cs="方正仿宋_GBK" w:hint="eastAsia"/>
          <w:sz w:val="24"/>
          <w:szCs w:val="24"/>
        </w:rPr>
        <w:fldChar w:fldCharType="begin"/>
      </w:r>
      <w:r>
        <w:rPr>
          <w:rFonts w:ascii="方正仿宋_GBK" w:eastAsia="方正仿宋_GBK" w:hAnsi="方正仿宋_GBK" w:cs="方正仿宋_GBK" w:hint="eastAsia"/>
          <w:sz w:val="24"/>
          <w:szCs w:val="24"/>
        </w:rPr>
        <w:instrText xml:space="preserve"> LINK Excel.Sheet.12 "\\\\capol.cn\\GZ-shareFolder$\\项目文件\\住宅项目\\2020\\GC200609奥园白云江高项目装配式设计\\工作文件\\建筑专业\\建筑条件\\01 工作文件\\02 计算文件\\1#省标装配率计算表.xlsx" "5.1（1）!R1C1:R9C4" \a \f 4 \h  \* MERGEFORMAT </w:instrText>
      </w:r>
      <w:r>
        <w:rPr>
          <w:rFonts w:ascii="方正仿宋_GBK" w:eastAsia="方正仿宋_GBK" w:hAnsi="方正仿宋_GBK" w:cs="方正仿宋_GBK" w:hint="eastAsia"/>
          <w:sz w:val="24"/>
          <w:szCs w:val="24"/>
        </w:rPr>
        <w:fldChar w:fldCharType="separate"/>
      </w:r>
    </w:p>
    <w:p w14:paraId="26A1ABF0" w14:textId="77777777" w:rsidR="00231657" w:rsidRDefault="00000000">
      <w:pPr>
        <w:pStyle w:val="2"/>
        <w:adjustRightInd w:val="0"/>
        <w:snapToGrid w:val="0"/>
        <w:spacing w:beforeLines="50" w:before="120" w:afterLines="50" w:after="120" w:line="360" w:lineRule="auto"/>
        <w:rPr>
          <w:rFonts w:ascii="方正仿宋_GBK" w:eastAsia="方正仿宋_GBK" w:hAnsi="方正仿宋_GBK" w:cs="方正仿宋_GBK"/>
          <w:b w:val="0"/>
          <w:sz w:val="28"/>
        </w:rPr>
      </w:pPr>
      <w:r>
        <w:rPr>
          <w:rFonts w:ascii="方正仿宋_GBK" w:eastAsia="方正仿宋_GBK" w:hAnsi="方正仿宋_GBK" w:cs="方正仿宋_GBK" w:hint="eastAsia"/>
          <w:szCs w:val="24"/>
        </w:rPr>
        <w:fldChar w:fldCharType="end"/>
      </w:r>
      <w:bookmarkStart w:id="3" w:name="_Toc106010870"/>
      <w:r>
        <w:rPr>
          <w:rFonts w:ascii="方正仿宋_GBK" w:eastAsia="方正仿宋_GBK" w:hAnsi="方正仿宋_GBK" w:cs="方正仿宋_GBK" w:hint="eastAsia"/>
          <w:b w:val="0"/>
          <w:sz w:val="28"/>
        </w:rPr>
        <w:t>1.3 单体装配式技术</w:t>
      </w:r>
      <w:bookmarkEnd w:id="3"/>
    </w:p>
    <w:p w14:paraId="234DD73A"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lang w:val="en-US"/>
        </w:rPr>
        <w:t>【勾选采用的主要装配式技术、部品、部件等】</w:t>
      </w:r>
    </w:p>
    <w:p w14:paraId="7C469905" w14:textId="77777777" w:rsidR="00231657" w:rsidRDefault="00000000">
      <w:pPr>
        <w:pStyle w:val="a5"/>
        <w:adjustRightInd w:val="0"/>
        <w:snapToGrid w:val="0"/>
        <w:spacing w:line="360" w:lineRule="auto"/>
        <w:ind w:firstLine="420"/>
        <w:rPr>
          <w:rFonts w:ascii="方正仿宋_GBK" w:eastAsia="方正仿宋_GBK" w:hAnsi="方正仿宋_GBK" w:cs="方正仿宋_GBK"/>
        </w:rPr>
      </w:pPr>
      <w:r>
        <w:rPr>
          <w:rFonts w:ascii="方正仿宋_GBK" w:eastAsia="方正仿宋_GBK" w:hAnsi="方正仿宋_GBK" w:cs="方正仿宋_GBK" w:hint="eastAsia"/>
          <w:sz w:val="24"/>
          <w:lang w:val="en-US"/>
        </w:rPr>
        <w:lastRenderedPageBreak/>
        <w:t>本单体为常规装配式建筑，主要采用的装配式部品部件、技术等如下表1.1所示。</w:t>
      </w:r>
    </w:p>
    <w:p w14:paraId="3B694390" w14:textId="77777777" w:rsidR="00231657" w:rsidRDefault="00000000">
      <w:pPr>
        <w:pStyle w:val="afe"/>
        <w:numPr>
          <w:ilvl w:val="0"/>
          <w:numId w:val="2"/>
        </w:numPr>
        <w:adjustRightInd w:val="0"/>
        <w:ind w:firstLineChars="0"/>
        <w:jc w:val="center"/>
        <w:textAlignment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装配式技术、部品、部件类型</w:t>
      </w:r>
    </w:p>
    <w:tbl>
      <w:tblPr>
        <w:tblW w:w="9179" w:type="dxa"/>
        <w:tblInd w:w="108" w:type="dxa"/>
        <w:tblLook w:val="04A0" w:firstRow="1" w:lastRow="0" w:firstColumn="1" w:lastColumn="0" w:noHBand="0" w:noVBand="1"/>
      </w:tblPr>
      <w:tblGrid>
        <w:gridCol w:w="426"/>
        <w:gridCol w:w="1862"/>
        <w:gridCol w:w="425"/>
        <w:gridCol w:w="1763"/>
        <w:gridCol w:w="425"/>
        <w:gridCol w:w="2073"/>
        <w:gridCol w:w="425"/>
        <w:gridCol w:w="1780"/>
      </w:tblGrid>
      <w:tr w:rsidR="00231657" w14:paraId="6EE4202B" w14:textId="77777777">
        <w:trPr>
          <w:trHeight w:val="339"/>
        </w:trPr>
        <w:tc>
          <w:tcPr>
            <w:tcW w:w="2288"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051B0C5" w14:textId="77777777" w:rsidR="00231657" w:rsidRDefault="00000000">
            <w:pPr>
              <w:widowControl/>
              <w:adjustRightInd w:val="0"/>
              <w:snapToGrid w:val="0"/>
              <w:jc w:val="center"/>
              <w:rPr>
                <w:rFonts w:ascii="方正仿宋_GBK" w:eastAsia="方正仿宋_GBK" w:hAnsi="方正仿宋_GBK" w:cs="方正仿宋_GBK"/>
                <w:b/>
                <w:bCs/>
                <w:color w:val="000000"/>
                <w:kern w:val="0"/>
                <w:szCs w:val="21"/>
              </w:rPr>
            </w:pPr>
            <w:r>
              <w:rPr>
                <w:rFonts w:ascii="方正仿宋_GBK" w:eastAsia="方正仿宋_GBK" w:hAnsi="方正仿宋_GBK" w:cs="方正仿宋_GBK" w:hint="eastAsia"/>
                <w:b/>
                <w:bCs/>
                <w:color w:val="000000"/>
                <w:kern w:val="0"/>
                <w:szCs w:val="21"/>
              </w:rPr>
              <w:t>建筑类型</w:t>
            </w:r>
          </w:p>
        </w:tc>
        <w:tc>
          <w:tcPr>
            <w:tcW w:w="2188" w:type="dxa"/>
            <w:gridSpan w:val="2"/>
            <w:tcBorders>
              <w:top w:val="single" w:sz="8" w:space="0" w:color="auto"/>
              <w:left w:val="nil"/>
              <w:bottom w:val="nil"/>
              <w:right w:val="nil"/>
            </w:tcBorders>
            <w:shd w:val="clear" w:color="auto" w:fill="auto"/>
            <w:noWrap/>
            <w:vAlign w:val="center"/>
          </w:tcPr>
          <w:p w14:paraId="68F75E04" w14:textId="77777777" w:rsidR="00231657" w:rsidRDefault="00000000">
            <w:pPr>
              <w:widowControl/>
              <w:adjustRightInd w:val="0"/>
              <w:snapToGrid w:val="0"/>
              <w:jc w:val="center"/>
              <w:rPr>
                <w:rFonts w:ascii="方正仿宋_GBK" w:eastAsia="方正仿宋_GBK" w:hAnsi="方正仿宋_GBK" w:cs="方正仿宋_GBK"/>
                <w:b/>
                <w:bCs/>
                <w:color w:val="000000"/>
                <w:kern w:val="0"/>
                <w:szCs w:val="21"/>
              </w:rPr>
            </w:pPr>
            <w:r>
              <w:rPr>
                <w:rFonts w:ascii="方正仿宋_GBK" w:eastAsia="方正仿宋_GBK" w:hAnsi="方正仿宋_GBK" w:cs="方正仿宋_GBK" w:hint="eastAsia"/>
                <w:b/>
                <w:bCs/>
                <w:color w:val="000000"/>
                <w:kern w:val="0"/>
                <w:szCs w:val="21"/>
              </w:rPr>
              <w:t>模板类别</w:t>
            </w:r>
          </w:p>
        </w:tc>
        <w:tc>
          <w:tcPr>
            <w:tcW w:w="2498"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4DEA13B" w14:textId="77777777" w:rsidR="00231657" w:rsidRDefault="00000000">
            <w:pPr>
              <w:widowControl/>
              <w:adjustRightInd w:val="0"/>
              <w:snapToGrid w:val="0"/>
              <w:jc w:val="center"/>
              <w:rPr>
                <w:rFonts w:ascii="方正仿宋_GBK" w:eastAsia="方正仿宋_GBK" w:hAnsi="方正仿宋_GBK" w:cs="方正仿宋_GBK"/>
                <w:b/>
                <w:bCs/>
                <w:color w:val="000000"/>
                <w:kern w:val="0"/>
                <w:szCs w:val="21"/>
              </w:rPr>
            </w:pPr>
            <w:r>
              <w:rPr>
                <w:rFonts w:ascii="方正仿宋_GBK" w:eastAsia="方正仿宋_GBK" w:hAnsi="方正仿宋_GBK" w:cs="方正仿宋_GBK" w:hint="eastAsia"/>
                <w:b/>
                <w:bCs/>
                <w:color w:val="000000"/>
                <w:kern w:val="0"/>
                <w:szCs w:val="21"/>
              </w:rPr>
              <w:t>围护墙</w:t>
            </w:r>
          </w:p>
        </w:tc>
        <w:tc>
          <w:tcPr>
            <w:tcW w:w="2205" w:type="dxa"/>
            <w:gridSpan w:val="2"/>
            <w:tcBorders>
              <w:top w:val="single" w:sz="8" w:space="0" w:color="auto"/>
              <w:left w:val="nil"/>
              <w:bottom w:val="single" w:sz="8" w:space="0" w:color="auto"/>
              <w:right w:val="single" w:sz="8" w:space="0" w:color="000000"/>
            </w:tcBorders>
            <w:shd w:val="clear" w:color="auto" w:fill="auto"/>
            <w:vAlign w:val="center"/>
          </w:tcPr>
          <w:p w14:paraId="1BDC5636" w14:textId="77777777" w:rsidR="00231657" w:rsidRDefault="00000000">
            <w:pPr>
              <w:widowControl/>
              <w:adjustRightInd w:val="0"/>
              <w:snapToGrid w:val="0"/>
              <w:jc w:val="center"/>
              <w:rPr>
                <w:rFonts w:ascii="方正仿宋_GBK" w:eastAsia="方正仿宋_GBK" w:hAnsi="方正仿宋_GBK" w:cs="方正仿宋_GBK"/>
                <w:b/>
                <w:bCs/>
                <w:color w:val="000000"/>
                <w:kern w:val="0"/>
                <w:szCs w:val="21"/>
              </w:rPr>
            </w:pPr>
            <w:r>
              <w:rPr>
                <w:rFonts w:ascii="方正仿宋_GBK" w:eastAsia="方正仿宋_GBK" w:hAnsi="方正仿宋_GBK" w:cs="方正仿宋_GBK" w:hint="eastAsia"/>
                <w:b/>
                <w:bCs/>
                <w:color w:val="000000"/>
                <w:kern w:val="0"/>
                <w:szCs w:val="21"/>
              </w:rPr>
              <w:t>内隔墙</w:t>
            </w:r>
          </w:p>
        </w:tc>
      </w:tr>
      <w:tr w:rsidR="00231657" w14:paraId="017661AC" w14:textId="77777777">
        <w:trPr>
          <w:trHeight w:val="339"/>
        </w:trPr>
        <w:tc>
          <w:tcPr>
            <w:tcW w:w="426" w:type="dxa"/>
            <w:tcBorders>
              <w:top w:val="nil"/>
              <w:left w:val="single" w:sz="8" w:space="0" w:color="auto"/>
              <w:bottom w:val="nil"/>
              <w:right w:val="nil"/>
            </w:tcBorders>
            <w:shd w:val="clear" w:color="auto" w:fill="auto"/>
            <w:noWrap/>
            <w:vAlign w:val="center"/>
          </w:tcPr>
          <w:p w14:paraId="40B3078F"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862" w:type="dxa"/>
            <w:tcBorders>
              <w:top w:val="nil"/>
              <w:left w:val="nil"/>
              <w:bottom w:val="nil"/>
              <w:right w:val="nil"/>
            </w:tcBorders>
            <w:shd w:val="clear" w:color="auto" w:fill="auto"/>
            <w:vAlign w:val="center"/>
          </w:tcPr>
          <w:p w14:paraId="2F35CF31"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居住</w:t>
            </w:r>
          </w:p>
        </w:tc>
        <w:tc>
          <w:tcPr>
            <w:tcW w:w="425" w:type="dxa"/>
            <w:tcBorders>
              <w:top w:val="single" w:sz="8" w:space="0" w:color="auto"/>
              <w:left w:val="single" w:sz="8" w:space="0" w:color="auto"/>
              <w:bottom w:val="nil"/>
              <w:right w:val="nil"/>
            </w:tcBorders>
            <w:shd w:val="clear" w:color="auto" w:fill="auto"/>
            <w:noWrap/>
            <w:vAlign w:val="center"/>
          </w:tcPr>
          <w:p w14:paraId="3E5A6743"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63" w:type="dxa"/>
            <w:tcBorders>
              <w:top w:val="single" w:sz="8" w:space="0" w:color="auto"/>
              <w:left w:val="nil"/>
              <w:bottom w:val="nil"/>
              <w:right w:val="single" w:sz="8" w:space="0" w:color="auto"/>
            </w:tcBorders>
            <w:shd w:val="clear" w:color="auto" w:fill="auto"/>
            <w:vAlign w:val="center"/>
          </w:tcPr>
          <w:p w14:paraId="2D3854BA"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铝合金模板</w:t>
            </w:r>
          </w:p>
        </w:tc>
        <w:tc>
          <w:tcPr>
            <w:tcW w:w="425" w:type="dxa"/>
            <w:tcBorders>
              <w:top w:val="nil"/>
              <w:left w:val="nil"/>
              <w:bottom w:val="nil"/>
              <w:right w:val="nil"/>
            </w:tcBorders>
            <w:shd w:val="clear" w:color="auto" w:fill="auto"/>
            <w:noWrap/>
            <w:vAlign w:val="center"/>
          </w:tcPr>
          <w:p w14:paraId="65171FD0"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2073" w:type="dxa"/>
            <w:tcBorders>
              <w:top w:val="nil"/>
              <w:left w:val="nil"/>
              <w:bottom w:val="nil"/>
              <w:right w:val="single" w:sz="8" w:space="0" w:color="auto"/>
            </w:tcBorders>
            <w:shd w:val="clear" w:color="auto" w:fill="auto"/>
            <w:vAlign w:val="center"/>
          </w:tcPr>
          <w:p w14:paraId="432C49E6"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ALC条板</w:t>
            </w:r>
          </w:p>
        </w:tc>
        <w:tc>
          <w:tcPr>
            <w:tcW w:w="425" w:type="dxa"/>
            <w:tcBorders>
              <w:top w:val="nil"/>
              <w:left w:val="nil"/>
              <w:bottom w:val="nil"/>
              <w:right w:val="nil"/>
            </w:tcBorders>
            <w:shd w:val="clear" w:color="auto" w:fill="auto"/>
            <w:noWrap/>
            <w:vAlign w:val="center"/>
          </w:tcPr>
          <w:p w14:paraId="151BE682"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80" w:type="dxa"/>
            <w:tcBorders>
              <w:top w:val="nil"/>
              <w:left w:val="nil"/>
              <w:bottom w:val="nil"/>
              <w:right w:val="single" w:sz="8" w:space="0" w:color="auto"/>
            </w:tcBorders>
            <w:shd w:val="clear" w:color="auto" w:fill="auto"/>
            <w:vAlign w:val="center"/>
          </w:tcPr>
          <w:p w14:paraId="6A66B68E"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ALC条板</w:t>
            </w:r>
          </w:p>
        </w:tc>
      </w:tr>
      <w:tr w:rsidR="00231657" w14:paraId="2C004BAF" w14:textId="77777777">
        <w:trPr>
          <w:trHeight w:val="339"/>
        </w:trPr>
        <w:tc>
          <w:tcPr>
            <w:tcW w:w="426" w:type="dxa"/>
            <w:tcBorders>
              <w:top w:val="nil"/>
              <w:left w:val="single" w:sz="8" w:space="0" w:color="auto"/>
              <w:bottom w:val="single" w:sz="8" w:space="0" w:color="auto"/>
              <w:right w:val="nil"/>
            </w:tcBorders>
            <w:shd w:val="clear" w:color="auto" w:fill="auto"/>
            <w:noWrap/>
            <w:vAlign w:val="center"/>
          </w:tcPr>
          <w:p w14:paraId="358DAF2B"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 xml:space="preserve">　</w:t>
            </w:r>
          </w:p>
        </w:tc>
        <w:tc>
          <w:tcPr>
            <w:tcW w:w="1862" w:type="dxa"/>
            <w:tcBorders>
              <w:top w:val="nil"/>
              <w:left w:val="nil"/>
              <w:bottom w:val="single" w:sz="8" w:space="0" w:color="auto"/>
              <w:right w:val="nil"/>
            </w:tcBorders>
            <w:shd w:val="clear" w:color="auto" w:fill="auto"/>
            <w:vAlign w:val="center"/>
          </w:tcPr>
          <w:p w14:paraId="1785DA7E"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公建</w:t>
            </w:r>
          </w:p>
        </w:tc>
        <w:tc>
          <w:tcPr>
            <w:tcW w:w="425" w:type="dxa"/>
            <w:tcBorders>
              <w:top w:val="nil"/>
              <w:left w:val="single" w:sz="8" w:space="0" w:color="auto"/>
              <w:bottom w:val="nil"/>
              <w:right w:val="nil"/>
            </w:tcBorders>
            <w:shd w:val="clear" w:color="auto" w:fill="auto"/>
            <w:noWrap/>
            <w:vAlign w:val="center"/>
          </w:tcPr>
          <w:p w14:paraId="051BD8DC"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63" w:type="dxa"/>
            <w:tcBorders>
              <w:top w:val="nil"/>
              <w:left w:val="nil"/>
              <w:bottom w:val="nil"/>
              <w:right w:val="single" w:sz="8" w:space="0" w:color="auto"/>
            </w:tcBorders>
            <w:shd w:val="clear" w:color="auto" w:fill="auto"/>
            <w:vAlign w:val="center"/>
          </w:tcPr>
          <w:p w14:paraId="185B3588"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塑钢模板</w:t>
            </w:r>
          </w:p>
        </w:tc>
        <w:tc>
          <w:tcPr>
            <w:tcW w:w="425" w:type="dxa"/>
            <w:tcBorders>
              <w:top w:val="nil"/>
              <w:left w:val="nil"/>
              <w:bottom w:val="nil"/>
              <w:right w:val="nil"/>
            </w:tcBorders>
            <w:shd w:val="clear" w:color="auto" w:fill="auto"/>
            <w:noWrap/>
            <w:vAlign w:val="center"/>
          </w:tcPr>
          <w:p w14:paraId="7E21726D"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c>
          <w:tcPr>
            <w:tcW w:w="2073" w:type="dxa"/>
            <w:tcBorders>
              <w:top w:val="nil"/>
              <w:left w:val="nil"/>
              <w:bottom w:val="nil"/>
              <w:right w:val="single" w:sz="8" w:space="0" w:color="auto"/>
            </w:tcBorders>
            <w:shd w:val="clear" w:color="auto" w:fill="auto"/>
            <w:vAlign w:val="center"/>
          </w:tcPr>
          <w:p w14:paraId="642FBF80"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PC外墙</w:t>
            </w:r>
          </w:p>
        </w:tc>
        <w:tc>
          <w:tcPr>
            <w:tcW w:w="425" w:type="dxa"/>
            <w:tcBorders>
              <w:top w:val="nil"/>
              <w:left w:val="nil"/>
              <w:bottom w:val="nil"/>
              <w:right w:val="nil"/>
            </w:tcBorders>
            <w:shd w:val="clear" w:color="auto" w:fill="auto"/>
            <w:noWrap/>
            <w:vAlign w:val="center"/>
          </w:tcPr>
          <w:p w14:paraId="16D26DBD"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80" w:type="dxa"/>
            <w:tcBorders>
              <w:top w:val="nil"/>
              <w:left w:val="nil"/>
              <w:bottom w:val="nil"/>
              <w:right w:val="single" w:sz="8" w:space="0" w:color="auto"/>
            </w:tcBorders>
            <w:shd w:val="clear" w:color="auto" w:fill="auto"/>
            <w:vAlign w:val="center"/>
          </w:tcPr>
          <w:p w14:paraId="21C8B624"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水泥空心条板</w:t>
            </w:r>
          </w:p>
        </w:tc>
      </w:tr>
      <w:tr w:rsidR="00231657" w14:paraId="5529B574" w14:textId="77777777">
        <w:trPr>
          <w:trHeight w:val="339"/>
        </w:trPr>
        <w:tc>
          <w:tcPr>
            <w:tcW w:w="2288" w:type="dxa"/>
            <w:gridSpan w:val="2"/>
            <w:tcBorders>
              <w:top w:val="single" w:sz="8" w:space="0" w:color="auto"/>
              <w:left w:val="single" w:sz="8" w:space="0" w:color="auto"/>
              <w:bottom w:val="single" w:sz="8" w:space="0" w:color="auto"/>
              <w:right w:val="nil"/>
            </w:tcBorders>
            <w:shd w:val="clear" w:color="auto" w:fill="auto"/>
            <w:vAlign w:val="center"/>
          </w:tcPr>
          <w:p w14:paraId="226452CA" w14:textId="77777777" w:rsidR="00231657" w:rsidRDefault="00000000">
            <w:pPr>
              <w:widowControl/>
              <w:adjustRightInd w:val="0"/>
              <w:snapToGrid w:val="0"/>
              <w:jc w:val="center"/>
              <w:rPr>
                <w:rFonts w:ascii="方正仿宋_GBK" w:eastAsia="方正仿宋_GBK" w:hAnsi="方正仿宋_GBK" w:cs="方正仿宋_GBK"/>
                <w:b/>
                <w:bCs/>
                <w:color w:val="000000"/>
                <w:kern w:val="0"/>
                <w:szCs w:val="21"/>
              </w:rPr>
            </w:pPr>
            <w:r>
              <w:rPr>
                <w:rFonts w:ascii="方正仿宋_GBK" w:eastAsia="方正仿宋_GBK" w:hAnsi="方正仿宋_GBK" w:cs="方正仿宋_GBK" w:hint="eastAsia"/>
                <w:b/>
                <w:bCs/>
                <w:color w:val="000000"/>
                <w:kern w:val="0"/>
                <w:szCs w:val="21"/>
              </w:rPr>
              <w:t>标准化设计</w:t>
            </w:r>
          </w:p>
        </w:tc>
        <w:tc>
          <w:tcPr>
            <w:tcW w:w="425" w:type="dxa"/>
            <w:tcBorders>
              <w:top w:val="nil"/>
              <w:left w:val="single" w:sz="8" w:space="0" w:color="auto"/>
              <w:bottom w:val="nil"/>
              <w:right w:val="nil"/>
            </w:tcBorders>
            <w:shd w:val="clear" w:color="auto" w:fill="auto"/>
            <w:vAlign w:val="center"/>
          </w:tcPr>
          <w:p w14:paraId="7DC8DD88"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63" w:type="dxa"/>
            <w:tcBorders>
              <w:top w:val="nil"/>
              <w:left w:val="nil"/>
              <w:bottom w:val="nil"/>
              <w:right w:val="single" w:sz="8" w:space="0" w:color="auto"/>
            </w:tcBorders>
            <w:shd w:val="clear" w:color="auto" w:fill="auto"/>
            <w:vAlign w:val="center"/>
          </w:tcPr>
          <w:p w14:paraId="1DE7958E"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钢模板</w:t>
            </w:r>
          </w:p>
        </w:tc>
        <w:tc>
          <w:tcPr>
            <w:tcW w:w="425" w:type="dxa"/>
            <w:tcBorders>
              <w:top w:val="nil"/>
              <w:left w:val="nil"/>
              <w:bottom w:val="nil"/>
              <w:right w:val="nil"/>
            </w:tcBorders>
            <w:shd w:val="clear" w:color="auto" w:fill="auto"/>
            <w:noWrap/>
            <w:vAlign w:val="center"/>
          </w:tcPr>
          <w:p w14:paraId="586138D5"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c>
          <w:tcPr>
            <w:tcW w:w="2073" w:type="dxa"/>
            <w:tcBorders>
              <w:top w:val="nil"/>
              <w:left w:val="nil"/>
              <w:bottom w:val="nil"/>
              <w:right w:val="single" w:sz="8" w:space="0" w:color="auto"/>
            </w:tcBorders>
            <w:shd w:val="clear" w:color="auto" w:fill="auto"/>
            <w:vAlign w:val="center"/>
          </w:tcPr>
          <w:p w14:paraId="24CE31D3"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高精度模板外墙</w:t>
            </w:r>
          </w:p>
        </w:tc>
        <w:tc>
          <w:tcPr>
            <w:tcW w:w="425" w:type="dxa"/>
            <w:tcBorders>
              <w:top w:val="nil"/>
              <w:left w:val="nil"/>
              <w:bottom w:val="nil"/>
              <w:right w:val="nil"/>
            </w:tcBorders>
            <w:shd w:val="clear" w:color="auto" w:fill="auto"/>
            <w:noWrap/>
            <w:vAlign w:val="center"/>
          </w:tcPr>
          <w:p w14:paraId="155A3B74"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80" w:type="dxa"/>
            <w:tcBorders>
              <w:top w:val="nil"/>
              <w:left w:val="nil"/>
              <w:bottom w:val="nil"/>
              <w:right w:val="single" w:sz="8" w:space="0" w:color="auto"/>
            </w:tcBorders>
            <w:shd w:val="clear" w:color="auto" w:fill="auto"/>
            <w:vAlign w:val="center"/>
          </w:tcPr>
          <w:p w14:paraId="41A795C6"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轻钢龙骨隔墙</w:t>
            </w:r>
          </w:p>
        </w:tc>
      </w:tr>
      <w:tr w:rsidR="00231657" w14:paraId="0DF9480D" w14:textId="77777777">
        <w:trPr>
          <w:trHeight w:val="339"/>
        </w:trPr>
        <w:tc>
          <w:tcPr>
            <w:tcW w:w="426" w:type="dxa"/>
            <w:tcBorders>
              <w:top w:val="nil"/>
              <w:left w:val="single" w:sz="8" w:space="0" w:color="auto"/>
              <w:bottom w:val="nil"/>
              <w:right w:val="nil"/>
            </w:tcBorders>
            <w:shd w:val="clear" w:color="auto" w:fill="auto"/>
            <w:noWrap/>
            <w:vAlign w:val="center"/>
          </w:tcPr>
          <w:p w14:paraId="3C230BE4"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862" w:type="dxa"/>
            <w:tcBorders>
              <w:top w:val="nil"/>
              <w:left w:val="nil"/>
              <w:bottom w:val="nil"/>
              <w:right w:val="nil"/>
            </w:tcBorders>
            <w:shd w:val="clear" w:color="auto" w:fill="auto"/>
            <w:vAlign w:val="center"/>
          </w:tcPr>
          <w:p w14:paraId="278C011F"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平面布置标准化</w:t>
            </w:r>
          </w:p>
        </w:tc>
        <w:tc>
          <w:tcPr>
            <w:tcW w:w="425" w:type="dxa"/>
            <w:tcBorders>
              <w:top w:val="nil"/>
              <w:left w:val="single" w:sz="8" w:space="0" w:color="auto"/>
              <w:bottom w:val="nil"/>
              <w:right w:val="nil"/>
            </w:tcBorders>
            <w:shd w:val="clear" w:color="auto" w:fill="auto"/>
            <w:vAlign w:val="center"/>
          </w:tcPr>
          <w:p w14:paraId="4113CD31"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63" w:type="dxa"/>
            <w:tcBorders>
              <w:top w:val="nil"/>
              <w:left w:val="nil"/>
              <w:bottom w:val="nil"/>
              <w:right w:val="single" w:sz="8" w:space="0" w:color="auto"/>
            </w:tcBorders>
            <w:shd w:val="clear" w:color="auto" w:fill="auto"/>
            <w:vAlign w:val="center"/>
          </w:tcPr>
          <w:p w14:paraId="2FB39CDB"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免拆模板</w:t>
            </w:r>
          </w:p>
        </w:tc>
        <w:tc>
          <w:tcPr>
            <w:tcW w:w="425" w:type="dxa"/>
            <w:tcBorders>
              <w:top w:val="nil"/>
              <w:left w:val="nil"/>
              <w:bottom w:val="nil"/>
              <w:right w:val="nil"/>
            </w:tcBorders>
            <w:shd w:val="clear" w:color="auto" w:fill="auto"/>
            <w:noWrap/>
            <w:vAlign w:val="center"/>
          </w:tcPr>
          <w:p w14:paraId="18953F0C"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c>
          <w:tcPr>
            <w:tcW w:w="2073" w:type="dxa"/>
            <w:tcBorders>
              <w:top w:val="nil"/>
              <w:left w:val="nil"/>
              <w:bottom w:val="nil"/>
              <w:right w:val="single" w:sz="8" w:space="0" w:color="auto"/>
            </w:tcBorders>
            <w:shd w:val="clear" w:color="auto" w:fill="auto"/>
            <w:vAlign w:val="center"/>
          </w:tcPr>
          <w:p w14:paraId="30A07FC2"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其它：</w:t>
            </w:r>
          </w:p>
        </w:tc>
        <w:tc>
          <w:tcPr>
            <w:tcW w:w="425" w:type="dxa"/>
            <w:tcBorders>
              <w:top w:val="nil"/>
              <w:left w:val="nil"/>
              <w:bottom w:val="nil"/>
              <w:right w:val="nil"/>
            </w:tcBorders>
            <w:shd w:val="clear" w:color="auto" w:fill="auto"/>
            <w:noWrap/>
            <w:vAlign w:val="center"/>
          </w:tcPr>
          <w:p w14:paraId="18520B7F"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80" w:type="dxa"/>
            <w:tcBorders>
              <w:top w:val="nil"/>
              <w:left w:val="nil"/>
              <w:bottom w:val="nil"/>
              <w:right w:val="single" w:sz="8" w:space="0" w:color="auto"/>
            </w:tcBorders>
            <w:shd w:val="clear" w:color="auto" w:fill="auto"/>
            <w:vAlign w:val="center"/>
          </w:tcPr>
          <w:p w14:paraId="1E8FCEB2"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其它：</w:t>
            </w:r>
          </w:p>
        </w:tc>
      </w:tr>
      <w:tr w:rsidR="00231657" w14:paraId="65B309E0" w14:textId="77777777">
        <w:trPr>
          <w:trHeight w:val="339"/>
        </w:trPr>
        <w:tc>
          <w:tcPr>
            <w:tcW w:w="426" w:type="dxa"/>
            <w:tcBorders>
              <w:top w:val="nil"/>
              <w:left w:val="single" w:sz="8" w:space="0" w:color="auto"/>
              <w:bottom w:val="single" w:sz="8" w:space="0" w:color="auto"/>
              <w:right w:val="nil"/>
            </w:tcBorders>
            <w:shd w:val="clear" w:color="auto" w:fill="auto"/>
            <w:noWrap/>
            <w:vAlign w:val="center"/>
          </w:tcPr>
          <w:p w14:paraId="2F4DD5D8"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862" w:type="dxa"/>
            <w:tcBorders>
              <w:top w:val="nil"/>
              <w:left w:val="nil"/>
              <w:bottom w:val="single" w:sz="8" w:space="0" w:color="auto"/>
              <w:right w:val="nil"/>
            </w:tcBorders>
            <w:shd w:val="clear" w:color="auto" w:fill="auto"/>
            <w:vAlign w:val="center"/>
          </w:tcPr>
          <w:p w14:paraId="58117F02"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预制构件标准化</w:t>
            </w:r>
          </w:p>
        </w:tc>
        <w:tc>
          <w:tcPr>
            <w:tcW w:w="425" w:type="dxa"/>
            <w:tcBorders>
              <w:top w:val="nil"/>
              <w:left w:val="single" w:sz="8" w:space="0" w:color="auto"/>
              <w:bottom w:val="single" w:sz="8" w:space="0" w:color="auto"/>
              <w:right w:val="nil"/>
            </w:tcBorders>
            <w:shd w:val="clear" w:color="auto" w:fill="auto"/>
            <w:noWrap/>
            <w:vAlign w:val="center"/>
          </w:tcPr>
          <w:p w14:paraId="32424AC4"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63" w:type="dxa"/>
            <w:tcBorders>
              <w:top w:val="nil"/>
              <w:left w:val="nil"/>
              <w:bottom w:val="single" w:sz="8" w:space="0" w:color="auto"/>
              <w:right w:val="single" w:sz="8" w:space="0" w:color="auto"/>
            </w:tcBorders>
            <w:shd w:val="clear" w:color="auto" w:fill="auto"/>
            <w:noWrap/>
            <w:vAlign w:val="center"/>
          </w:tcPr>
          <w:p w14:paraId="343B0F48"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其它：</w:t>
            </w:r>
          </w:p>
        </w:tc>
        <w:tc>
          <w:tcPr>
            <w:tcW w:w="425" w:type="dxa"/>
            <w:tcBorders>
              <w:top w:val="nil"/>
              <w:left w:val="nil"/>
              <w:bottom w:val="single" w:sz="8" w:space="0" w:color="auto"/>
              <w:right w:val="nil"/>
            </w:tcBorders>
            <w:shd w:val="clear" w:color="auto" w:fill="auto"/>
            <w:noWrap/>
            <w:vAlign w:val="center"/>
          </w:tcPr>
          <w:p w14:paraId="58C5FAF9"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c>
          <w:tcPr>
            <w:tcW w:w="2073" w:type="dxa"/>
            <w:tcBorders>
              <w:top w:val="nil"/>
              <w:left w:val="nil"/>
              <w:bottom w:val="single" w:sz="8" w:space="0" w:color="auto"/>
              <w:right w:val="single" w:sz="8" w:space="0" w:color="auto"/>
            </w:tcBorders>
            <w:shd w:val="clear" w:color="auto" w:fill="auto"/>
            <w:noWrap/>
            <w:vAlign w:val="center"/>
          </w:tcPr>
          <w:p w14:paraId="3E39F6AD"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c>
          <w:tcPr>
            <w:tcW w:w="425" w:type="dxa"/>
            <w:tcBorders>
              <w:top w:val="nil"/>
              <w:left w:val="nil"/>
              <w:bottom w:val="single" w:sz="8" w:space="0" w:color="auto"/>
              <w:right w:val="nil"/>
            </w:tcBorders>
            <w:shd w:val="clear" w:color="auto" w:fill="auto"/>
            <w:noWrap/>
            <w:vAlign w:val="center"/>
          </w:tcPr>
          <w:p w14:paraId="50B92AFB"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80" w:type="dxa"/>
            <w:tcBorders>
              <w:top w:val="nil"/>
              <w:left w:val="nil"/>
              <w:bottom w:val="single" w:sz="8" w:space="0" w:color="auto"/>
              <w:right w:val="single" w:sz="8" w:space="0" w:color="auto"/>
            </w:tcBorders>
            <w:shd w:val="clear" w:color="auto" w:fill="auto"/>
            <w:noWrap/>
            <w:vAlign w:val="center"/>
          </w:tcPr>
          <w:p w14:paraId="6AB2BABE"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r>
      <w:tr w:rsidR="00231657" w14:paraId="44973D76" w14:textId="77777777">
        <w:trPr>
          <w:trHeight w:val="339"/>
        </w:trPr>
        <w:tc>
          <w:tcPr>
            <w:tcW w:w="2288"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208EC412" w14:textId="77777777" w:rsidR="00231657" w:rsidRDefault="00000000">
            <w:pPr>
              <w:widowControl/>
              <w:adjustRightInd w:val="0"/>
              <w:snapToGrid w:val="0"/>
              <w:jc w:val="center"/>
              <w:rPr>
                <w:rFonts w:ascii="方正仿宋_GBK" w:eastAsia="方正仿宋_GBK" w:hAnsi="方正仿宋_GBK" w:cs="方正仿宋_GBK"/>
                <w:b/>
                <w:bCs/>
                <w:color w:val="000000"/>
                <w:kern w:val="0"/>
                <w:szCs w:val="21"/>
              </w:rPr>
            </w:pPr>
            <w:r>
              <w:rPr>
                <w:rFonts w:ascii="方正仿宋_GBK" w:eastAsia="方正仿宋_GBK" w:hAnsi="方正仿宋_GBK" w:cs="方正仿宋_GBK" w:hint="eastAsia"/>
                <w:b/>
                <w:bCs/>
                <w:color w:val="000000"/>
                <w:kern w:val="0"/>
                <w:szCs w:val="21"/>
              </w:rPr>
              <w:t>结构类型</w:t>
            </w:r>
          </w:p>
        </w:tc>
        <w:tc>
          <w:tcPr>
            <w:tcW w:w="2188" w:type="dxa"/>
            <w:gridSpan w:val="2"/>
            <w:tcBorders>
              <w:top w:val="nil"/>
              <w:left w:val="nil"/>
              <w:bottom w:val="single" w:sz="8" w:space="0" w:color="auto"/>
              <w:right w:val="single" w:sz="8" w:space="0" w:color="000000"/>
            </w:tcBorders>
            <w:shd w:val="clear" w:color="auto" w:fill="auto"/>
            <w:vAlign w:val="center"/>
          </w:tcPr>
          <w:p w14:paraId="2004BD62" w14:textId="77777777" w:rsidR="00231657" w:rsidRDefault="00000000">
            <w:pPr>
              <w:widowControl/>
              <w:adjustRightInd w:val="0"/>
              <w:snapToGrid w:val="0"/>
              <w:jc w:val="center"/>
              <w:rPr>
                <w:rFonts w:ascii="方正仿宋_GBK" w:eastAsia="方正仿宋_GBK" w:hAnsi="方正仿宋_GBK" w:cs="方正仿宋_GBK"/>
                <w:b/>
                <w:bCs/>
                <w:color w:val="000000"/>
                <w:kern w:val="0"/>
                <w:szCs w:val="21"/>
              </w:rPr>
            </w:pPr>
            <w:r>
              <w:rPr>
                <w:rFonts w:ascii="方正仿宋_GBK" w:eastAsia="方正仿宋_GBK" w:hAnsi="方正仿宋_GBK" w:cs="方正仿宋_GBK" w:hint="eastAsia"/>
                <w:b/>
                <w:bCs/>
                <w:color w:val="000000"/>
                <w:kern w:val="0"/>
                <w:szCs w:val="21"/>
              </w:rPr>
              <w:t>主体构件</w:t>
            </w:r>
          </w:p>
        </w:tc>
        <w:tc>
          <w:tcPr>
            <w:tcW w:w="2498" w:type="dxa"/>
            <w:gridSpan w:val="2"/>
            <w:tcBorders>
              <w:top w:val="single" w:sz="8" w:space="0" w:color="auto"/>
              <w:left w:val="nil"/>
              <w:bottom w:val="single" w:sz="8" w:space="0" w:color="auto"/>
              <w:right w:val="single" w:sz="8" w:space="0" w:color="000000"/>
            </w:tcBorders>
            <w:shd w:val="clear" w:color="auto" w:fill="auto"/>
            <w:vAlign w:val="center"/>
          </w:tcPr>
          <w:p w14:paraId="70E22015" w14:textId="77777777" w:rsidR="00231657" w:rsidRDefault="00000000">
            <w:pPr>
              <w:widowControl/>
              <w:adjustRightInd w:val="0"/>
              <w:snapToGrid w:val="0"/>
              <w:jc w:val="center"/>
              <w:rPr>
                <w:rFonts w:ascii="方正仿宋_GBK" w:eastAsia="方正仿宋_GBK" w:hAnsi="方正仿宋_GBK" w:cs="方正仿宋_GBK"/>
                <w:b/>
                <w:bCs/>
                <w:color w:val="000000"/>
                <w:kern w:val="0"/>
                <w:szCs w:val="21"/>
              </w:rPr>
            </w:pPr>
            <w:r>
              <w:rPr>
                <w:rFonts w:ascii="方正仿宋_GBK" w:eastAsia="方正仿宋_GBK" w:hAnsi="方正仿宋_GBK" w:cs="方正仿宋_GBK" w:hint="eastAsia"/>
                <w:b/>
                <w:bCs/>
                <w:color w:val="000000"/>
                <w:kern w:val="0"/>
                <w:szCs w:val="21"/>
              </w:rPr>
              <w:t>装修和设备管线</w:t>
            </w:r>
          </w:p>
        </w:tc>
        <w:tc>
          <w:tcPr>
            <w:tcW w:w="2205" w:type="dxa"/>
            <w:gridSpan w:val="2"/>
            <w:tcBorders>
              <w:top w:val="single" w:sz="8" w:space="0" w:color="auto"/>
              <w:left w:val="nil"/>
              <w:bottom w:val="single" w:sz="8" w:space="0" w:color="auto"/>
              <w:right w:val="single" w:sz="8" w:space="0" w:color="000000"/>
            </w:tcBorders>
            <w:shd w:val="clear" w:color="auto" w:fill="auto"/>
            <w:vAlign w:val="center"/>
          </w:tcPr>
          <w:p w14:paraId="2DF5AA69" w14:textId="77777777" w:rsidR="00231657" w:rsidRDefault="00000000">
            <w:pPr>
              <w:widowControl/>
              <w:adjustRightInd w:val="0"/>
              <w:snapToGrid w:val="0"/>
              <w:jc w:val="center"/>
              <w:rPr>
                <w:rFonts w:ascii="方正仿宋_GBK" w:eastAsia="方正仿宋_GBK" w:hAnsi="方正仿宋_GBK" w:cs="方正仿宋_GBK"/>
                <w:b/>
                <w:bCs/>
                <w:color w:val="000000"/>
                <w:kern w:val="0"/>
                <w:szCs w:val="21"/>
              </w:rPr>
            </w:pPr>
            <w:r>
              <w:rPr>
                <w:rFonts w:ascii="方正仿宋_GBK" w:eastAsia="方正仿宋_GBK" w:hAnsi="方正仿宋_GBK" w:cs="方正仿宋_GBK" w:hint="eastAsia"/>
                <w:b/>
                <w:bCs/>
                <w:color w:val="000000"/>
                <w:kern w:val="0"/>
                <w:szCs w:val="21"/>
              </w:rPr>
              <w:t>鼓励项</w:t>
            </w:r>
          </w:p>
        </w:tc>
      </w:tr>
      <w:tr w:rsidR="00231657" w14:paraId="4A27C1B5" w14:textId="77777777">
        <w:trPr>
          <w:trHeight w:val="339"/>
        </w:trPr>
        <w:tc>
          <w:tcPr>
            <w:tcW w:w="426" w:type="dxa"/>
            <w:tcBorders>
              <w:top w:val="nil"/>
              <w:left w:val="single" w:sz="8" w:space="0" w:color="auto"/>
              <w:bottom w:val="nil"/>
              <w:right w:val="nil"/>
            </w:tcBorders>
            <w:shd w:val="clear" w:color="auto" w:fill="auto"/>
            <w:noWrap/>
            <w:vAlign w:val="center"/>
          </w:tcPr>
          <w:p w14:paraId="791D9DFF"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862" w:type="dxa"/>
            <w:tcBorders>
              <w:top w:val="nil"/>
              <w:left w:val="nil"/>
              <w:bottom w:val="nil"/>
              <w:right w:val="single" w:sz="8" w:space="0" w:color="auto"/>
            </w:tcBorders>
            <w:shd w:val="clear" w:color="auto" w:fill="auto"/>
            <w:vAlign w:val="center"/>
          </w:tcPr>
          <w:p w14:paraId="00434071" w14:textId="77777777" w:rsidR="00231657" w:rsidRDefault="00000000">
            <w:pPr>
              <w:widowControl/>
              <w:adjustRightInd w:val="0"/>
              <w:snapToGrid w:val="0"/>
              <w:jc w:val="left"/>
              <w:rPr>
                <w:rFonts w:ascii="方正仿宋_GBK" w:eastAsia="方正仿宋_GBK" w:hAnsi="方正仿宋_GBK" w:cs="方正仿宋_GBK"/>
                <w:bCs/>
                <w:color w:val="000000"/>
                <w:kern w:val="0"/>
                <w:szCs w:val="21"/>
              </w:rPr>
            </w:pPr>
            <w:r>
              <w:rPr>
                <w:rFonts w:ascii="方正仿宋_GBK" w:eastAsia="方正仿宋_GBK" w:hAnsi="方正仿宋_GBK" w:cs="方正仿宋_GBK" w:hint="eastAsia"/>
                <w:bCs/>
                <w:color w:val="000000"/>
                <w:kern w:val="0"/>
                <w:szCs w:val="21"/>
              </w:rPr>
              <w:t>框架结构</w:t>
            </w:r>
          </w:p>
        </w:tc>
        <w:tc>
          <w:tcPr>
            <w:tcW w:w="425" w:type="dxa"/>
            <w:tcBorders>
              <w:top w:val="nil"/>
              <w:left w:val="nil"/>
              <w:bottom w:val="nil"/>
              <w:right w:val="nil"/>
            </w:tcBorders>
            <w:shd w:val="clear" w:color="auto" w:fill="auto"/>
            <w:noWrap/>
            <w:vAlign w:val="center"/>
          </w:tcPr>
          <w:p w14:paraId="2F0BEBD2"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63" w:type="dxa"/>
            <w:tcBorders>
              <w:top w:val="nil"/>
              <w:left w:val="nil"/>
              <w:bottom w:val="nil"/>
              <w:right w:val="single" w:sz="8" w:space="0" w:color="auto"/>
            </w:tcBorders>
            <w:shd w:val="clear" w:color="auto" w:fill="auto"/>
            <w:vAlign w:val="center"/>
          </w:tcPr>
          <w:p w14:paraId="776296AD"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预制凸窗</w:t>
            </w:r>
          </w:p>
        </w:tc>
        <w:tc>
          <w:tcPr>
            <w:tcW w:w="425" w:type="dxa"/>
            <w:tcBorders>
              <w:top w:val="nil"/>
              <w:left w:val="nil"/>
              <w:bottom w:val="nil"/>
              <w:right w:val="nil"/>
            </w:tcBorders>
            <w:shd w:val="clear" w:color="auto" w:fill="auto"/>
            <w:noWrap/>
            <w:vAlign w:val="center"/>
          </w:tcPr>
          <w:p w14:paraId="1C3B6CB3"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2073" w:type="dxa"/>
            <w:tcBorders>
              <w:top w:val="nil"/>
              <w:left w:val="nil"/>
              <w:bottom w:val="nil"/>
              <w:right w:val="single" w:sz="8" w:space="0" w:color="auto"/>
            </w:tcBorders>
            <w:shd w:val="clear" w:color="auto" w:fill="auto"/>
            <w:vAlign w:val="center"/>
          </w:tcPr>
          <w:p w14:paraId="2EC5E0A0"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全装修</w:t>
            </w:r>
          </w:p>
        </w:tc>
        <w:tc>
          <w:tcPr>
            <w:tcW w:w="425" w:type="dxa"/>
            <w:tcBorders>
              <w:top w:val="nil"/>
              <w:left w:val="nil"/>
              <w:bottom w:val="nil"/>
              <w:right w:val="nil"/>
            </w:tcBorders>
            <w:shd w:val="clear" w:color="auto" w:fill="auto"/>
            <w:noWrap/>
          </w:tcPr>
          <w:p w14:paraId="78472C8B"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80" w:type="dxa"/>
            <w:tcBorders>
              <w:top w:val="nil"/>
              <w:left w:val="nil"/>
              <w:bottom w:val="nil"/>
              <w:right w:val="single" w:sz="8" w:space="0" w:color="auto"/>
            </w:tcBorders>
            <w:shd w:val="clear" w:color="auto" w:fill="auto"/>
            <w:vAlign w:val="center"/>
          </w:tcPr>
          <w:p w14:paraId="5D84C934"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BIM技术应用</w:t>
            </w:r>
          </w:p>
        </w:tc>
      </w:tr>
      <w:tr w:rsidR="00231657" w14:paraId="2F0D4212" w14:textId="77777777">
        <w:trPr>
          <w:trHeight w:val="339"/>
        </w:trPr>
        <w:tc>
          <w:tcPr>
            <w:tcW w:w="426" w:type="dxa"/>
            <w:tcBorders>
              <w:top w:val="nil"/>
              <w:left w:val="single" w:sz="8" w:space="0" w:color="auto"/>
              <w:bottom w:val="nil"/>
              <w:right w:val="nil"/>
            </w:tcBorders>
            <w:shd w:val="clear" w:color="auto" w:fill="auto"/>
          </w:tcPr>
          <w:p w14:paraId="723F1338" w14:textId="77777777" w:rsidR="00231657" w:rsidRDefault="00231657">
            <w:pPr>
              <w:widowControl/>
              <w:adjustRightInd w:val="0"/>
              <w:snapToGrid w:val="0"/>
              <w:jc w:val="center"/>
              <w:rPr>
                <w:rFonts w:ascii="方正仿宋_GBK" w:eastAsia="方正仿宋_GBK" w:hAnsi="方正仿宋_GBK" w:cs="方正仿宋_GBK"/>
                <w:bCs/>
                <w:color w:val="000000"/>
                <w:kern w:val="0"/>
                <w:szCs w:val="21"/>
              </w:rPr>
            </w:pPr>
          </w:p>
        </w:tc>
        <w:tc>
          <w:tcPr>
            <w:tcW w:w="1862" w:type="dxa"/>
            <w:tcBorders>
              <w:top w:val="nil"/>
              <w:left w:val="nil"/>
              <w:bottom w:val="nil"/>
              <w:right w:val="single" w:sz="8" w:space="0" w:color="auto"/>
            </w:tcBorders>
            <w:shd w:val="clear" w:color="auto" w:fill="auto"/>
            <w:vAlign w:val="center"/>
          </w:tcPr>
          <w:p w14:paraId="78D13CB5" w14:textId="77777777" w:rsidR="00231657" w:rsidRDefault="00000000">
            <w:pPr>
              <w:widowControl/>
              <w:adjustRightInd w:val="0"/>
              <w:snapToGrid w:val="0"/>
              <w:jc w:val="left"/>
              <w:rPr>
                <w:rFonts w:ascii="方正仿宋_GBK" w:eastAsia="方正仿宋_GBK" w:hAnsi="方正仿宋_GBK" w:cs="方正仿宋_GBK"/>
                <w:bCs/>
                <w:color w:val="000000"/>
                <w:kern w:val="0"/>
                <w:szCs w:val="21"/>
              </w:rPr>
            </w:pPr>
            <w:r>
              <w:rPr>
                <w:rFonts w:ascii="方正仿宋_GBK" w:eastAsia="方正仿宋_GBK" w:hAnsi="方正仿宋_GBK" w:cs="方正仿宋_GBK" w:hint="eastAsia"/>
                <w:bCs/>
                <w:color w:val="000000"/>
                <w:kern w:val="0"/>
                <w:szCs w:val="21"/>
              </w:rPr>
              <w:t>剪力墙结构</w:t>
            </w:r>
          </w:p>
        </w:tc>
        <w:tc>
          <w:tcPr>
            <w:tcW w:w="425" w:type="dxa"/>
            <w:tcBorders>
              <w:top w:val="nil"/>
              <w:left w:val="nil"/>
              <w:bottom w:val="nil"/>
              <w:right w:val="nil"/>
            </w:tcBorders>
            <w:shd w:val="clear" w:color="auto" w:fill="auto"/>
            <w:noWrap/>
            <w:vAlign w:val="center"/>
          </w:tcPr>
          <w:p w14:paraId="0E12E537"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63" w:type="dxa"/>
            <w:tcBorders>
              <w:top w:val="nil"/>
              <w:left w:val="nil"/>
              <w:bottom w:val="nil"/>
              <w:right w:val="single" w:sz="8" w:space="0" w:color="auto"/>
            </w:tcBorders>
            <w:shd w:val="clear" w:color="auto" w:fill="auto"/>
            <w:vAlign w:val="center"/>
          </w:tcPr>
          <w:p w14:paraId="05F03365"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预制柱、空心柱</w:t>
            </w:r>
          </w:p>
        </w:tc>
        <w:tc>
          <w:tcPr>
            <w:tcW w:w="425" w:type="dxa"/>
            <w:tcBorders>
              <w:top w:val="nil"/>
              <w:left w:val="nil"/>
              <w:bottom w:val="nil"/>
              <w:right w:val="nil"/>
            </w:tcBorders>
            <w:shd w:val="clear" w:color="auto" w:fill="auto"/>
            <w:noWrap/>
            <w:vAlign w:val="center"/>
          </w:tcPr>
          <w:p w14:paraId="6AF056F2"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2073" w:type="dxa"/>
            <w:tcBorders>
              <w:top w:val="nil"/>
              <w:left w:val="nil"/>
              <w:bottom w:val="nil"/>
              <w:right w:val="single" w:sz="8" w:space="0" w:color="auto"/>
            </w:tcBorders>
            <w:shd w:val="clear" w:color="auto" w:fill="auto"/>
            <w:vAlign w:val="center"/>
          </w:tcPr>
          <w:p w14:paraId="21447707"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集成厨房</w:t>
            </w:r>
          </w:p>
        </w:tc>
        <w:tc>
          <w:tcPr>
            <w:tcW w:w="425" w:type="dxa"/>
            <w:tcBorders>
              <w:top w:val="nil"/>
              <w:left w:val="nil"/>
              <w:bottom w:val="nil"/>
              <w:right w:val="nil"/>
            </w:tcBorders>
            <w:shd w:val="clear" w:color="auto" w:fill="auto"/>
            <w:noWrap/>
          </w:tcPr>
          <w:p w14:paraId="5A971DC9"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80" w:type="dxa"/>
            <w:tcBorders>
              <w:top w:val="nil"/>
              <w:left w:val="nil"/>
              <w:bottom w:val="nil"/>
              <w:right w:val="single" w:sz="8" w:space="0" w:color="auto"/>
            </w:tcBorders>
            <w:shd w:val="clear" w:color="auto" w:fill="auto"/>
            <w:vAlign w:val="center"/>
          </w:tcPr>
          <w:p w14:paraId="725E847A"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智能化技术应用</w:t>
            </w:r>
          </w:p>
        </w:tc>
      </w:tr>
      <w:tr w:rsidR="00231657" w14:paraId="4DAC7315" w14:textId="77777777">
        <w:trPr>
          <w:trHeight w:val="339"/>
        </w:trPr>
        <w:tc>
          <w:tcPr>
            <w:tcW w:w="426" w:type="dxa"/>
            <w:tcBorders>
              <w:top w:val="nil"/>
              <w:left w:val="single" w:sz="8" w:space="0" w:color="auto"/>
              <w:bottom w:val="nil"/>
              <w:right w:val="nil"/>
            </w:tcBorders>
            <w:shd w:val="clear" w:color="auto" w:fill="auto"/>
            <w:noWrap/>
          </w:tcPr>
          <w:p w14:paraId="2AAC68DC"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862" w:type="dxa"/>
            <w:tcBorders>
              <w:top w:val="nil"/>
              <w:left w:val="nil"/>
              <w:bottom w:val="nil"/>
              <w:right w:val="single" w:sz="8" w:space="0" w:color="auto"/>
            </w:tcBorders>
            <w:shd w:val="clear" w:color="auto" w:fill="auto"/>
            <w:noWrap/>
            <w:vAlign w:val="center"/>
          </w:tcPr>
          <w:p w14:paraId="333F7BDE"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框架-剪力墙结构</w:t>
            </w:r>
          </w:p>
        </w:tc>
        <w:tc>
          <w:tcPr>
            <w:tcW w:w="425" w:type="dxa"/>
            <w:tcBorders>
              <w:top w:val="nil"/>
              <w:left w:val="nil"/>
              <w:bottom w:val="nil"/>
              <w:right w:val="nil"/>
            </w:tcBorders>
            <w:shd w:val="clear" w:color="auto" w:fill="auto"/>
            <w:noWrap/>
            <w:vAlign w:val="center"/>
          </w:tcPr>
          <w:p w14:paraId="257FB31D"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63" w:type="dxa"/>
            <w:tcBorders>
              <w:top w:val="nil"/>
              <w:left w:val="nil"/>
              <w:bottom w:val="nil"/>
              <w:right w:val="single" w:sz="8" w:space="0" w:color="auto"/>
            </w:tcBorders>
            <w:shd w:val="clear" w:color="auto" w:fill="auto"/>
            <w:vAlign w:val="center"/>
          </w:tcPr>
          <w:p w14:paraId="2F07339B"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叠合剪力墙</w:t>
            </w:r>
          </w:p>
        </w:tc>
        <w:tc>
          <w:tcPr>
            <w:tcW w:w="425" w:type="dxa"/>
            <w:tcBorders>
              <w:top w:val="nil"/>
              <w:left w:val="nil"/>
              <w:bottom w:val="nil"/>
              <w:right w:val="nil"/>
            </w:tcBorders>
            <w:shd w:val="clear" w:color="auto" w:fill="auto"/>
            <w:noWrap/>
            <w:vAlign w:val="center"/>
          </w:tcPr>
          <w:p w14:paraId="42539381"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2073" w:type="dxa"/>
            <w:tcBorders>
              <w:top w:val="nil"/>
              <w:left w:val="nil"/>
              <w:bottom w:val="nil"/>
              <w:right w:val="single" w:sz="8" w:space="0" w:color="auto"/>
            </w:tcBorders>
            <w:shd w:val="clear" w:color="auto" w:fill="auto"/>
            <w:vAlign w:val="center"/>
          </w:tcPr>
          <w:p w14:paraId="1B4E9FAC"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集成卫生间</w:t>
            </w:r>
          </w:p>
        </w:tc>
        <w:tc>
          <w:tcPr>
            <w:tcW w:w="425" w:type="dxa"/>
            <w:tcBorders>
              <w:top w:val="nil"/>
              <w:left w:val="nil"/>
              <w:bottom w:val="nil"/>
              <w:right w:val="nil"/>
            </w:tcBorders>
            <w:shd w:val="clear" w:color="auto" w:fill="auto"/>
            <w:noWrap/>
          </w:tcPr>
          <w:p w14:paraId="32503ADD"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80" w:type="dxa"/>
            <w:tcBorders>
              <w:top w:val="nil"/>
              <w:left w:val="nil"/>
              <w:bottom w:val="nil"/>
              <w:right w:val="single" w:sz="8" w:space="0" w:color="auto"/>
            </w:tcBorders>
            <w:shd w:val="clear" w:color="auto" w:fill="auto"/>
            <w:vAlign w:val="center"/>
          </w:tcPr>
          <w:p w14:paraId="4AEEFEA9"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装配化施工</w:t>
            </w:r>
          </w:p>
        </w:tc>
      </w:tr>
      <w:tr w:rsidR="00231657" w14:paraId="3815A315" w14:textId="77777777">
        <w:trPr>
          <w:trHeight w:val="339"/>
        </w:trPr>
        <w:tc>
          <w:tcPr>
            <w:tcW w:w="426" w:type="dxa"/>
            <w:tcBorders>
              <w:top w:val="nil"/>
              <w:left w:val="single" w:sz="8" w:space="0" w:color="auto"/>
              <w:bottom w:val="nil"/>
              <w:right w:val="nil"/>
            </w:tcBorders>
            <w:shd w:val="clear" w:color="auto" w:fill="auto"/>
            <w:noWrap/>
          </w:tcPr>
          <w:p w14:paraId="6BC7D6BA"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862" w:type="dxa"/>
            <w:tcBorders>
              <w:top w:val="nil"/>
              <w:left w:val="nil"/>
              <w:bottom w:val="nil"/>
              <w:right w:val="single" w:sz="8" w:space="0" w:color="auto"/>
            </w:tcBorders>
            <w:shd w:val="clear" w:color="auto" w:fill="auto"/>
            <w:noWrap/>
            <w:vAlign w:val="center"/>
          </w:tcPr>
          <w:p w14:paraId="6C857F33"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框架-核心筒结构</w:t>
            </w:r>
          </w:p>
        </w:tc>
        <w:tc>
          <w:tcPr>
            <w:tcW w:w="425" w:type="dxa"/>
            <w:tcBorders>
              <w:top w:val="nil"/>
              <w:left w:val="nil"/>
              <w:bottom w:val="nil"/>
              <w:right w:val="nil"/>
            </w:tcBorders>
            <w:shd w:val="clear" w:color="auto" w:fill="auto"/>
            <w:noWrap/>
            <w:vAlign w:val="center"/>
          </w:tcPr>
          <w:p w14:paraId="586DBB71"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63" w:type="dxa"/>
            <w:tcBorders>
              <w:top w:val="nil"/>
              <w:left w:val="nil"/>
              <w:bottom w:val="nil"/>
              <w:right w:val="single" w:sz="8" w:space="0" w:color="auto"/>
            </w:tcBorders>
            <w:shd w:val="clear" w:color="auto" w:fill="auto"/>
            <w:vAlign w:val="center"/>
          </w:tcPr>
          <w:p w14:paraId="04BCB7E5"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叠合板</w:t>
            </w:r>
          </w:p>
        </w:tc>
        <w:tc>
          <w:tcPr>
            <w:tcW w:w="425" w:type="dxa"/>
            <w:tcBorders>
              <w:top w:val="nil"/>
              <w:left w:val="nil"/>
              <w:bottom w:val="nil"/>
              <w:right w:val="nil"/>
            </w:tcBorders>
            <w:shd w:val="clear" w:color="auto" w:fill="auto"/>
            <w:noWrap/>
            <w:vAlign w:val="center"/>
          </w:tcPr>
          <w:p w14:paraId="56E77780"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2073" w:type="dxa"/>
            <w:tcBorders>
              <w:top w:val="nil"/>
              <w:left w:val="nil"/>
              <w:bottom w:val="nil"/>
              <w:right w:val="single" w:sz="8" w:space="0" w:color="auto"/>
            </w:tcBorders>
            <w:shd w:val="clear" w:color="auto" w:fill="auto"/>
            <w:vAlign w:val="center"/>
          </w:tcPr>
          <w:p w14:paraId="08E042E5"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整体卫生间</w:t>
            </w:r>
          </w:p>
        </w:tc>
        <w:tc>
          <w:tcPr>
            <w:tcW w:w="425" w:type="dxa"/>
            <w:tcBorders>
              <w:top w:val="nil"/>
              <w:left w:val="nil"/>
              <w:bottom w:val="nil"/>
              <w:right w:val="nil"/>
            </w:tcBorders>
            <w:shd w:val="clear" w:color="auto" w:fill="auto"/>
            <w:noWrap/>
          </w:tcPr>
          <w:p w14:paraId="1E72F30E"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80" w:type="dxa"/>
            <w:tcBorders>
              <w:top w:val="nil"/>
              <w:left w:val="nil"/>
              <w:bottom w:val="nil"/>
              <w:right w:val="single" w:sz="8" w:space="0" w:color="auto"/>
            </w:tcBorders>
            <w:shd w:val="clear" w:color="auto" w:fill="auto"/>
            <w:vAlign w:val="center"/>
          </w:tcPr>
          <w:p w14:paraId="3AE32BD7"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工程总承包</w:t>
            </w:r>
          </w:p>
        </w:tc>
      </w:tr>
      <w:tr w:rsidR="00231657" w14:paraId="023AE9CD" w14:textId="77777777">
        <w:trPr>
          <w:trHeight w:val="339"/>
        </w:trPr>
        <w:tc>
          <w:tcPr>
            <w:tcW w:w="426" w:type="dxa"/>
            <w:tcBorders>
              <w:top w:val="nil"/>
              <w:left w:val="single" w:sz="8" w:space="0" w:color="auto"/>
              <w:bottom w:val="nil"/>
              <w:right w:val="nil"/>
            </w:tcBorders>
            <w:shd w:val="clear" w:color="auto" w:fill="auto"/>
            <w:noWrap/>
          </w:tcPr>
          <w:p w14:paraId="311E3D83"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862" w:type="dxa"/>
            <w:tcBorders>
              <w:top w:val="nil"/>
              <w:left w:val="nil"/>
              <w:bottom w:val="nil"/>
              <w:right w:val="single" w:sz="8" w:space="0" w:color="auto"/>
            </w:tcBorders>
            <w:shd w:val="clear" w:color="auto" w:fill="auto"/>
            <w:noWrap/>
            <w:vAlign w:val="center"/>
          </w:tcPr>
          <w:p w14:paraId="702A9F1B"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钢框架结构</w:t>
            </w:r>
          </w:p>
        </w:tc>
        <w:tc>
          <w:tcPr>
            <w:tcW w:w="425" w:type="dxa"/>
            <w:tcBorders>
              <w:top w:val="nil"/>
              <w:left w:val="nil"/>
              <w:bottom w:val="nil"/>
              <w:right w:val="nil"/>
            </w:tcBorders>
            <w:shd w:val="clear" w:color="auto" w:fill="auto"/>
            <w:noWrap/>
            <w:vAlign w:val="center"/>
          </w:tcPr>
          <w:p w14:paraId="2E26CAD1"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63" w:type="dxa"/>
            <w:tcBorders>
              <w:top w:val="nil"/>
              <w:left w:val="nil"/>
              <w:bottom w:val="nil"/>
              <w:right w:val="single" w:sz="8" w:space="0" w:color="auto"/>
            </w:tcBorders>
            <w:shd w:val="clear" w:color="auto" w:fill="auto"/>
            <w:vAlign w:val="center"/>
          </w:tcPr>
          <w:p w14:paraId="213F7F15"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预制楼板</w:t>
            </w:r>
          </w:p>
        </w:tc>
        <w:tc>
          <w:tcPr>
            <w:tcW w:w="425" w:type="dxa"/>
            <w:tcBorders>
              <w:top w:val="nil"/>
              <w:left w:val="nil"/>
              <w:bottom w:val="nil"/>
              <w:right w:val="nil"/>
            </w:tcBorders>
            <w:shd w:val="clear" w:color="auto" w:fill="auto"/>
            <w:noWrap/>
            <w:vAlign w:val="center"/>
          </w:tcPr>
          <w:p w14:paraId="1BFB033A"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2073" w:type="dxa"/>
            <w:tcBorders>
              <w:top w:val="nil"/>
              <w:left w:val="nil"/>
              <w:bottom w:val="nil"/>
              <w:right w:val="single" w:sz="8" w:space="0" w:color="auto"/>
            </w:tcBorders>
            <w:shd w:val="clear" w:color="auto" w:fill="auto"/>
            <w:vAlign w:val="center"/>
          </w:tcPr>
          <w:p w14:paraId="07B77D33"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干式工法楼面地面</w:t>
            </w:r>
          </w:p>
        </w:tc>
        <w:tc>
          <w:tcPr>
            <w:tcW w:w="425" w:type="dxa"/>
            <w:tcBorders>
              <w:top w:val="nil"/>
              <w:left w:val="nil"/>
              <w:bottom w:val="nil"/>
              <w:right w:val="nil"/>
            </w:tcBorders>
            <w:shd w:val="clear" w:color="auto" w:fill="auto"/>
            <w:noWrap/>
          </w:tcPr>
          <w:p w14:paraId="254AB8B0"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80" w:type="dxa"/>
            <w:tcBorders>
              <w:top w:val="nil"/>
              <w:left w:val="nil"/>
              <w:bottom w:val="nil"/>
              <w:right w:val="single" w:sz="8" w:space="0" w:color="auto"/>
            </w:tcBorders>
            <w:shd w:val="clear" w:color="auto" w:fill="auto"/>
            <w:vAlign w:val="center"/>
          </w:tcPr>
          <w:p w14:paraId="3E9C0364"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新技术应用</w:t>
            </w:r>
          </w:p>
        </w:tc>
      </w:tr>
      <w:tr w:rsidR="00231657" w14:paraId="42DAAE96" w14:textId="77777777">
        <w:trPr>
          <w:trHeight w:val="339"/>
        </w:trPr>
        <w:tc>
          <w:tcPr>
            <w:tcW w:w="426" w:type="dxa"/>
            <w:tcBorders>
              <w:top w:val="nil"/>
              <w:left w:val="single" w:sz="8" w:space="0" w:color="auto"/>
              <w:bottom w:val="nil"/>
              <w:right w:val="nil"/>
            </w:tcBorders>
            <w:shd w:val="clear" w:color="auto" w:fill="auto"/>
            <w:noWrap/>
          </w:tcPr>
          <w:p w14:paraId="2928021D"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862" w:type="dxa"/>
            <w:tcBorders>
              <w:top w:val="nil"/>
              <w:left w:val="nil"/>
              <w:bottom w:val="nil"/>
              <w:right w:val="single" w:sz="8" w:space="0" w:color="auto"/>
            </w:tcBorders>
            <w:shd w:val="clear" w:color="auto" w:fill="auto"/>
            <w:noWrap/>
            <w:vAlign w:val="center"/>
          </w:tcPr>
          <w:p w14:paraId="7EE5E58E"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钢框架-支撑体系</w:t>
            </w:r>
          </w:p>
        </w:tc>
        <w:tc>
          <w:tcPr>
            <w:tcW w:w="425" w:type="dxa"/>
            <w:tcBorders>
              <w:top w:val="nil"/>
              <w:left w:val="nil"/>
              <w:bottom w:val="nil"/>
              <w:right w:val="nil"/>
            </w:tcBorders>
            <w:shd w:val="clear" w:color="auto" w:fill="auto"/>
            <w:noWrap/>
            <w:vAlign w:val="center"/>
          </w:tcPr>
          <w:p w14:paraId="54A47351"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1763" w:type="dxa"/>
            <w:tcBorders>
              <w:top w:val="nil"/>
              <w:left w:val="nil"/>
              <w:bottom w:val="nil"/>
              <w:right w:val="single" w:sz="8" w:space="0" w:color="auto"/>
            </w:tcBorders>
            <w:shd w:val="clear" w:color="auto" w:fill="auto"/>
            <w:vAlign w:val="center"/>
          </w:tcPr>
          <w:p w14:paraId="43E8D8A5"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预制沉箱</w:t>
            </w:r>
          </w:p>
        </w:tc>
        <w:tc>
          <w:tcPr>
            <w:tcW w:w="425" w:type="dxa"/>
            <w:tcBorders>
              <w:top w:val="nil"/>
              <w:left w:val="nil"/>
              <w:bottom w:val="nil"/>
              <w:right w:val="nil"/>
            </w:tcBorders>
            <w:shd w:val="clear" w:color="auto" w:fill="auto"/>
            <w:noWrap/>
            <w:vAlign w:val="center"/>
          </w:tcPr>
          <w:p w14:paraId="56CC1332" w14:textId="77777777" w:rsidR="00231657" w:rsidRDefault="00000000">
            <w:pPr>
              <w:widowControl/>
              <w:adjustRightInd w:val="0"/>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c>
          <w:tcPr>
            <w:tcW w:w="2073" w:type="dxa"/>
            <w:tcBorders>
              <w:top w:val="nil"/>
              <w:left w:val="nil"/>
              <w:bottom w:val="nil"/>
              <w:right w:val="single" w:sz="8" w:space="0" w:color="auto"/>
            </w:tcBorders>
            <w:shd w:val="clear" w:color="auto" w:fill="auto"/>
            <w:vAlign w:val="center"/>
          </w:tcPr>
          <w:p w14:paraId="6E095C86"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管线分离</w:t>
            </w:r>
          </w:p>
        </w:tc>
        <w:tc>
          <w:tcPr>
            <w:tcW w:w="425" w:type="dxa"/>
            <w:tcBorders>
              <w:top w:val="nil"/>
              <w:left w:val="nil"/>
              <w:bottom w:val="nil"/>
              <w:right w:val="nil"/>
            </w:tcBorders>
            <w:shd w:val="clear" w:color="auto" w:fill="auto"/>
            <w:vAlign w:val="center"/>
          </w:tcPr>
          <w:p w14:paraId="782F6814"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80" w:type="dxa"/>
            <w:tcBorders>
              <w:top w:val="nil"/>
              <w:left w:val="nil"/>
              <w:bottom w:val="nil"/>
              <w:right w:val="single" w:sz="8" w:space="0" w:color="auto"/>
            </w:tcBorders>
            <w:shd w:val="clear" w:color="auto" w:fill="auto"/>
            <w:vAlign w:val="center"/>
          </w:tcPr>
          <w:p w14:paraId="4DB8BA94"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r>
      <w:tr w:rsidR="00231657" w14:paraId="2DF8A2E2" w14:textId="77777777">
        <w:trPr>
          <w:trHeight w:val="339"/>
        </w:trPr>
        <w:tc>
          <w:tcPr>
            <w:tcW w:w="426" w:type="dxa"/>
            <w:tcBorders>
              <w:top w:val="nil"/>
              <w:left w:val="single" w:sz="8" w:space="0" w:color="auto"/>
              <w:bottom w:val="nil"/>
              <w:right w:val="nil"/>
            </w:tcBorders>
            <w:shd w:val="clear" w:color="auto" w:fill="auto"/>
            <w:noWrap/>
          </w:tcPr>
          <w:p w14:paraId="5A687CC5"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862" w:type="dxa"/>
            <w:tcBorders>
              <w:top w:val="nil"/>
              <w:left w:val="nil"/>
              <w:bottom w:val="nil"/>
              <w:right w:val="single" w:sz="8" w:space="0" w:color="auto"/>
            </w:tcBorders>
            <w:shd w:val="clear" w:color="auto" w:fill="auto"/>
            <w:noWrap/>
            <w:vAlign w:val="center"/>
          </w:tcPr>
          <w:p w14:paraId="758767F5"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钢框架-混凝土核心筒</w:t>
            </w:r>
          </w:p>
        </w:tc>
        <w:tc>
          <w:tcPr>
            <w:tcW w:w="425" w:type="dxa"/>
            <w:tcBorders>
              <w:top w:val="nil"/>
              <w:left w:val="nil"/>
              <w:bottom w:val="nil"/>
              <w:right w:val="nil"/>
            </w:tcBorders>
            <w:shd w:val="clear" w:color="auto" w:fill="auto"/>
            <w:noWrap/>
            <w:vAlign w:val="center"/>
          </w:tcPr>
          <w:p w14:paraId="66AC0C66"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63" w:type="dxa"/>
            <w:tcBorders>
              <w:top w:val="nil"/>
              <w:left w:val="nil"/>
              <w:bottom w:val="nil"/>
              <w:right w:val="single" w:sz="8" w:space="0" w:color="auto"/>
            </w:tcBorders>
            <w:shd w:val="clear" w:color="auto" w:fill="auto"/>
            <w:vAlign w:val="center"/>
          </w:tcPr>
          <w:p w14:paraId="7164A28F"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钢筋桁架楼承板(钢底板)</w:t>
            </w:r>
          </w:p>
        </w:tc>
        <w:tc>
          <w:tcPr>
            <w:tcW w:w="425" w:type="dxa"/>
            <w:tcBorders>
              <w:top w:val="nil"/>
              <w:left w:val="nil"/>
              <w:bottom w:val="nil"/>
              <w:right w:val="nil"/>
            </w:tcBorders>
            <w:shd w:val="clear" w:color="auto" w:fill="auto"/>
            <w:noWrap/>
            <w:vAlign w:val="center"/>
          </w:tcPr>
          <w:p w14:paraId="3CBD2B4E"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2073" w:type="dxa"/>
            <w:tcBorders>
              <w:top w:val="nil"/>
              <w:left w:val="nil"/>
              <w:bottom w:val="nil"/>
              <w:right w:val="single" w:sz="8" w:space="0" w:color="auto"/>
            </w:tcBorders>
            <w:shd w:val="clear" w:color="auto" w:fill="auto"/>
            <w:vAlign w:val="center"/>
          </w:tcPr>
          <w:p w14:paraId="403323C8"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设备及管线预制模块</w:t>
            </w:r>
          </w:p>
        </w:tc>
        <w:tc>
          <w:tcPr>
            <w:tcW w:w="425" w:type="dxa"/>
            <w:tcBorders>
              <w:top w:val="nil"/>
              <w:left w:val="nil"/>
              <w:bottom w:val="nil"/>
              <w:right w:val="nil"/>
            </w:tcBorders>
            <w:shd w:val="clear" w:color="auto" w:fill="auto"/>
            <w:vAlign w:val="center"/>
          </w:tcPr>
          <w:p w14:paraId="04F07E56"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80" w:type="dxa"/>
            <w:tcBorders>
              <w:top w:val="nil"/>
              <w:left w:val="nil"/>
              <w:bottom w:val="nil"/>
              <w:right w:val="single" w:sz="8" w:space="0" w:color="auto"/>
            </w:tcBorders>
            <w:shd w:val="clear" w:color="auto" w:fill="auto"/>
            <w:vAlign w:val="center"/>
          </w:tcPr>
          <w:p w14:paraId="192B5215"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r>
      <w:tr w:rsidR="00231657" w14:paraId="779F9E14" w14:textId="77777777">
        <w:trPr>
          <w:trHeight w:val="339"/>
        </w:trPr>
        <w:tc>
          <w:tcPr>
            <w:tcW w:w="426" w:type="dxa"/>
            <w:tcBorders>
              <w:top w:val="nil"/>
              <w:left w:val="single" w:sz="8" w:space="0" w:color="auto"/>
              <w:bottom w:val="single" w:sz="8" w:space="0" w:color="auto"/>
              <w:right w:val="nil"/>
            </w:tcBorders>
            <w:shd w:val="clear" w:color="auto" w:fill="auto"/>
            <w:noWrap/>
          </w:tcPr>
          <w:p w14:paraId="368D74DF"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862" w:type="dxa"/>
            <w:tcBorders>
              <w:top w:val="nil"/>
              <w:left w:val="nil"/>
              <w:bottom w:val="single" w:sz="8" w:space="0" w:color="auto"/>
              <w:right w:val="single" w:sz="8" w:space="0" w:color="auto"/>
            </w:tcBorders>
            <w:shd w:val="clear" w:color="auto" w:fill="auto"/>
            <w:vAlign w:val="center"/>
          </w:tcPr>
          <w:p w14:paraId="6BC94E66"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其它：</w:t>
            </w:r>
          </w:p>
        </w:tc>
        <w:tc>
          <w:tcPr>
            <w:tcW w:w="425" w:type="dxa"/>
            <w:tcBorders>
              <w:top w:val="nil"/>
              <w:left w:val="nil"/>
              <w:bottom w:val="single" w:sz="8" w:space="0" w:color="auto"/>
              <w:right w:val="nil"/>
            </w:tcBorders>
            <w:shd w:val="clear" w:color="auto" w:fill="auto"/>
            <w:noWrap/>
            <w:vAlign w:val="center"/>
          </w:tcPr>
          <w:p w14:paraId="24D19285"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63" w:type="dxa"/>
            <w:tcBorders>
              <w:top w:val="nil"/>
              <w:left w:val="nil"/>
              <w:bottom w:val="single" w:sz="8" w:space="0" w:color="auto"/>
              <w:right w:val="single" w:sz="8" w:space="0" w:color="auto"/>
            </w:tcBorders>
            <w:shd w:val="clear" w:color="auto" w:fill="auto"/>
            <w:vAlign w:val="center"/>
          </w:tcPr>
          <w:p w14:paraId="16EECEB6" w14:textId="77777777" w:rsidR="00231657" w:rsidRDefault="00000000">
            <w:pPr>
              <w:widowControl/>
              <w:adjustRightInd w:val="0"/>
              <w:snapToGrid w:val="0"/>
              <w:jc w:val="left"/>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其它：</w:t>
            </w:r>
          </w:p>
        </w:tc>
        <w:tc>
          <w:tcPr>
            <w:tcW w:w="425" w:type="dxa"/>
            <w:tcBorders>
              <w:top w:val="nil"/>
              <w:left w:val="nil"/>
              <w:bottom w:val="single" w:sz="8" w:space="0" w:color="auto"/>
              <w:right w:val="nil"/>
            </w:tcBorders>
            <w:shd w:val="clear" w:color="auto" w:fill="auto"/>
            <w:noWrap/>
            <w:vAlign w:val="center"/>
          </w:tcPr>
          <w:p w14:paraId="627CE026"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2073" w:type="dxa"/>
            <w:tcBorders>
              <w:top w:val="nil"/>
              <w:left w:val="nil"/>
              <w:bottom w:val="single" w:sz="8" w:space="0" w:color="auto"/>
              <w:right w:val="single" w:sz="8" w:space="0" w:color="auto"/>
            </w:tcBorders>
            <w:shd w:val="clear" w:color="auto" w:fill="auto"/>
            <w:noWrap/>
            <w:vAlign w:val="center"/>
          </w:tcPr>
          <w:p w14:paraId="6BB00F4F"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c>
          <w:tcPr>
            <w:tcW w:w="425" w:type="dxa"/>
            <w:tcBorders>
              <w:top w:val="nil"/>
              <w:left w:val="nil"/>
              <w:bottom w:val="single" w:sz="8" w:space="0" w:color="auto"/>
              <w:right w:val="nil"/>
            </w:tcBorders>
            <w:shd w:val="clear" w:color="auto" w:fill="auto"/>
            <w:noWrap/>
            <w:vAlign w:val="center"/>
          </w:tcPr>
          <w:p w14:paraId="5C482D0E" w14:textId="77777777" w:rsidR="00231657" w:rsidRDefault="00231657">
            <w:pPr>
              <w:widowControl/>
              <w:adjustRightInd w:val="0"/>
              <w:snapToGrid w:val="0"/>
              <w:jc w:val="center"/>
              <w:rPr>
                <w:rFonts w:ascii="方正仿宋_GBK" w:eastAsia="方正仿宋_GBK" w:hAnsi="方正仿宋_GBK" w:cs="方正仿宋_GBK"/>
                <w:color w:val="000000"/>
                <w:kern w:val="0"/>
                <w:szCs w:val="21"/>
              </w:rPr>
            </w:pPr>
          </w:p>
        </w:tc>
        <w:tc>
          <w:tcPr>
            <w:tcW w:w="1780" w:type="dxa"/>
            <w:tcBorders>
              <w:top w:val="nil"/>
              <w:left w:val="nil"/>
              <w:bottom w:val="single" w:sz="8" w:space="0" w:color="auto"/>
              <w:right w:val="single" w:sz="8" w:space="0" w:color="auto"/>
            </w:tcBorders>
            <w:shd w:val="clear" w:color="auto" w:fill="auto"/>
            <w:noWrap/>
            <w:vAlign w:val="center"/>
          </w:tcPr>
          <w:p w14:paraId="57F54687" w14:textId="77777777" w:rsidR="00231657" w:rsidRDefault="00231657">
            <w:pPr>
              <w:widowControl/>
              <w:adjustRightInd w:val="0"/>
              <w:snapToGrid w:val="0"/>
              <w:jc w:val="left"/>
              <w:rPr>
                <w:rFonts w:ascii="方正仿宋_GBK" w:eastAsia="方正仿宋_GBK" w:hAnsi="方正仿宋_GBK" w:cs="方正仿宋_GBK"/>
                <w:color w:val="000000"/>
                <w:kern w:val="0"/>
                <w:szCs w:val="21"/>
              </w:rPr>
            </w:pPr>
          </w:p>
        </w:tc>
      </w:tr>
    </w:tbl>
    <w:p w14:paraId="41805AD4"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1"/>
          <w:lang w:val="en-US"/>
        </w:rPr>
      </w:pPr>
      <w:r>
        <w:rPr>
          <w:rFonts w:ascii="方正仿宋_GBK" w:eastAsia="方正仿宋_GBK" w:hAnsi="方正仿宋_GBK" w:cs="方正仿宋_GBK" w:hint="eastAsia"/>
          <w:sz w:val="21"/>
          <w:lang w:val="en-US"/>
        </w:rPr>
        <w:t>注：在采用的装配式技术、部品、部件前打钩。</w:t>
      </w:r>
    </w:p>
    <w:p w14:paraId="742950B4" w14:textId="77777777" w:rsidR="00231657" w:rsidRDefault="00000000">
      <w:pPr>
        <w:pStyle w:val="2"/>
        <w:adjustRightInd w:val="0"/>
        <w:snapToGrid w:val="0"/>
        <w:spacing w:beforeLines="50" w:before="120" w:afterLines="50" w:after="120" w:line="360" w:lineRule="auto"/>
        <w:rPr>
          <w:rFonts w:ascii="方正仿宋_GBK" w:eastAsia="方正仿宋_GBK" w:hAnsi="方正仿宋_GBK" w:cs="方正仿宋_GBK"/>
          <w:b w:val="0"/>
          <w:sz w:val="28"/>
        </w:rPr>
      </w:pPr>
      <w:bookmarkStart w:id="4" w:name="_Toc106010871"/>
      <w:r>
        <w:rPr>
          <w:rFonts w:ascii="方正仿宋_GBK" w:eastAsia="方正仿宋_GBK" w:hAnsi="方正仿宋_GBK" w:cs="方正仿宋_GBK" w:hint="eastAsia"/>
          <w:b w:val="0"/>
          <w:sz w:val="28"/>
        </w:rPr>
        <w:t>1.4 代表楼层预制构件分布图</w:t>
      </w:r>
      <w:bookmarkEnd w:id="4"/>
    </w:p>
    <w:p w14:paraId="7009F37D"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【采用彩色图片表达预制构件的平面分布，三维分布】</w:t>
      </w:r>
    </w:p>
    <w:p w14:paraId="48CEE40B" w14:textId="77777777" w:rsidR="00231657" w:rsidRDefault="00000000">
      <w:pPr>
        <w:pStyle w:val="a5"/>
        <w:adjustRightInd w:val="0"/>
        <w:snapToGrid w:val="0"/>
        <w:spacing w:line="360" w:lineRule="auto"/>
        <w:ind w:firstLine="420"/>
        <w:rPr>
          <w:rFonts w:ascii="方正仿宋_GBK" w:eastAsia="方正仿宋_GBK" w:hAnsi="方正仿宋_GBK" w:cs="方正仿宋_GBK"/>
        </w:rPr>
      </w:pPr>
      <w:r>
        <w:rPr>
          <w:rFonts w:ascii="方正仿宋_GBK" w:eastAsia="方正仿宋_GBK" w:hAnsi="方正仿宋_GBK" w:cs="方正仿宋_GBK" w:hint="eastAsia"/>
          <w:sz w:val="24"/>
          <w:lang w:val="en-US"/>
        </w:rPr>
        <w:t>本单体标准层预制构件布置图、预制构件三维分布图表1.3、图1.4所示。</w:t>
      </w:r>
    </w:p>
    <w:p w14:paraId="440F478C" w14:textId="77777777" w:rsidR="00231657" w:rsidRDefault="00000000">
      <w:pPr>
        <w:jc w:val="center"/>
        <w:rPr>
          <w:rFonts w:ascii="方正仿宋_GBK" w:eastAsia="方正仿宋_GBK" w:hAnsi="方正仿宋_GBK" w:cs="方正仿宋_GBK"/>
        </w:rPr>
      </w:pPr>
      <w:r>
        <w:rPr>
          <w:rFonts w:ascii="方正仿宋_GBK" w:eastAsia="方正仿宋_GBK" w:hAnsi="方正仿宋_GBK" w:cs="方正仿宋_GBK" w:hint="eastAsia"/>
          <w:noProof/>
        </w:rPr>
        <w:lastRenderedPageBreak/>
        <w:drawing>
          <wp:anchor distT="0" distB="0" distL="114300" distR="114300" simplePos="0" relativeHeight="251659264" behindDoc="0" locked="0" layoutInCell="1" allowOverlap="1" wp14:anchorId="788D4F09" wp14:editId="601E03DA">
            <wp:simplePos x="0" y="0"/>
            <wp:positionH relativeFrom="margin">
              <wp:posOffset>81280</wp:posOffset>
            </wp:positionH>
            <wp:positionV relativeFrom="paragraph">
              <wp:posOffset>3806825</wp:posOffset>
            </wp:positionV>
            <wp:extent cx="1353185" cy="1595120"/>
            <wp:effectExtent l="0" t="0" r="0" b="0"/>
            <wp:wrapNone/>
            <wp:docPr id="11" name="图片 11" descr="A5#装配选型图例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5#装配选型图例 Model (1)"/>
                    <pic:cNvPicPr>
                      <a:picLocks noChangeAspect="1" noChangeArrowheads="1"/>
                    </pic:cNvPicPr>
                  </pic:nvPicPr>
                  <pic:blipFill>
                    <a:blip r:embed="rId14" cstate="email"/>
                    <a:srcRect/>
                    <a:stretch>
                      <a:fillRect/>
                    </a:stretch>
                  </pic:blipFill>
                  <pic:spPr>
                    <a:xfrm>
                      <a:off x="0" y="0"/>
                      <a:ext cx="1353312" cy="1594823"/>
                    </a:xfrm>
                    <a:prstGeom prst="rect">
                      <a:avLst/>
                    </a:prstGeom>
                    <a:noFill/>
                  </pic:spPr>
                </pic:pic>
              </a:graphicData>
            </a:graphic>
          </wp:anchor>
        </w:drawing>
      </w:r>
      <w:r>
        <w:rPr>
          <w:rFonts w:ascii="方正仿宋_GBK" w:eastAsia="方正仿宋_GBK" w:hAnsi="方正仿宋_GBK" w:cs="方正仿宋_GBK" w:hint="eastAsia"/>
          <w:noProof/>
        </w:rPr>
        <w:drawing>
          <wp:inline distT="0" distB="0" distL="0" distR="0" wp14:anchorId="7A86BE80" wp14:editId="1E471B74">
            <wp:extent cx="5593715" cy="5195570"/>
            <wp:effectExtent l="0" t="0" r="0" b="0"/>
            <wp:docPr id="10" name="图片 10" descr="F:\01工作安排\深化设计\21 保利小新塘\装配式工作 文件夹\01 工作文件\06 评审上会\打印图片\保利小新塘4#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01工作安排\深化设计\21 保利小新塘\装配式工作 文件夹\01 工作文件\06 评审上会\打印图片\保利小新塘4#楼.jpg"/>
                    <pic:cNvPicPr>
                      <a:picLocks noChangeAspect="1" noChangeArrowheads="1"/>
                    </pic:cNvPicPr>
                  </pic:nvPicPr>
                  <pic:blipFill>
                    <a:blip r:embed="rId15" cstate="email"/>
                    <a:srcRect t="-349"/>
                    <a:stretch>
                      <a:fillRect/>
                    </a:stretch>
                  </pic:blipFill>
                  <pic:spPr>
                    <a:xfrm>
                      <a:off x="0" y="0"/>
                      <a:ext cx="5595511" cy="5197754"/>
                    </a:xfrm>
                    <a:prstGeom prst="rect">
                      <a:avLst/>
                    </a:prstGeom>
                    <a:noFill/>
                    <a:ln>
                      <a:noFill/>
                    </a:ln>
                  </pic:spPr>
                </pic:pic>
              </a:graphicData>
            </a:graphic>
          </wp:inline>
        </w:drawing>
      </w:r>
    </w:p>
    <w:p w14:paraId="19389FA0" w14:textId="77777777" w:rsidR="00231657" w:rsidRDefault="00000000">
      <w:pPr>
        <w:pStyle w:val="afe"/>
        <w:numPr>
          <w:ilvl w:val="0"/>
          <w:numId w:val="1"/>
        </w:numPr>
        <w:adjustRightInd w:val="0"/>
        <w:snapToGrid w:val="0"/>
        <w:spacing w:line="520" w:lineRule="exact"/>
        <w:ind w:firstLineChars="0"/>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 xml:space="preserve">预制构件平面布置图 </w:t>
      </w:r>
      <w:r>
        <w:rPr>
          <w:rFonts w:ascii="方正仿宋_GBK" w:eastAsia="方正仿宋_GBK" w:hAnsi="方正仿宋_GBK" w:cs="方正仿宋_GBK" w:hint="eastAsia"/>
          <w:sz w:val="24"/>
          <w:szCs w:val="24"/>
        </w:rPr>
        <w:fldChar w:fldCharType="begin"/>
      </w:r>
      <w:r>
        <w:rPr>
          <w:rFonts w:ascii="方正仿宋_GBK" w:eastAsia="方正仿宋_GBK" w:hAnsi="方正仿宋_GBK" w:cs="方正仿宋_GBK" w:hint="eastAsia"/>
          <w:sz w:val="24"/>
          <w:szCs w:val="24"/>
        </w:rPr>
        <w:instrText xml:space="preserve"> LINK Excel.Sheet.12 "\\\\capol.cn\\GZ-shareFolder$\\项目文件\\住宅项目\\2020\\GC200609奥园白云江高项目装配式设计\\工作文件\\建筑专业\\建筑条件\\01 工作文件\\02 计算文件\\1#省标装配率计算表.xlsx" "5.1（1）!R1C1:R9C4" \a \f 4 \h  \* MERGEFORMAT </w:instrText>
      </w:r>
      <w:r>
        <w:rPr>
          <w:rFonts w:ascii="方正仿宋_GBK" w:eastAsia="方正仿宋_GBK" w:hAnsi="方正仿宋_GBK" w:cs="方正仿宋_GBK" w:hint="eastAsia"/>
          <w:sz w:val="24"/>
          <w:szCs w:val="24"/>
        </w:rPr>
        <w:fldChar w:fldCharType="separate"/>
      </w:r>
    </w:p>
    <w:p w14:paraId="2C5087D4" w14:textId="77777777" w:rsidR="00231657" w:rsidRDefault="00000000">
      <w:pPr>
        <w:rPr>
          <w:rFonts w:ascii="方正仿宋_GBK" w:eastAsia="方正仿宋_GBK" w:hAnsi="方正仿宋_GBK" w:cs="方正仿宋_GBK"/>
        </w:rPr>
      </w:pPr>
      <w:r>
        <w:rPr>
          <w:rFonts w:ascii="方正仿宋_GBK" w:eastAsia="方正仿宋_GBK" w:hAnsi="方正仿宋_GBK" w:cs="方正仿宋_GBK" w:hint="eastAsia"/>
          <w:sz w:val="24"/>
        </w:rPr>
        <w:fldChar w:fldCharType="end"/>
      </w:r>
    </w:p>
    <w:p w14:paraId="2877AD87" w14:textId="77777777" w:rsidR="00231657" w:rsidRDefault="00000000">
      <w:pPr>
        <w:rPr>
          <w:rFonts w:ascii="方正仿宋_GBK" w:eastAsia="方正仿宋_GBK" w:hAnsi="方正仿宋_GBK" w:cs="方正仿宋_GBK"/>
        </w:rPr>
      </w:pPr>
      <w:r>
        <w:rPr>
          <w:rFonts w:ascii="方正仿宋_GBK" w:eastAsia="方正仿宋_GBK" w:hAnsi="方正仿宋_GBK" w:cs="方正仿宋_GBK" w:hint="eastAsia"/>
          <w:b/>
          <w:noProof/>
          <w:sz w:val="28"/>
          <w:szCs w:val="28"/>
        </w:rPr>
        <w:lastRenderedPageBreak/>
        <w:drawing>
          <wp:anchor distT="0" distB="0" distL="114300" distR="114300" simplePos="0" relativeHeight="251656192" behindDoc="0" locked="0" layoutInCell="1" allowOverlap="1" wp14:anchorId="28F4FACC" wp14:editId="59462CCA">
            <wp:simplePos x="0" y="0"/>
            <wp:positionH relativeFrom="margin">
              <wp:posOffset>4035425</wp:posOffset>
            </wp:positionH>
            <wp:positionV relativeFrom="paragraph">
              <wp:posOffset>2193925</wp:posOffset>
            </wp:positionV>
            <wp:extent cx="1426210" cy="1087120"/>
            <wp:effectExtent l="0" t="0" r="3175" b="0"/>
            <wp:wrapNone/>
            <wp:docPr id="12" name="图片 12" descr="2#标准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标准层"/>
                    <pic:cNvPicPr>
                      <a:picLocks noChangeAspect="1" noChangeArrowheads="1"/>
                    </pic:cNvPicPr>
                  </pic:nvPicPr>
                  <pic:blipFill>
                    <a:blip r:embed="rId16" cstate="email"/>
                    <a:srcRect/>
                    <a:stretch>
                      <a:fillRect/>
                    </a:stretch>
                  </pic:blipFill>
                  <pic:spPr>
                    <a:xfrm>
                      <a:off x="0" y="0"/>
                      <a:ext cx="1426189" cy="1087395"/>
                    </a:xfrm>
                    <a:prstGeom prst="rect">
                      <a:avLst/>
                    </a:prstGeom>
                    <a:noFill/>
                    <a:ln>
                      <a:noFill/>
                    </a:ln>
                  </pic:spPr>
                </pic:pic>
              </a:graphicData>
            </a:graphic>
          </wp:anchor>
        </w:drawing>
      </w:r>
      <w:r>
        <w:rPr>
          <w:rFonts w:ascii="方正仿宋_GBK" w:eastAsia="方正仿宋_GBK" w:hAnsi="方正仿宋_GBK" w:cs="方正仿宋_GBK" w:hint="eastAsia"/>
          <w:noProof/>
          <w:sz w:val="22"/>
          <w:szCs w:val="28"/>
        </w:rPr>
        <w:drawing>
          <wp:inline distT="0" distB="0" distL="0" distR="0" wp14:anchorId="74312290" wp14:editId="1C07DEB5">
            <wp:extent cx="5619750" cy="3716655"/>
            <wp:effectExtent l="0" t="0" r="0" b="0"/>
            <wp:docPr id="24" name="图片 24" descr="Z:\2022\GC220394保利小新塘I4地块装配式设计\工作文件\建筑专业\建筑条件\01 工作文件\02-预评价设计\02 BIM模型\03 JPG\4#5#标准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Z:\2022\GC220394保利小新塘I4地块装配式设计\工作文件\建筑专业\建筑条件\01 工作文件\02-预评价设计\02 BIM模型\03 JPG\4#5#标准层.jpg"/>
                    <pic:cNvPicPr>
                      <a:picLocks noChangeAspect="1" noChangeArrowheads="1"/>
                    </pic:cNvPicPr>
                  </pic:nvPicPr>
                  <pic:blipFill>
                    <a:blip r:embed="rId17" cstate="email"/>
                    <a:srcRect/>
                    <a:stretch>
                      <a:fillRect/>
                    </a:stretch>
                  </pic:blipFill>
                  <pic:spPr>
                    <a:xfrm>
                      <a:off x="0" y="0"/>
                      <a:ext cx="5626230" cy="3720903"/>
                    </a:xfrm>
                    <a:prstGeom prst="rect">
                      <a:avLst/>
                    </a:prstGeom>
                    <a:noFill/>
                    <a:ln>
                      <a:noFill/>
                    </a:ln>
                  </pic:spPr>
                </pic:pic>
              </a:graphicData>
            </a:graphic>
          </wp:inline>
        </w:drawing>
      </w:r>
    </w:p>
    <w:p w14:paraId="1248E1E6" w14:textId="77777777" w:rsidR="00231657" w:rsidRDefault="00000000">
      <w:pPr>
        <w:pStyle w:val="afe"/>
        <w:numPr>
          <w:ilvl w:val="0"/>
          <w:numId w:val="1"/>
        </w:numPr>
        <w:adjustRightInd w:val="0"/>
        <w:snapToGrid w:val="0"/>
        <w:spacing w:line="520" w:lineRule="exact"/>
        <w:ind w:firstLineChars="0"/>
        <w:jc w:val="center"/>
        <w:rPr>
          <w:rFonts w:ascii="方正仿宋_GBK" w:eastAsia="方正仿宋_GBK" w:hAnsi="方正仿宋_GBK" w:cs="方正仿宋_GBK"/>
        </w:rPr>
      </w:pPr>
      <w:r>
        <w:rPr>
          <w:rFonts w:ascii="方正仿宋_GBK" w:eastAsia="方正仿宋_GBK" w:hAnsi="方正仿宋_GBK" w:cs="方正仿宋_GBK" w:hint="eastAsia"/>
          <w:sz w:val="24"/>
          <w:szCs w:val="24"/>
        </w:rPr>
        <w:t xml:space="preserve">标准层预制构件三维布置图 </w:t>
      </w:r>
    </w:p>
    <w:p w14:paraId="110EDD78" w14:textId="77777777" w:rsidR="00231657" w:rsidRDefault="00231657">
      <w:pPr>
        <w:adjustRightInd w:val="0"/>
        <w:snapToGrid w:val="0"/>
        <w:spacing w:line="520" w:lineRule="exact"/>
        <w:ind w:left="420"/>
        <w:rPr>
          <w:rFonts w:ascii="方正仿宋_GBK" w:eastAsia="方正仿宋_GBK" w:hAnsi="方正仿宋_GBK" w:cs="方正仿宋_GBK"/>
        </w:rPr>
      </w:pPr>
    </w:p>
    <w:p w14:paraId="0252FED1" w14:textId="77777777" w:rsidR="00231657" w:rsidRDefault="00000000">
      <w:pPr>
        <w:pStyle w:val="1"/>
        <w:adjustRightInd w:val="0"/>
        <w:snapToGrid w:val="0"/>
        <w:spacing w:beforeLines="100" w:before="240" w:after="0" w:line="360" w:lineRule="auto"/>
        <w:rPr>
          <w:rStyle w:val="20"/>
          <w:rFonts w:ascii="方正仿宋_GBK" w:eastAsia="方正仿宋_GBK" w:hAnsi="方正仿宋_GBK" w:cs="方正仿宋_GBK"/>
          <w:sz w:val="32"/>
        </w:rPr>
      </w:pPr>
      <w:hyperlink r:id="rId18" w:anchor="_Toc1200" w:history="1">
        <w:bookmarkStart w:id="5" w:name="_Toc106010872"/>
        <w:r>
          <w:rPr>
            <w:rStyle w:val="20"/>
            <w:rFonts w:ascii="方正仿宋_GBK" w:eastAsia="方正仿宋_GBK" w:hAnsi="方正仿宋_GBK" w:cs="方正仿宋_GBK" w:hint="eastAsia"/>
            <w:sz w:val="32"/>
          </w:rPr>
          <w:t>二、装配式建筑得分表</w:t>
        </w:r>
        <w:bookmarkEnd w:id="5"/>
      </w:hyperlink>
    </w:p>
    <w:p w14:paraId="45065092"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本单体采用广州市《装配式建筑评价标准》（DB4401/T 151-2022）进行评价，满足以下要求可认定为</w:t>
      </w:r>
      <w:r>
        <w:rPr>
          <w:rFonts w:ascii="方正仿宋_GBK" w:eastAsia="方正仿宋_GBK" w:hAnsi="方正仿宋_GBK" w:cs="方正仿宋_GBK" w:hint="eastAsia"/>
          <w:sz w:val="24"/>
          <w:u w:val="single"/>
          <w:lang w:val="en-US"/>
        </w:rPr>
        <w:t>基本级</w:t>
      </w:r>
      <w:r>
        <w:rPr>
          <w:rFonts w:ascii="方正仿宋_GBK" w:eastAsia="方正仿宋_GBK" w:hAnsi="方正仿宋_GBK" w:cs="方正仿宋_GBK" w:hint="eastAsia"/>
          <w:sz w:val="24"/>
          <w:lang w:val="en-US"/>
        </w:rPr>
        <w:t>装配式建筑。</w:t>
      </w:r>
    </w:p>
    <w:p w14:paraId="1E4DD72C" w14:textId="77777777" w:rsidR="00231657" w:rsidRDefault="00000000">
      <w:pPr>
        <w:pStyle w:val="a5"/>
        <w:numPr>
          <w:ilvl w:val="0"/>
          <w:numId w:val="3"/>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标准化设计的评价分值Q</w:t>
      </w:r>
      <w:r>
        <w:rPr>
          <w:rFonts w:ascii="方正仿宋_GBK" w:eastAsia="方正仿宋_GBK" w:hAnsi="方正仿宋_GBK" w:cs="方正仿宋_GBK" w:hint="eastAsia"/>
          <w:sz w:val="24"/>
          <w:vertAlign w:val="subscript"/>
          <w:lang w:val="en-US"/>
        </w:rPr>
        <w:t>0</w:t>
      </w:r>
      <w:r>
        <w:rPr>
          <w:rFonts w:ascii="方正仿宋_GBK" w:eastAsia="方正仿宋_GBK" w:hAnsi="方正仿宋_GBK" w:cs="方正仿宋_GBK" w:hint="eastAsia"/>
          <w:sz w:val="24"/>
          <w:lang w:val="en-US"/>
        </w:rPr>
        <w:t>不低于1分；</w:t>
      </w:r>
    </w:p>
    <w:p w14:paraId="2B446D35" w14:textId="77777777" w:rsidR="00231657" w:rsidRDefault="00000000">
      <w:pPr>
        <w:pStyle w:val="a5"/>
        <w:numPr>
          <w:ilvl w:val="0"/>
          <w:numId w:val="3"/>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主体构件的评价分值Q</w:t>
      </w:r>
      <w:r>
        <w:rPr>
          <w:rFonts w:ascii="方正仿宋_GBK" w:eastAsia="方正仿宋_GBK" w:hAnsi="方正仿宋_GBK" w:cs="方正仿宋_GBK" w:hint="eastAsia"/>
          <w:sz w:val="24"/>
          <w:vertAlign w:val="subscript"/>
          <w:lang w:val="en-US"/>
        </w:rPr>
        <w:t>1</w:t>
      </w:r>
      <w:r>
        <w:rPr>
          <w:rFonts w:ascii="方正仿宋_GBK" w:eastAsia="方正仿宋_GBK" w:hAnsi="方正仿宋_GBK" w:cs="方正仿宋_GBK" w:hint="eastAsia"/>
          <w:sz w:val="24"/>
          <w:lang w:val="en-US"/>
        </w:rPr>
        <w:t>不低于20分；</w:t>
      </w:r>
    </w:p>
    <w:p w14:paraId="7B1E42E5" w14:textId="77777777" w:rsidR="00231657" w:rsidRDefault="00000000">
      <w:pPr>
        <w:pStyle w:val="a5"/>
        <w:numPr>
          <w:ilvl w:val="0"/>
          <w:numId w:val="3"/>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围护墙和内隔墙的评价分值各不低于5分，评价分值Q</w:t>
      </w:r>
      <w:r>
        <w:rPr>
          <w:rFonts w:ascii="方正仿宋_GBK" w:eastAsia="方正仿宋_GBK" w:hAnsi="方正仿宋_GBK" w:cs="方正仿宋_GBK" w:hint="eastAsia"/>
          <w:sz w:val="24"/>
          <w:vertAlign w:val="subscript"/>
          <w:lang w:val="en-US"/>
        </w:rPr>
        <w:t>2</w:t>
      </w:r>
      <w:r>
        <w:rPr>
          <w:rFonts w:ascii="方正仿宋_GBK" w:eastAsia="方正仿宋_GBK" w:hAnsi="方正仿宋_GBK" w:cs="方正仿宋_GBK" w:hint="eastAsia"/>
          <w:sz w:val="24"/>
          <w:lang w:val="en-US"/>
        </w:rPr>
        <w:t>不低于10分；</w:t>
      </w:r>
    </w:p>
    <w:p w14:paraId="52F957AE" w14:textId="77777777" w:rsidR="00231657" w:rsidRDefault="00000000">
      <w:pPr>
        <w:pStyle w:val="a5"/>
        <w:numPr>
          <w:ilvl w:val="0"/>
          <w:numId w:val="3"/>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采用全装修，评价分值Q</w:t>
      </w:r>
      <w:r>
        <w:rPr>
          <w:rFonts w:ascii="方正仿宋_GBK" w:eastAsia="方正仿宋_GBK" w:hAnsi="方正仿宋_GBK" w:cs="方正仿宋_GBK" w:hint="eastAsia"/>
          <w:sz w:val="24"/>
          <w:vertAlign w:val="subscript"/>
          <w:lang w:val="en-US"/>
        </w:rPr>
        <w:t>3a</w:t>
      </w:r>
      <w:r>
        <w:rPr>
          <w:rFonts w:ascii="方正仿宋_GBK" w:eastAsia="方正仿宋_GBK" w:hAnsi="方正仿宋_GBK" w:cs="方正仿宋_GBK" w:hint="eastAsia"/>
          <w:sz w:val="24"/>
          <w:lang w:val="en-US"/>
        </w:rPr>
        <w:t>不低于6分；</w:t>
      </w:r>
    </w:p>
    <w:p w14:paraId="42A59E3B" w14:textId="77777777" w:rsidR="00231657" w:rsidRDefault="00000000">
      <w:pPr>
        <w:pStyle w:val="a5"/>
        <w:numPr>
          <w:ilvl w:val="0"/>
          <w:numId w:val="3"/>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装配率P不低于50%。</w:t>
      </w:r>
    </w:p>
    <w:p w14:paraId="66B4061D" w14:textId="77777777" w:rsidR="00231657" w:rsidRDefault="00231657">
      <w:pPr>
        <w:rPr>
          <w:rFonts w:ascii="方正仿宋_GBK" w:eastAsia="方正仿宋_GBK" w:hAnsi="方正仿宋_GBK" w:cs="方正仿宋_GBK"/>
        </w:rPr>
      </w:pPr>
    </w:p>
    <w:p w14:paraId="235B67B8" w14:textId="77777777" w:rsidR="00231657" w:rsidRDefault="00000000">
      <w:pPr>
        <w:pStyle w:val="afe"/>
        <w:numPr>
          <w:ilvl w:val="0"/>
          <w:numId w:val="4"/>
        </w:numPr>
        <w:adjustRightInd w:val="0"/>
        <w:ind w:firstLineChars="0"/>
        <w:jc w:val="center"/>
        <w:textAlignment w:val="center"/>
        <w:rPr>
          <w:rFonts w:ascii="方正仿宋_GBK" w:eastAsia="方正仿宋_GBK" w:hAnsi="方正仿宋_GBK" w:cs="方正仿宋_GBK"/>
          <w:bCs/>
          <w:kern w:val="0"/>
          <w:sz w:val="24"/>
          <w:szCs w:val="21"/>
        </w:rPr>
      </w:pPr>
      <w:r>
        <w:rPr>
          <w:rFonts w:ascii="方正仿宋_GBK" w:eastAsia="方正仿宋_GBK" w:hAnsi="方正仿宋_GBK" w:cs="方正仿宋_GBK" w:hint="eastAsia"/>
          <w:bCs/>
          <w:kern w:val="0"/>
          <w:sz w:val="24"/>
          <w:szCs w:val="21"/>
        </w:rPr>
        <w:t>广州市装配式建筑评分表</w:t>
      </w:r>
    </w:p>
    <w:tbl>
      <w:tblPr>
        <w:tblW w:w="908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51"/>
        <w:gridCol w:w="483"/>
        <w:gridCol w:w="2044"/>
        <w:gridCol w:w="2350"/>
        <w:gridCol w:w="709"/>
        <w:gridCol w:w="659"/>
        <w:gridCol w:w="709"/>
        <w:gridCol w:w="610"/>
        <w:gridCol w:w="672"/>
      </w:tblGrid>
      <w:tr w:rsidR="00231657" w14:paraId="744104D0" w14:textId="77777777">
        <w:trPr>
          <w:trHeight w:val="225"/>
          <w:jc w:val="center"/>
        </w:trPr>
        <w:tc>
          <w:tcPr>
            <w:tcW w:w="3378" w:type="dxa"/>
            <w:gridSpan w:val="3"/>
            <w:tcBorders>
              <w:top w:val="single" w:sz="8" w:space="0" w:color="auto"/>
              <w:bottom w:val="single" w:sz="6" w:space="0" w:color="auto"/>
            </w:tcBorders>
            <w:shd w:val="clear" w:color="auto" w:fill="auto"/>
            <w:vAlign w:val="center"/>
          </w:tcPr>
          <w:p w14:paraId="04A6C7E0"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评价项</w:t>
            </w:r>
          </w:p>
        </w:tc>
        <w:tc>
          <w:tcPr>
            <w:tcW w:w="2350" w:type="dxa"/>
            <w:tcBorders>
              <w:top w:val="single" w:sz="8" w:space="0" w:color="auto"/>
              <w:bottom w:val="single" w:sz="6" w:space="0" w:color="auto"/>
            </w:tcBorders>
            <w:shd w:val="clear" w:color="auto" w:fill="auto"/>
            <w:vAlign w:val="center"/>
          </w:tcPr>
          <w:p w14:paraId="0D4EA18A"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评价要求</w:t>
            </w:r>
          </w:p>
        </w:tc>
        <w:tc>
          <w:tcPr>
            <w:tcW w:w="709" w:type="dxa"/>
            <w:tcBorders>
              <w:top w:val="single" w:sz="8" w:space="0" w:color="auto"/>
              <w:bottom w:val="single" w:sz="6" w:space="0" w:color="auto"/>
            </w:tcBorders>
            <w:shd w:val="clear" w:color="auto" w:fill="auto"/>
            <w:vAlign w:val="center"/>
          </w:tcPr>
          <w:p w14:paraId="1C97D159"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评价分值</w:t>
            </w:r>
          </w:p>
        </w:tc>
        <w:tc>
          <w:tcPr>
            <w:tcW w:w="659" w:type="dxa"/>
            <w:tcBorders>
              <w:top w:val="single" w:sz="8" w:space="0" w:color="auto"/>
              <w:bottom w:val="single" w:sz="6" w:space="0" w:color="auto"/>
            </w:tcBorders>
            <w:shd w:val="clear" w:color="auto" w:fill="auto"/>
            <w:vAlign w:val="center"/>
          </w:tcPr>
          <w:p w14:paraId="07470F3D"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最低</w:t>
            </w:r>
          </w:p>
          <w:p w14:paraId="4C204AB6"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分值</w:t>
            </w:r>
          </w:p>
        </w:tc>
        <w:tc>
          <w:tcPr>
            <w:tcW w:w="709" w:type="dxa"/>
            <w:tcBorders>
              <w:top w:val="single" w:sz="8" w:space="0" w:color="auto"/>
              <w:bottom w:val="single" w:sz="6" w:space="0" w:color="auto"/>
            </w:tcBorders>
            <w:shd w:val="clear" w:color="auto" w:fill="auto"/>
            <w:vAlign w:val="center"/>
          </w:tcPr>
          <w:p w14:paraId="0DDF00C3"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项目</w:t>
            </w:r>
          </w:p>
          <w:p w14:paraId="3F2CE7BF"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比例</w:t>
            </w:r>
          </w:p>
        </w:tc>
        <w:tc>
          <w:tcPr>
            <w:tcW w:w="610" w:type="dxa"/>
            <w:tcBorders>
              <w:top w:val="single" w:sz="8" w:space="0" w:color="auto"/>
              <w:bottom w:val="single" w:sz="6" w:space="0" w:color="auto"/>
            </w:tcBorders>
            <w:shd w:val="clear" w:color="auto" w:fill="auto"/>
            <w:vAlign w:val="center"/>
          </w:tcPr>
          <w:p w14:paraId="38C358FD"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得分</w:t>
            </w:r>
          </w:p>
        </w:tc>
        <w:tc>
          <w:tcPr>
            <w:tcW w:w="672" w:type="dxa"/>
            <w:tcBorders>
              <w:top w:val="single" w:sz="8" w:space="0" w:color="auto"/>
              <w:bottom w:val="single" w:sz="6" w:space="0" w:color="auto"/>
            </w:tcBorders>
            <w:shd w:val="clear" w:color="auto" w:fill="auto"/>
            <w:vAlign w:val="center"/>
          </w:tcPr>
          <w:p w14:paraId="3939AA24"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小计</w:t>
            </w:r>
          </w:p>
        </w:tc>
      </w:tr>
      <w:tr w:rsidR="00231657" w14:paraId="742BF03F" w14:textId="77777777">
        <w:trPr>
          <w:trHeight w:val="255"/>
          <w:jc w:val="center"/>
        </w:trPr>
        <w:tc>
          <w:tcPr>
            <w:tcW w:w="851" w:type="dxa"/>
            <w:vMerge w:val="restart"/>
            <w:shd w:val="clear" w:color="auto" w:fill="auto"/>
            <w:vAlign w:val="center"/>
          </w:tcPr>
          <w:p w14:paraId="7D628251"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lastRenderedPageBreak/>
              <w:t>Q</w:t>
            </w:r>
            <w:r>
              <w:rPr>
                <w:rFonts w:ascii="方正仿宋_GBK" w:eastAsia="方正仿宋_GBK" w:hAnsi="方正仿宋_GBK" w:cs="方正仿宋_GBK" w:hint="eastAsia"/>
                <w:kern w:val="0"/>
                <w:sz w:val="18"/>
                <w:szCs w:val="18"/>
                <w:vertAlign w:val="subscript"/>
              </w:rPr>
              <w:t>0</w:t>
            </w:r>
            <w:r>
              <w:rPr>
                <w:rFonts w:ascii="方正仿宋_GBK" w:eastAsia="方正仿宋_GBK" w:hAnsi="方正仿宋_GBK" w:cs="方正仿宋_GBK" w:hint="eastAsia"/>
                <w:kern w:val="0"/>
                <w:sz w:val="18"/>
                <w:szCs w:val="18"/>
              </w:rPr>
              <w:t>：标准化设计（5分）</w:t>
            </w:r>
          </w:p>
        </w:tc>
        <w:tc>
          <w:tcPr>
            <w:tcW w:w="483" w:type="dxa"/>
            <w:shd w:val="clear" w:color="auto" w:fill="auto"/>
            <w:vAlign w:val="center"/>
          </w:tcPr>
          <w:p w14:paraId="472E46DA"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0a</w:t>
            </w:r>
          </w:p>
        </w:tc>
        <w:tc>
          <w:tcPr>
            <w:tcW w:w="2044" w:type="dxa"/>
            <w:tcBorders>
              <w:top w:val="single" w:sz="6" w:space="0" w:color="auto"/>
              <w:bottom w:val="single" w:sz="6" w:space="0" w:color="auto"/>
            </w:tcBorders>
            <w:shd w:val="clear" w:color="auto" w:fill="auto"/>
            <w:vAlign w:val="center"/>
          </w:tcPr>
          <w:p w14:paraId="5560E28D"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平面布置标准化</w:t>
            </w:r>
          </w:p>
        </w:tc>
        <w:tc>
          <w:tcPr>
            <w:tcW w:w="2350" w:type="dxa"/>
            <w:tcBorders>
              <w:top w:val="single" w:sz="6" w:space="0" w:color="auto"/>
              <w:bottom w:val="single" w:sz="6" w:space="0" w:color="auto"/>
            </w:tcBorders>
            <w:shd w:val="clear" w:color="auto" w:fill="auto"/>
            <w:vAlign w:val="center"/>
          </w:tcPr>
          <w:p w14:paraId="00E00E66"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50 %≤比例</w:t>
            </w:r>
          </w:p>
        </w:tc>
        <w:tc>
          <w:tcPr>
            <w:tcW w:w="709" w:type="dxa"/>
            <w:tcBorders>
              <w:top w:val="single" w:sz="6" w:space="0" w:color="auto"/>
              <w:bottom w:val="single" w:sz="6" w:space="0" w:color="auto"/>
            </w:tcBorders>
            <w:shd w:val="clear" w:color="auto" w:fill="auto"/>
            <w:vAlign w:val="center"/>
          </w:tcPr>
          <w:p w14:paraId="2E9503FF"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1</w:t>
            </w:r>
          </w:p>
        </w:tc>
        <w:tc>
          <w:tcPr>
            <w:tcW w:w="659" w:type="dxa"/>
            <w:vMerge w:val="restart"/>
            <w:tcBorders>
              <w:top w:val="single" w:sz="6" w:space="0" w:color="auto"/>
              <w:bottom w:val="single" w:sz="6" w:space="0" w:color="auto"/>
            </w:tcBorders>
            <w:shd w:val="clear" w:color="auto" w:fill="auto"/>
            <w:vAlign w:val="center"/>
          </w:tcPr>
          <w:p w14:paraId="25C7162C"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1</w:t>
            </w:r>
          </w:p>
        </w:tc>
        <w:tc>
          <w:tcPr>
            <w:tcW w:w="709" w:type="dxa"/>
            <w:tcBorders>
              <w:top w:val="single" w:sz="6" w:space="0" w:color="auto"/>
              <w:bottom w:val="single" w:sz="6" w:space="0" w:color="auto"/>
            </w:tcBorders>
            <w:shd w:val="clear" w:color="auto" w:fill="auto"/>
            <w:vAlign w:val="center"/>
          </w:tcPr>
          <w:p w14:paraId="61AA4E5E" w14:textId="77777777" w:rsidR="00231657" w:rsidRDefault="00231657">
            <w:pPr>
              <w:widowControl/>
              <w:adjustRightInd w:val="0"/>
              <w:snapToGrid w:val="0"/>
              <w:jc w:val="center"/>
              <w:rPr>
                <w:rFonts w:ascii="方正仿宋_GBK" w:eastAsia="方正仿宋_GBK" w:hAnsi="方正仿宋_GBK" w:cs="方正仿宋_GBK"/>
                <w:b/>
                <w:kern w:val="0"/>
                <w:sz w:val="18"/>
                <w:szCs w:val="18"/>
              </w:rPr>
            </w:pPr>
          </w:p>
        </w:tc>
        <w:tc>
          <w:tcPr>
            <w:tcW w:w="610" w:type="dxa"/>
            <w:tcBorders>
              <w:top w:val="single" w:sz="6" w:space="0" w:color="auto"/>
              <w:bottom w:val="single" w:sz="6" w:space="0" w:color="auto"/>
            </w:tcBorders>
            <w:shd w:val="clear" w:color="auto" w:fill="auto"/>
            <w:vAlign w:val="center"/>
          </w:tcPr>
          <w:p w14:paraId="5D8D4D11" w14:textId="77777777" w:rsidR="00231657" w:rsidRDefault="00231657">
            <w:pPr>
              <w:widowControl/>
              <w:adjustRightInd w:val="0"/>
              <w:snapToGrid w:val="0"/>
              <w:jc w:val="center"/>
              <w:rPr>
                <w:rFonts w:ascii="方正仿宋_GBK" w:eastAsia="方正仿宋_GBK" w:hAnsi="方正仿宋_GBK" w:cs="方正仿宋_GBK"/>
                <w:b/>
                <w:kern w:val="0"/>
                <w:sz w:val="18"/>
                <w:szCs w:val="18"/>
              </w:rPr>
            </w:pPr>
          </w:p>
        </w:tc>
        <w:tc>
          <w:tcPr>
            <w:tcW w:w="672" w:type="dxa"/>
            <w:vMerge w:val="restart"/>
            <w:tcBorders>
              <w:top w:val="single" w:sz="6" w:space="0" w:color="auto"/>
              <w:bottom w:val="single" w:sz="6" w:space="0" w:color="auto"/>
            </w:tcBorders>
            <w:shd w:val="clear" w:color="auto" w:fill="auto"/>
            <w:vAlign w:val="center"/>
          </w:tcPr>
          <w:p w14:paraId="10D27054" w14:textId="77777777" w:rsidR="00231657" w:rsidRDefault="00231657">
            <w:pPr>
              <w:widowControl/>
              <w:adjustRightInd w:val="0"/>
              <w:snapToGrid w:val="0"/>
              <w:jc w:val="center"/>
              <w:rPr>
                <w:rFonts w:ascii="方正仿宋_GBK" w:eastAsia="方正仿宋_GBK" w:hAnsi="方正仿宋_GBK" w:cs="方正仿宋_GBK"/>
                <w:b/>
                <w:kern w:val="0"/>
                <w:sz w:val="18"/>
                <w:szCs w:val="18"/>
              </w:rPr>
            </w:pPr>
          </w:p>
        </w:tc>
      </w:tr>
      <w:tr w:rsidR="00231657" w14:paraId="4FDF3BAD" w14:textId="77777777">
        <w:trPr>
          <w:trHeight w:val="402"/>
          <w:jc w:val="center"/>
        </w:trPr>
        <w:tc>
          <w:tcPr>
            <w:tcW w:w="851" w:type="dxa"/>
            <w:vMerge/>
            <w:vAlign w:val="center"/>
          </w:tcPr>
          <w:p w14:paraId="54ACA7C2"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7EAC9584"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0b</w:t>
            </w:r>
          </w:p>
        </w:tc>
        <w:tc>
          <w:tcPr>
            <w:tcW w:w="2044" w:type="dxa"/>
            <w:tcBorders>
              <w:top w:val="single" w:sz="6" w:space="0" w:color="auto"/>
              <w:bottom w:val="single" w:sz="6" w:space="0" w:color="auto"/>
            </w:tcBorders>
            <w:shd w:val="clear" w:color="auto" w:fill="auto"/>
            <w:vAlign w:val="center"/>
          </w:tcPr>
          <w:p w14:paraId="3DF0D334"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预制构件标准化</w:t>
            </w:r>
          </w:p>
        </w:tc>
        <w:tc>
          <w:tcPr>
            <w:tcW w:w="2350" w:type="dxa"/>
            <w:tcBorders>
              <w:top w:val="single" w:sz="6" w:space="0" w:color="auto"/>
              <w:bottom w:val="single" w:sz="6" w:space="0" w:color="auto"/>
            </w:tcBorders>
            <w:shd w:val="clear" w:color="auto" w:fill="auto"/>
            <w:vAlign w:val="center"/>
          </w:tcPr>
          <w:p w14:paraId="5AE33B3E" w14:textId="77777777" w:rsidR="00231657" w:rsidRDefault="00000000">
            <w:pPr>
              <w:widowControl/>
              <w:adjustRightInd w:val="0"/>
              <w:snapToGrid w:val="0"/>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 xml:space="preserve">居住建筑：60%≤比例≤90% </w:t>
            </w:r>
            <w:r>
              <w:rPr>
                <w:rFonts w:ascii="方正仿宋_GBK" w:eastAsia="方正仿宋_GBK" w:hAnsi="方正仿宋_GBK" w:cs="方正仿宋_GBK" w:hint="eastAsia"/>
                <w:kern w:val="0"/>
                <w:sz w:val="18"/>
                <w:szCs w:val="18"/>
              </w:rPr>
              <w:br/>
              <w:t>其它类型：50%≤比例≤80%</w:t>
            </w:r>
          </w:p>
        </w:tc>
        <w:tc>
          <w:tcPr>
            <w:tcW w:w="709" w:type="dxa"/>
            <w:tcBorders>
              <w:top w:val="single" w:sz="6" w:space="0" w:color="auto"/>
              <w:bottom w:val="single" w:sz="6" w:space="0" w:color="auto"/>
            </w:tcBorders>
            <w:shd w:val="clear" w:color="auto" w:fill="auto"/>
            <w:vAlign w:val="center"/>
          </w:tcPr>
          <w:p w14:paraId="5A64B30E"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1~4*</w:t>
            </w:r>
          </w:p>
        </w:tc>
        <w:tc>
          <w:tcPr>
            <w:tcW w:w="659" w:type="dxa"/>
            <w:vMerge/>
            <w:tcBorders>
              <w:top w:val="single" w:sz="6" w:space="0" w:color="auto"/>
              <w:bottom w:val="single" w:sz="6" w:space="0" w:color="auto"/>
            </w:tcBorders>
            <w:shd w:val="clear" w:color="auto" w:fill="auto"/>
            <w:vAlign w:val="center"/>
          </w:tcPr>
          <w:p w14:paraId="643611C0"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c>
          <w:tcPr>
            <w:tcW w:w="709" w:type="dxa"/>
            <w:tcBorders>
              <w:top w:val="single" w:sz="6" w:space="0" w:color="auto"/>
              <w:bottom w:val="single" w:sz="6" w:space="0" w:color="auto"/>
            </w:tcBorders>
            <w:shd w:val="clear" w:color="auto" w:fill="auto"/>
            <w:vAlign w:val="center"/>
          </w:tcPr>
          <w:p w14:paraId="0953E1A6" w14:textId="77777777" w:rsidR="00231657" w:rsidRDefault="00231657">
            <w:pPr>
              <w:widowControl/>
              <w:adjustRightInd w:val="0"/>
              <w:snapToGrid w:val="0"/>
              <w:jc w:val="center"/>
              <w:rPr>
                <w:rFonts w:ascii="方正仿宋_GBK" w:eastAsia="方正仿宋_GBK" w:hAnsi="方正仿宋_GBK" w:cs="方正仿宋_GBK"/>
                <w:b/>
                <w:kern w:val="0"/>
                <w:sz w:val="18"/>
                <w:szCs w:val="18"/>
              </w:rPr>
            </w:pPr>
          </w:p>
        </w:tc>
        <w:tc>
          <w:tcPr>
            <w:tcW w:w="610" w:type="dxa"/>
            <w:tcBorders>
              <w:top w:val="single" w:sz="6" w:space="0" w:color="auto"/>
              <w:bottom w:val="single" w:sz="6" w:space="0" w:color="auto"/>
            </w:tcBorders>
            <w:shd w:val="clear" w:color="auto" w:fill="auto"/>
            <w:vAlign w:val="center"/>
          </w:tcPr>
          <w:p w14:paraId="72044A2F" w14:textId="77777777" w:rsidR="00231657" w:rsidRDefault="00231657">
            <w:pPr>
              <w:widowControl/>
              <w:adjustRightInd w:val="0"/>
              <w:snapToGrid w:val="0"/>
              <w:jc w:val="center"/>
              <w:rPr>
                <w:rFonts w:ascii="方正仿宋_GBK" w:eastAsia="方正仿宋_GBK" w:hAnsi="方正仿宋_GBK" w:cs="方正仿宋_GBK"/>
                <w:b/>
                <w:kern w:val="0"/>
                <w:sz w:val="18"/>
                <w:szCs w:val="18"/>
              </w:rPr>
            </w:pPr>
          </w:p>
        </w:tc>
        <w:tc>
          <w:tcPr>
            <w:tcW w:w="672" w:type="dxa"/>
            <w:vMerge/>
            <w:tcBorders>
              <w:top w:val="single" w:sz="6" w:space="0" w:color="auto"/>
              <w:bottom w:val="single" w:sz="6" w:space="0" w:color="auto"/>
            </w:tcBorders>
            <w:shd w:val="clear" w:color="auto" w:fill="auto"/>
            <w:vAlign w:val="center"/>
          </w:tcPr>
          <w:p w14:paraId="299EE5B6" w14:textId="77777777" w:rsidR="00231657" w:rsidRDefault="00231657">
            <w:pPr>
              <w:widowControl/>
              <w:adjustRightInd w:val="0"/>
              <w:snapToGrid w:val="0"/>
              <w:jc w:val="left"/>
              <w:rPr>
                <w:rFonts w:ascii="方正仿宋_GBK" w:eastAsia="方正仿宋_GBK" w:hAnsi="方正仿宋_GBK" w:cs="方正仿宋_GBK"/>
                <w:b/>
                <w:kern w:val="0"/>
                <w:sz w:val="18"/>
                <w:szCs w:val="18"/>
              </w:rPr>
            </w:pPr>
          </w:p>
        </w:tc>
      </w:tr>
      <w:tr w:rsidR="00231657" w14:paraId="50955094" w14:textId="77777777">
        <w:trPr>
          <w:trHeight w:val="225"/>
          <w:jc w:val="center"/>
        </w:trPr>
        <w:tc>
          <w:tcPr>
            <w:tcW w:w="851" w:type="dxa"/>
            <w:vMerge w:val="restart"/>
            <w:shd w:val="clear" w:color="auto" w:fill="auto"/>
            <w:vAlign w:val="center"/>
          </w:tcPr>
          <w:p w14:paraId="42013D68"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1</w:t>
            </w:r>
            <w:r>
              <w:rPr>
                <w:rFonts w:ascii="方正仿宋_GBK" w:eastAsia="方正仿宋_GBK" w:hAnsi="方正仿宋_GBK" w:cs="方正仿宋_GBK" w:hint="eastAsia"/>
                <w:kern w:val="0"/>
                <w:sz w:val="18"/>
                <w:szCs w:val="18"/>
              </w:rPr>
              <w:t>：主体构件（50分）</w:t>
            </w:r>
          </w:p>
        </w:tc>
        <w:tc>
          <w:tcPr>
            <w:tcW w:w="483" w:type="dxa"/>
            <w:vMerge w:val="restart"/>
            <w:shd w:val="clear" w:color="auto" w:fill="auto"/>
            <w:vAlign w:val="center"/>
          </w:tcPr>
          <w:p w14:paraId="449D854A" w14:textId="77777777" w:rsidR="00231657" w:rsidRDefault="00000000">
            <w:pPr>
              <w:widowControl/>
              <w:adjustRightInd w:val="0"/>
              <w:snapToGrid w:val="0"/>
              <w:jc w:val="center"/>
              <w:rPr>
                <w:rFonts w:ascii="方正仿宋_GBK" w:eastAsia="方正仿宋_GBK" w:hAnsi="方正仿宋_GBK" w:cs="方正仿宋_GBK"/>
                <w:i/>
                <w:iCs/>
                <w:w w:val="80"/>
                <w:kern w:val="0"/>
                <w:sz w:val="18"/>
                <w:szCs w:val="18"/>
              </w:rPr>
            </w:pPr>
            <w:r>
              <w:rPr>
                <w:rFonts w:ascii="方正仿宋_GBK" w:eastAsia="方正仿宋_GBK" w:hAnsi="方正仿宋_GBK" w:cs="方正仿宋_GBK" w:hint="eastAsia"/>
                <w:i/>
                <w:iCs/>
                <w:w w:val="80"/>
                <w:kern w:val="0"/>
                <w:sz w:val="18"/>
                <w:szCs w:val="18"/>
              </w:rPr>
              <w:t>Q</w:t>
            </w:r>
            <w:r>
              <w:rPr>
                <w:rFonts w:ascii="方正仿宋_GBK" w:eastAsia="方正仿宋_GBK" w:hAnsi="方正仿宋_GBK" w:cs="方正仿宋_GBK" w:hint="eastAsia"/>
                <w:w w:val="80"/>
                <w:kern w:val="0"/>
                <w:sz w:val="18"/>
                <w:szCs w:val="18"/>
                <w:vertAlign w:val="subscript"/>
              </w:rPr>
              <w:t>1a</w:t>
            </w:r>
          </w:p>
        </w:tc>
        <w:tc>
          <w:tcPr>
            <w:tcW w:w="2044" w:type="dxa"/>
            <w:vMerge w:val="restart"/>
            <w:tcBorders>
              <w:top w:val="single" w:sz="6" w:space="0" w:color="auto"/>
              <w:bottom w:val="single" w:sz="6" w:space="0" w:color="auto"/>
            </w:tcBorders>
            <w:shd w:val="clear" w:color="auto" w:fill="auto"/>
            <w:vAlign w:val="center"/>
          </w:tcPr>
          <w:p w14:paraId="6A0F3ECC"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柱、支撑、承重墙、延性墙板等竖向结构构件、预制混凝土外墙板及预制混凝土三维外墙部品等竖向外围护构件</w:t>
            </w:r>
          </w:p>
        </w:tc>
        <w:tc>
          <w:tcPr>
            <w:tcW w:w="2350" w:type="dxa"/>
            <w:tcBorders>
              <w:top w:val="single" w:sz="6" w:space="0" w:color="auto"/>
              <w:bottom w:val="single" w:sz="6" w:space="0" w:color="auto"/>
            </w:tcBorders>
            <w:shd w:val="clear" w:color="auto" w:fill="auto"/>
            <w:vAlign w:val="center"/>
          </w:tcPr>
          <w:p w14:paraId="65E90CEC"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35%≤预制竖向构件比例≤80%</w:t>
            </w:r>
          </w:p>
        </w:tc>
        <w:tc>
          <w:tcPr>
            <w:tcW w:w="709" w:type="dxa"/>
            <w:tcBorders>
              <w:top w:val="single" w:sz="6" w:space="0" w:color="auto"/>
              <w:bottom w:val="single" w:sz="6" w:space="0" w:color="auto"/>
            </w:tcBorders>
            <w:shd w:val="clear" w:color="auto" w:fill="auto"/>
            <w:vAlign w:val="center"/>
          </w:tcPr>
          <w:p w14:paraId="38A19A65"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20~30*</w:t>
            </w:r>
          </w:p>
        </w:tc>
        <w:tc>
          <w:tcPr>
            <w:tcW w:w="659" w:type="dxa"/>
            <w:vMerge w:val="restart"/>
            <w:tcBorders>
              <w:top w:val="single" w:sz="6" w:space="0" w:color="auto"/>
              <w:bottom w:val="single" w:sz="6" w:space="0" w:color="auto"/>
            </w:tcBorders>
            <w:shd w:val="clear" w:color="auto" w:fill="auto"/>
            <w:vAlign w:val="center"/>
          </w:tcPr>
          <w:p w14:paraId="2AACD44F"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20</w:t>
            </w:r>
          </w:p>
        </w:tc>
        <w:tc>
          <w:tcPr>
            <w:tcW w:w="709" w:type="dxa"/>
            <w:tcBorders>
              <w:top w:val="single" w:sz="6" w:space="0" w:color="auto"/>
              <w:bottom w:val="single" w:sz="6" w:space="0" w:color="auto"/>
            </w:tcBorders>
            <w:shd w:val="clear" w:color="auto" w:fill="auto"/>
            <w:vAlign w:val="center"/>
          </w:tcPr>
          <w:p w14:paraId="43599658"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bottom w:val="single" w:sz="6" w:space="0" w:color="auto"/>
            </w:tcBorders>
            <w:shd w:val="clear" w:color="auto" w:fill="auto"/>
            <w:vAlign w:val="center"/>
          </w:tcPr>
          <w:p w14:paraId="5EE977EC"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restart"/>
            <w:tcBorders>
              <w:top w:val="single" w:sz="6" w:space="0" w:color="auto"/>
              <w:bottom w:val="single" w:sz="6" w:space="0" w:color="auto"/>
            </w:tcBorders>
            <w:shd w:val="clear" w:color="auto" w:fill="auto"/>
            <w:vAlign w:val="center"/>
          </w:tcPr>
          <w:p w14:paraId="3DAA7D4A"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r>
      <w:tr w:rsidR="00231657" w14:paraId="046F47F8" w14:textId="77777777">
        <w:trPr>
          <w:trHeight w:val="450"/>
          <w:jc w:val="center"/>
        </w:trPr>
        <w:tc>
          <w:tcPr>
            <w:tcW w:w="851" w:type="dxa"/>
            <w:vMerge/>
            <w:vAlign w:val="center"/>
          </w:tcPr>
          <w:p w14:paraId="0B412FA9"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vMerge/>
            <w:vAlign w:val="center"/>
          </w:tcPr>
          <w:p w14:paraId="5ECE1D77"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2044" w:type="dxa"/>
            <w:vMerge/>
            <w:tcBorders>
              <w:top w:val="single" w:sz="6" w:space="0" w:color="auto"/>
              <w:bottom w:val="single" w:sz="6" w:space="0" w:color="auto"/>
            </w:tcBorders>
            <w:shd w:val="clear" w:color="auto" w:fill="auto"/>
            <w:vAlign w:val="center"/>
          </w:tcPr>
          <w:p w14:paraId="244D4B7A"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c>
          <w:tcPr>
            <w:tcW w:w="2350" w:type="dxa"/>
            <w:tcBorders>
              <w:top w:val="single" w:sz="6" w:space="0" w:color="auto"/>
              <w:bottom w:val="single" w:sz="6" w:space="0" w:color="auto"/>
            </w:tcBorders>
            <w:shd w:val="clear" w:color="auto" w:fill="auto"/>
            <w:vAlign w:val="center"/>
          </w:tcPr>
          <w:p w14:paraId="44555AB7" w14:textId="77777777" w:rsidR="00231657" w:rsidRDefault="00000000">
            <w:pPr>
              <w:widowControl/>
              <w:adjustRightInd w:val="0"/>
              <w:snapToGrid w:val="0"/>
              <w:jc w:val="left"/>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10%≤预制竖向构件比例＜35%，且竖向构件非预制部分采用装配式高精度模板面积比例不低于80 %</w:t>
            </w:r>
          </w:p>
        </w:tc>
        <w:tc>
          <w:tcPr>
            <w:tcW w:w="709" w:type="dxa"/>
            <w:tcBorders>
              <w:top w:val="single" w:sz="6" w:space="0" w:color="auto"/>
              <w:bottom w:val="single" w:sz="6" w:space="0" w:color="auto"/>
            </w:tcBorders>
            <w:shd w:val="clear" w:color="auto" w:fill="auto"/>
            <w:vAlign w:val="center"/>
          </w:tcPr>
          <w:p w14:paraId="1985FEB1"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5~20*</w:t>
            </w:r>
          </w:p>
        </w:tc>
        <w:tc>
          <w:tcPr>
            <w:tcW w:w="659" w:type="dxa"/>
            <w:vMerge/>
            <w:tcBorders>
              <w:top w:val="single" w:sz="6" w:space="0" w:color="auto"/>
              <w:bottom w:val="single" w:sz="6" w:space="0" w:color="auto"/>
            </w:tcBorders>
            <w:shd w:val="clear" w:color="auto" w:fill="auto"/>
            <w:vAlign w:val="center"/>
          </w:tcPr>
          <w:p w14:paraId="44888878"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c>
          <w:tcPr>
            <w:tcW w:w="709" w:type="dxa"/>
            <w:tcBorders>
              <w:top w:val="single" w:sz="6" w:space="0" w:color="auto"/>
              <w:bottom w:val="single" w:sz="6" w:space="0" w:color="auto"/>
            </w:tcBorders>
            <w:shd w:val="clear" w:color="auto" w:fill="auto"/>
            <w:vAlign w:val="center"/>
          </w:tcPr>
          <w:p w14:paraId="44E837F7"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bottom w:val="single" w:sz="6" w:space="0" w:color="auto"/>
            </w:tcBorders>
            <w:shd w:val="clear" w:color="auto" w:fill="auto"/>
            <w:vAlign w:val="center"/>
          </w:tcPr>
          <w:p w14:paraId="1BB7C670"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tcBorders>
              <w:top w:val="single" w:sz="6" w:space="0" w:color="auto"/>
              <w:bottom w:val="single" w:sz="6" w:space="0" w:color="auto"/>
            </w:tcBorders>
            <w:shd w:val="clear" w:color="auto" w:fill="auto"/>
            <w:vAlign w:val="center"/>
          </w:tcPr>
          <w:p w14:paraId="74448A01"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3CA0B26C" w14:textId="77777777">
        <w:trPr>
          <w:trHeight w:val="225"/>
          <w:jc w:val="center"/>
        </w:trPr>
        <w:tc>
          <w:tcPr>
            <w:tcW w:w="851" w:type="dxa"/>
            <w:vMerge/>
            <w:vAlign w:val="center"/>
          </w:tcPr>
          <w:p w14:paraId="3C28B575"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vMerge w:val="restart"/>
            <w:shd w:val="clear" w:color="auto" w:fill="auto"/>
            <w:vAlign w:val="center"/>
          </w:tcPr>
          <w:p w14:paraId="00C62479"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1b</w:t>
            </w:r>
          </w:p>
        </w:tc>
        <w:tc>
          <w:tcPr>
            <w:tcW w:w="2044" w:type="dxa"/>
            <w:vMerge w:val="restart"/>
            <w:tcBorders>
              <w:top w:val="single" w:sz="6" w:space="0" w:color="auto"/>
              <w:bottom w:val="single" w:sz="6" w:space="0" w:color="auto"/>
            </w:tcBorders>
            <w:shd w:val="clear" w:color="auto" w:fill="auto"/>
            <w:vAlign w:val="center"/>
          </w:tcPr>
          <w:p w14:paraId="4C71D6B3"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梁、板、楼梯、阳台、悬挑板等水平构件</w:t>
            </w:r>
          </w:p>
        </w:tc>
        <w:tc>
          <w:tcPr>
            <w:tcW w:w="2350" w:type="dxa"/>
            <w:tcBorders>
              <w:top w:val="single" w:sz="6" w:space="0" w:color="auto"/>
              <w:bottom w:val="single" w:sz="6" w:space="0" w:color="auto"/>
            </w:tcBorders>
            <w:shd w:val="clear" w:color="auto" w:fill="auto"/>
            <w:vAlign w:val="center"/>
          </w:tcPr>
          <w:p w14:paraId="46467954" w14:textId="77777777" w:rsidR="00231657" w:rsidRDefault="00000000">
            <w:pPr>
              <w:widowControl/>
              <w:adjustRightInd w:val="0"/>
              <w:snapToGrid w:val="0"/>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70%≤预制水平构件比例≤80%</w:t>
            </w:r>
          </w:p>
        </w:tc>
        <w:tc>
          <w:tcPr>
            <w:tcW w:w="709" w:type="dxa"/>
            <w:tcBorders>
              <w:top w:val="single" w:sz="6" w:space="0" w:color="auto"/>
              <w:bottom w:val="single" w:sz="6" w:space="0" w:color="auto"/>
            </w:tcBorders>
            <w:shd w:val="clear" w:color="auto" w:fill="auto"/>
            <w:vAlign w:val="center"/>
          </w:tcPr>
          <w:p w14:paraId="18A96AD4"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10~20*</w:t>
            </w:r>
          </w:p>
        </w:tc>
        <w:tc>
          <w:tcPr>
            <w:tcW w:w="659" w:type="dxa"/>
            <w:vMerge/>
            <w:tcBorders>
              <w:top w:val="single" w:sz="6" w:space="0" w:color="auto"/>
              <w:bottom w:val="single" w:sz="6" w:space="0" w:color="auto"/>
            </w:tcBorders>
            <w:shd w:val="clear" w:color="auto" w:fill="auto"/>
            <w:vAlign w:val="center"/>
          </w:tcPr>
          <w:p w14:paraId="3673FC4A"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c>
          <w:tcPr>
            <w:tcW w:w="709" w:type="dxa"/>
            <w:tcBorders>
              <w:top w:val="single" w:sz="6" w:space="0" w:color="auto"/>
              <w:bottom w:val="single" w:sz="6" w:space="0" w:color="auto"/>
            </w:tcBorders>
            <w:shd w:val="clear" w:color="auto" w:fill="auto"/>
            <w:vAlign w:val="center"/>
          </w:tcPr>
          <w:p w14:paraId="1AA28258"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bottom w:val="single" w:sz="6" w:space="0" w:color="auto"/>
            </w:tcBorders>
            <w:shd w:val="clear" w:color="auto" w:fill="auto"/>
            <w:vAlign w:val="center"/>
          </w:tcPr>
          <w:p w14:paraId="676F2D2D"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tcBorders>
              <w:top w:val="single" w:sz="6" w:space="0" w:color="auto"/>
              <w:bottom w:val="single" w:sz="6" w:space="0" w:color="auto"/>
            </w:tcBorders>
            <w:shd w:val="clear" w:color="auto" w:fill="auto"/>
            <w:vAlign w:val="center"/>
          </w:tcPr>
          <w:p w14:paraId="2F2514EE"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65ECB08C" w14:textId="77777777">
        <w:trPr>
          <w:trHeight w:val="465"/>
          <w:jc w:val="center"/>
        </w:trPr>
        <w:tc>
          <w:tcPr>
            <w:tcW w:w="851" w:type="dxa"/>
            <w:vMerge/>
            <w:tcBorders>
              <w:bottom w:val="single" w:sz="6" w:space="0" w:color="auto"/>
            </w:tcBorders>
            <w:vAlign w:val="center"/>
          </w:tcPr>
          <w:p w14:paraId="7BE9A968"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vMerge/>
            <w:tcBorders>
              <w:bottom w:val="single" w:sz="6" w:space="0" w:color="auto"/>
            </w:tcBorders>
            <w:vAlign w:val="center"/>
          </w:tcPr>
          <w:p w14:paraId="4E14E242"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2044" w:type="dxa"/>
            <w:vMerge/>
            <w:tcBorders>
              <w:top w:val="single" w:sz="6" w:space="0" w:color="auto"/>
              <w:bottom w:val="single" w:sz="6" w:space="0" w:color="auto"/>
            </w:tcBorders>
            <w:shd w:val="clear" w:color="auto" w:fill="auto"/>
            <w:vAlign w:val="center"/>
          </w:tcPr>
          <w:p w14:paraId="1238D1F9"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c>
          <w:tcPr>
            <w:tcW w:w="2350" w:type="dxa"/>
            <w:tcBorders>
              <w:top w:val="single" w:sz="6" w:space="0" w:color="auto"/>
              <w:bottom w:val="single" w:sz="6" w:space="0" w:color="auto"/>
            </w:tcBorders>
            <w:shd w:val="clear" w:color="auto" w:fill="auto"/>
            <w:vAlign w:val="center"/>
          </w:tcPr>
          <w:p w14:paraId="28DC08B0" w14:textId="77777777" w:rsidR="00231657" w:rsidRDefault="00000000">
            <w:pPr>
              <w:widowControl/>
              <w:adjustRightInd w:val="0"/>
              <w:snapToGrid w:val="0"/>
              <w:jc w:val="left"/>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50 %≤预制水平构件比例＜70 %，且水平构件非预制部分采用装配式高精度模板面积比例不低于80 %</w:t>
            </w:r>
          </w:p>
        </w:tc>
        <w:tc>
          <w:tcPr>
            <w:tcW w:w="709" w:type="dxa"/>
            <w:tcBorders>
              <w:top w:val="single" w:sz="6" w:space="0" w:color="auto"/>
              <w:bottom w:val="single" w:sz="6" w:space="0" w:color="auto"/>
            </w:tcBorders>
            <w:shd w:val="clear" w:color="auto" w:fill="auto"/>
            <w:vAlign w:val="center"/>
          </w:tcPr>
          <w:p w14:paraId="1C460981"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5~10*</w:t>
            </w:r>
          </w:p>
        </w:tc>
        <w:tc>
          <w:tcPr>
            <w:tcW w:w="659" w:type="dxa"/>
            <w:vMerge/>
            <w:tcBorders>
              <w:top w:val="single" w:sz="6" w:space="0" w:color="auto"/>
              <w:bottom w:val="single" w:sz="6" w:space="0" w:color="auto"/>
            </w:tcBorders>
            <w:shd w:val="clear" w:color="auto" w:fill="auto"/>
            <w:vAlign w:val="center"/>
          </w:tcPr>
          <w:p w14:paraId="45E74ADE"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c>
          <w:tcPr>
            <w:tcW w:w="709" w:type="dxa"/>
            <w:tcBorders>
              <w:top w:val="single" w:sz="6" w:space="0" w:color="auto"/>
              <w:bottom w:val="single" w:sz="6" w:space="0" w:color="auto"/>
            </w:tcBorders>
            <w:shd w:val="clear" w:color="auto" w:fill="auto"/>
            <w:vAlign w:val="center"/>
          </w:tcPr>
          <w:p w14:paraId="552FF88B"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bottom w:val="single" w:sz="6" w:space="0" w:color="auto"/>
            </w:tcBorders>
            <w:shd w:val="clear" w:color="auto" w:fill="auto"/>
            <w:vAlign w:val="center"/>
          </w:tcPr>
          <w:p w14:paraId="2C5EDACB"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tcBorders>
              <w:top w:val="single" w:sz="6" w:space="0" w:color="auto"/>
              <w:bottom w:val="single" w:sz="6" w:space="0" w:color="auto"/>
            </w:tcBorders>
            <w:shd w:val="clear" w:color="auto" w:fill="auto"/>
            <w:vAlign w:val="center"/>
          </w:tcPr>
          <w:p w14:paraId="4DFC5F9C"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0FB53882" w14:textId="77777777">
        <w:trPr>
          <w:trHeight w:val="255"/>
          <w:jc w:val="center"/>
        </w:trPr>
        <w:tc>
          <w:tcPr>
            <w:tcW w:w="851" w:type="dxa"/>
            <w:vMerge w:val="restart"/>
            <w:tcBorders>
              <w:top w:val="single" w:sz="6" w:space="0" w:color="auto"/>
              <w:bottom w:val="single" w:sz="6" w:space="0" w:color="auto"/>
            </w:tcBorders>
            <w:shd w:val="clear" w:color="auto" w:fill="auto"/>
            <w:vAlign w:val="center"/>
          </w:tcPr>
          <w:p w14:paraId="443DD2A3"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2</w:t>
            </w:r>
            <w:r>
              <w:rPr>
                <w:rFonts w:ascii="方正仿宋_GBK" w:eastAsia="方正仿宋_GBK" w:hAnsi="方正仿宋_GBK" w:cs="方正仿宋_GBK" w:hint="eastAsia"/>
                <w:kern w:val="0"/>
                <w:sz w:val="18"/>
                <w:szCs w:val="18"/>
              </w:rPr>
              <w:t>：围护墙和内隔墙（20分）</w:t>
            </w:r>
          </w:p>
        </w:tc>
        <w:tc>
          <w:tcPr>
            <w:tcW w:w="483" w:type="dxa"/>
            <w:tcBorders>
              <w:top w:val="single" w:sz="6" w:space="0" w:color="auto"/>
              <w:bottom w:val="single" w:sz="6" w:space="0" w:color="auto"/>
            </w:tcBorders>
            <w:shd w:val="clear" w:color="auto" w:fill="auto"/>
            <w:vAlign w:val="center"/>
          </w:tcPr>
          <w:p w14:paraId="12C680A6"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2a</w:t>
            </w:r>
          </w:p>
        </w:tc>
        <w:tc>
          <w:tcPr>
            <w:tcW w:w="2044" w:type="dxa"/>
            <w:tcBorders>
              <w:top w:val="single" w:sz="6" w:space="0" w:color="auto"/>
              <w:bottom w:val="single" w:sz="6" w:space="0" w:color="auto"/>
            </w:tcBorders>
            <w:shd w:val="clear" w:color="auto" w:fill="auto"/>
            <w:vAlign w:val="center"/>
          </w:tcPr>
          <w:p w14:paraId="64421414"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非承重围护墙非砌筑</w:t>
            </w:r>
          </w:p>
        </w:tc>
        <w:tc>
          <w:tcPr>
            <w:tcW w:w="2350" w:type="dxa"/>
            <w:tcBorders>
              <w:top w:val="single" w:sz="6" w:space="0" w:color="auto"/>
              <w:bottom w:val="single" w:sz="6" w:space="0" w:color="auto"/>
            </w:tcBorders>
            <w:shd w:val="clear" w:color="auto" w:fill="auto"/>
            <w:vAlign w:val="center"/>
          </w:tcPr>
          <w:p w14:paraId="560930CF"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70 %≤比例≤80 %</w:t>
            </w:r>
          </w:p>
        </w:tc>
        <w:tc>
          <w:tcPr>
            <w:tcW w:w="709" w:type="dxa"/>
            <w:tcBorders>
              <w:top w:val="single" w:sz="6" w:space="0" w:color="auto"/>
              <w:bottom w:val="single" w:sz="6" w:space="0" w:color="auto"/>
            </w:tcBorders>
            <w:shd w:val="clear" w:color="auto" w:fill="auto"/>
            <w:vAlign w:val="center"/>
          </w:tcPr>
          <w:p w14:paraId="39A26478"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3~5*</w:t>
            </w:r>
          </w:p>
        </w:tc>
        <w:tc>
          <w:tcPr>
            <w:tcW w:w="659" w:type="dxa"/>
            <w:vMerge w:val="restart"/>
            <w:tcBorders>
              <w:top w:val="single" w:sz="6" w:space="0" w:color="auto"/>
            </w:tcBorders>
            <w:shd w:val="clear" w:color="auto" w:fill="auto"/>
            <w:vAlign w:val="center"/>
          </w:tcPr>
          <w:p w14:paraId="25F51F52"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5</w:t>
            </w:r>
          </w:p>
        </w:tc>
        <w:tc>
          <w:tcPr>
            <w:tcW w:w="709" w:type="dxa"/>
            <w:tcBorders>
              <w:top w:val="single" w:sz="6" w:space="0" w:color="auto"/>
              <w:bottom w:val="single" w:sz="6" w:space="0" w:color="auto"/>
            </w:tcBorders>
            <w:shd w:val="clear" w:color="auto" w:fill="auto"/>
            <w:vAlign w:val="center"/>
          </w:tcPr>
          <w:p w14:paraId="47BF4A74"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bottom w:val="single" w:sz="6" w:space="0" w:color="auto"/>
            </w:tcBorders>
            <w:shd w:val="clear" w:color="auto" w:fill="auto"/>
            <w:vAlign w:val="center"/>
          </w:tcPr>
          <w:p w14:paraId="109830CA"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restart"/>
            <w:tcBorders>
              <w:top w:val="single" w:sz="6" w:space="0" w:color="auto"/>
            </w:tcBorders>
            <w:shd w:val="clear" w:color="auto" w:fill="auto"/>
            <w:vAlign w:val="center"/>
          </w:tcPr>
          <w:p w14:paraId="39947765"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r>
      <w:tr w:rsidR="00231657" w14:paraId="74EA98DD" w14:textId="77777777">
        <w:trPr>
          <w:trHeight w:val="255"/>
          <w:jc w:val="center"/>
        </w:trPr>
        <w:tc>
          <w:tcPr>
            <w:tcW w:w="851" w:type="dxa"/>
            <w:vMerge/>
            <w:tcBorders>
              <w:top w:val="single" w:sz="6" w:space="0" w:color="auto"/>
              <w:bottom w:val="single" w:sz="6" w:space="0" w:color="auto"/>
            </w:tcBorders>
            <w:shd w:val="clear" w:color="auto" w:fill="auto"/>
            <w:vAlign w:val="center"/>
          </w:tcPr>
          <w:p w14:paraId="36458C66"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tcBorders>
              <w:top w:val="single" w:sz="6" w:space="0" w:color="auto"/>
              <w:bottom w:val="single" w:sz="6" w:space="0" w:color="auto"/>
            </w:tcBorders>
            <w:shd w:val="clear" w:color="auto" w:fill="auto"/>
            <w:vAlign w:val="center"/>
          </w:tcPr>
          <w:p w14:paraId="2527EF3C"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2b</w:t>
            </w:r>
          </w:p>
        </w:tc>
        <w:tc>
          <w:tcPr>
            <w:tcW w:w="2044" w:type="dxa"/>
            <w:tcBorders>
              <w:top w:val="single" w:sz="6" w:space="0" w:color="auto"/>
              <w:bottom w:val="single" w:sz="6" w:space="0" w:color="auto"/>
            </w:tcBorders>
            <w:shd w:val="clear" w:color="auto" w:fill="auto"/>
            <w:vAlign w:val="center"/>
          </w:tcPr>
          <w:p w14:paraId="0811A3E5"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围护墙与保温、隔热、装饰集成一体化</w:t>
            </w:r>
          </w:p>
        </w:tc>
        <w:tc>
          <w:tcPr>
            <w:tcW w:w="2350" w:type="dxa"/>
            <w:tcBorders>
              <w:top w:val="single" w:sz="6" w:space="0" w:color="auto"/>
              <w:bottom w:val="single" w:sz="6" w:space="0" w:color="auto"/>
            </w:tcBorders>
            <w:shd w:val="clear" w:color="auto" w:fill="auto"/>
            <w:vAlign w:val="center"/>
          </w:tcPr>
          <w:p w14:paraId="27C94C87"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tcBorders>
              <w:top w:val="single" w:sz="6" w:space="0" w:color="auto"/>
              <w:bottom w:val="single" w:sz="6" w:space="0" w:color="auto"/>
            </w:tcBorders>
            <w:shd w:val="clear" w:color="auto" w:fill="auto"/>
            <w:vAlign w:val="center"/>
          </w:tcPr>
          <w:p w14:paraId="7089A3B1"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5</w:t>
            </w:r>
          </w:p>
        </w:tc>
        <w:tc>
          <w:tcPr>
            <w:tcW w:w="659" w:type="dxa"/>
            <w:vMerge/>
            <w:tcBorders>
              <w:bottom w:val="single" w:sz="6" w:space="0" w:color="auto"/>
            </w:tcBorders>
            <w:shd w:val="clear" w:color="auto" w:fill="auto"/>
            <w:vAlign w:val="center"/>
          </w:tcPr>
          <w:p w14:paraId="6B59B688"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c>
          <w:tcPr>
            <w:tcW w:w="709" w:type="dxa"/>
            <w:tcBorders>
              <w:top w:val="single" w:sz="6" w:space="0" w:color="auto"/>
              <w:bottom w:val="single" w:sz="6" w:space="0" w:color="auto"/>
            </w:tcBorders>
            <w:shd w:val="clear" w:color="auto" w:fill="auto"/>
            <w:vAlign w:val="center"/>
          </w:tcPr>
          <w:p w14:paraId="6BBC7BB6"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bottom w:val="single" w:sz="6" w:space="0" w:color="auto"/>
            </w:tcBorders>
            <w:shd w:val="clear" w:color="auto" w:fill="auto"/>
            <w:vAlign w:val="center"/>
          </w:tcPr>
          <w:p w14:paraId="38E2DC25"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tcBorders>
              <w:bottom w:val="single" w:sz="6" w:space="0" w:color="auto"/>
            </w:tcBorders>
            <w:shd w:val="clear" w:color="auto" w:fill="auto"/>
            <w:vAlign w:val="center"/>
          </w:tcPr>
          <w:p w14:paraId="722447FD"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0480862B" w14:textId="77777777">
        <w:trPr>
          <w:trHeight w:val="255"/>
          <w:jc w:val="center"/>
        </w:trPr>
        <w:tc>
          <w:tcPr>
            <w:tcW w:w="851" w:type="dxa"/>
            <w:vMerge/>
            <w:tcBorders>
              <w:top w:val="single" w:sz="6" w:space="0" w:color="auto"/>
              <w:bottom w:val="single" w:sz="6" w:space="0" w:color="auto"/>
            </w:tcBorders>
            <w:shd w:val="clear" w:color="auto" w:fill="auto"/>
            <w:vAlign w:val="center"/>
          </w:tcPr>
          <w:p w14:paraId="66F73C1C"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tcBorders>
              <w:top w:val="single" w:sz="6" w:space="0" w:color="auto"/>
              <w:bottom w:val="single" w:sz="6" w:space="0" w:color="auto"/>
            </w:tcBorders>
            <w:shd w:val="clear" w:color="auto" w:fill="auto"/>
            <w:vAlign w:val="center"/>
          </w:tcPr>
          <w:p w14:paraId="35C9F8AE"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2c</w:t>
            </w:r>
          </w:p>
        </w:tc>
        <w:tc>
          <w:tcPr>
            <w:tcW w:w="2044" w:type="dxa"/>
            <w:tcBorders>
              <w:top w:val="single" w:sz="6" w:space="0" w:color="auto"/>
              <w:bottom w:val="single" w:sz="6" w:space="0" w:color="auto"/>
            </w:tcBorders>
            <w:shd w:val="clear" w:color="auto" w:fill="auto"/>
            <w:vAlign w:val="center"/>
          </w:tcPr>
          <w:p w14:paraId="20560461"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内隔墙非砌筑</w:t>
            </w:r>
          </w:p>
        </w:tc>
        <w:tc>
          <w:tcPr>
            <w:tcW w:w="2350" w:type="dxa"/>
            <w:tcBorders>
              <w:top w:val="single" w:sz="6" w:space="0" w:color="auto"/>
              <w:bottom w:val="single" w:sz="6" w:space="0" w:color="auto"/>
            </w:tcBorders>
            <w:shd w:val="clear" w:color="auto" w:fill="auto"/>
            <w:vAlign w:val="center"/>
          </w:tcPr>
          <w:p w14:paraId="1EF2B690"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50 %≤比例≤70 %</w:t>
            </w:r>
          </w:p>
        </w:tc>
        <w:tc>
          <w:tcPr>
            <w:tcW w:w="709" w:type="dxa"/>
            <w:tcBorders>
              <w:top w:val="single" w:sz="6" w:space="0" w:color="auto"/>
              <w:bottom w:val="single" w:sz="6" w:space="0" w:color="auto"/>
            </w:tcBorders>
            <w:shd w:val="clear" w:color="auto" w:fill="auto"/>
            <w:vAlign w:val="center"/>
          </w:tcPr>
          <w:p w14:paraId="60526410" w14:textId="77777777" w:rsidR="00231657" w:rsidRDefault="00000000">
            <w:pPr>
              <w:widowControl/>
              <w:adjustRightInd w:val="0"/>
              <w:snapToGrid w:val="0"/>
              <w:jc w:val="center"/>
              <w:rPr>
                <w:rFonts w:ascii="方正仿宋_GBK" w:eastAsia="方正仿宋_GBK" w:hAnsi="方正仿宋_GBK" w:cs="方正仿宋_GBK"/>
                <w:w w:val="90"/>
                <w:kern w:val="0"/>
                <w:sz w:val="18"/>
                <w:szCs w:val="18"/>
              </w:rPr>
            </w:pPr>
            <w:r>
              <w:rPr>
                <w:rFonts w:ascii="方正仿宋_GBK" w:eastAsia="方正仿宋_GBK" w:hAnsi="方正仿宋_GBK" w:cs="方正仿宋_GBK" w:hint="eastAsia"/>
                <w:w w:val="90"/>
                <w:kern w:val="0"/>
                <w:sz w:val="18"/>
                <w:szCs w:val="18"/>
              </w:rPr>
              <w:t>3~5*</w:t>
            </w:r>
          </w:p>
        </w:tc>
        <w:tc>
          <w:tcPr>
            <w:tcW w:w="659" w:type="dxa"/>
            <w:vMerge w:val="restart"/>
            <w:tcBorders>
              <w:top w:val="single" w:sz="6" w:space="0" w:color="auto"/>
            </w:tcBorders>
            <w:shd w:val="clear" w:color="auto" w:fill="auto"/>
            <w:vAlign w:val="center"/>
          </w:tcPr>
          <w:p w14:paraId="53D5AB07"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5</w:t>
            </w:r>
          </w:p>
        </w:tc>
        <w:tc>
          <w:tcPr>
            <w:tcW w:w="709" w:type="dxa"/>
            <w:tcBorders>
              <w:top w:val="single" w:sz="6" w:space="0" w:color="auto"/>
              <w:bottom w:val="single" w:sz="6" w:space="0" w:color="auto"/>
            </w:tcBorders>
            <w:shd w:val="clear" w:color="auto" w:fill="auto"/>
            <w:vAlign w:val="center"/>
          </w:tcPr>
          <w:p w14:paraId="470F16FD"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bottom w:val="single" w:sz="6" w:space="0" w:color="auto"/>
            </w:tcBorders>
            <w:shd w:val="clear" w:color="auto" w:fill="auto"/>
            <w:vAlign w:val="center"/>
          </w:tcPr>
          <w:p w14:paraId="28F1D3E2"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restart"/>
            <w:tcBorders>
              <w:top w:val="single" w:sz="6" w:space="0" w:color="auto"/>
            </w:tcBorders>
            <w:shd w:val="clear" w:color="auto" w:fill="auto"/>
            <w:vAlign w:val="center"/>
          </w:tcPr>
          <w:p w14:paraId="605A5520"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r>
      <w:tr w:rsidR="00231657" w14:paraId="7FD81101" w14:textId="77777777">
        <w:trPr>
          <w:trHeight w:val="225"/>
          <w:jc w:val="center"/>
        </w:trPr>
        <w:tc>
          <w:tcPr>
            <w:tcW w:w="851" w:type="dxa"/>
            <w:vMerge/>
            <w:tcBorders>
              <w:top w:val="single" w:sz="6" w:space="0" w:color="auto"/>
              <w:bottom w:val="single" w:sz="6" w:space="0" w:color="auto"/>
            </w:tcBorders>
            <w:shd w:val="clear" w:color="auto" w:fill="auto"/>
            <w:vAlign w:val="center"/>
          </w:tcPr>
          <w:p w14:paraId="51A7D56B"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tcBorders>
              <w:top w:val="single" w:sz="6" w:space="0" w:color="auto"/>
              <w:bottom w:val="single" w:sz="6" w:space="0" w:color="auto"/>
            </w:tcBorders>
            <w:shd w:val="clear" w:color="auto" w:fill="auto"/>
            <w:vAlign w:val="center"/>
          </w:tcPr>
          <w:p w14:paraId="2EB353BF"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2d</w:t>
            </w:r>
          </w:p>
        </w:tc>
        <w:tc>
          <w:tcPr>
            <w:tcW w:w="2044" w:type="dxa"/>
            <w:tcBorders>
              <w:top w:val="single" w:sz="6" w:space="0" w:color="auto"/>
              <w:bottom w:val="single" w:sz="6" w:space="0" w:color="auto"/>
            </w:tcBorders>
            <w:shd w:val="clear" w:color="auto" w:fill="auto"/>
            <w:vAlign w:val="center"/>
          </w:tcPr>
          <w:p w14:paraId="30A0931D"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室内墙体与管线、装修集成一体化</w:t>
            </w:r>
          </w:p>
        </w:tc>
        <w:tc>
          <w:tcPr>
            <w:tcW w:w="2350" w:type="dxa"/>
            <w:tcBorders>
              <w:top w:val="single" w:sz="6" w:space="0" w:color="auto"/>
              <w:bottom w:val="single" w:sz="6" w:space="0" w:color="auto"/>
            </w:tcBorders>
            <w:shd w:val="clear" w:color="auto" w:fill="auto"/>
            <w:vAlign w:val="center"/>
          </w:tcPr>
          <w:p w14:paraId="1B389960"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tcBorders>
              <w:top w:val="single" w:sz="6" w:space="0" w:color="auto"/>
              <w:bottom w:val="single" w:sz="6" w:space="0" w:color="auto"/>
            </w:tcBorders>
            <w:shd w:val="clear" w:color="auto" w:fill="auto"/>
            <w:vAlign w:val="center"/>
          </w:tcPr>
          <w:p w14:paraId="6560C98B"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5</w:t>
            </w:r>
          </w:p>
        </w:tc>
        <w:tc>
          <w:tcPr>
            <w:tcW w:w="659" w:type="dxa"/>
            <w:vMerge/>
            <w:tcBorders>
              <w:bottom w:val="single" w:sz="6" w:space="0" w:color="auto"/>
            </w:tcBorders>
            <w:shd w:val="clear" w:color="auto" w:fill="auto"/>
            <w:vAlign w:val="center"/>
          </w:tcPr>
          <w:p w14:paraId="4D20D940"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c>
          <w:tcPr>
            <w:tcW w:w="709" w:type="dxa"/>
            <w:tcBorders>
              <w:top w:val="single" w:sz="6" w:space="0" w:color="auto"/>
              <w:bottom w:val="single" w:sz="6" w:space="0" w:color="auto"/>
            </w:tcBorders>
            <w:shd w:val="clear" w:color="auto" w:fill="auto"/>
            <w:vAlign w:val="center"/>
          </w:tcPr>
          <w:p w14:paraId="003B3A7B"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bottom w:val="single" w:sz="6" w:space="0" w:color="auto"/>
            </w:tcBorders>
            <w:shd w:val="clear" w:color="auto" w:fill="auto"/>
            <w:vAlign w:val="center"/>
          </w:tcPr>
          <w:p w14:paraId="7B3F2612"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tcBorders>
              <w:bottom w:val="single" w:sz="6" w:space="0" w:color="auto"/>
            </w:tcBorders>
            <w:shd w:val="clear" w:color="auto" w:fill="auto"/>
            <w:vAlign w:val="center"/>
          </w:tcPr>
          <w:p w14:paraId="40A472E2"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3D6DE69B" w14:textId="77777777">
        <w:trPr>
          <w:trHeight w:val="255"/>
          <w:jc w:val="center"/>
        </w:trPr>
        <w:tc>
          <w:tcPr>
            <w:tcW w:w="851" w:type="dxa"/>
            <w:vMerge w:val="restart"/>
            <w:tcBorders>
              <w:top w:val="single" w:sz="6" w:space="0" w:color="auto"/>
            </w:tcBorders>
            <w:shd w:val="clear" w:color="auto" w:fill="auto"/>
            <w:vAlign w:val="center"/>
          </w:tcPr>
          <w:p w14:paraId="1F114974"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3</w:t>
            </w:r>
            <w:r>
              <w:rPr>
                <w:rFonts w:ascii="方正仿宋_GBK" w:eastAsia="方正仿宋_GBK" w:hAnsi="方正仿宋_GBK" w:cs="方正仿宋_GBK" w:hint="eastAsia"/>
                <w:kern w:val="0"/>
                <w:sz w:val="18"/>
                <w:szCs w:val="18"/>
              </w:rPr>
              <w:t>：装修和设备管线（25分）</w:t>
            </w:r>
          </w:p>
        </w:tc>
        <w:tc>
          <w:tcPr>
            <w:tcW w:w="483" w:type="dxa"/>
            <w:tcBorders>
              <w:top w:val="single" w:sz="6" w:space="0" w:color="auto"/>
            </w:tcBorders>
            <w:shd w:val="clear" w:color="auto" w:fill="auto"/>
            <w:vAlign w:val="center"/>
          </w:tcPr>
          <w:p w14:paraId="753BA4CE"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3a</w:t>
            </w:r>
          </w:p>
        </w:tc>
        <w:tc>
          <w:tcPr>
            <w:tcW w:w="2044" w:type="dxa"/>
            <w:tcBorders>
              <w:top w:val="single" w:sz="6" w:space="0" w:color="auto"/>
              <w:bottom w:val="single" w:sz="6" w:space="0" w:color="auto"/>
            </w:tcBorders>
            <w:shd w:val="clear" w:color="auto" w:fill="auto"/>
            <w:vAlign w:val="center"/>
          </w:tcPr>
          <w:p w14:paraId="0C2E5F7C"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全装修</w:t>
            </w:r>
          </w:p>
        </w:tc>
        <w:tc>
          <w:tcPr>
            <w:tcW w:w="2350" w:type="dxa"/>
            <w:tcBorders>
              <w:top w:val="single" w:sz="6" w:space="0" w:color="auto"/>
              <w:bottom w:val="single" w:sz="6" w:space="0" w:color="auto"/>
            </w:tcBorders>
            <w:shd w:val="clear" w:color="auto" w:fill="auto"/>
            <w:vAlign w:val="center"/>
          </w:tcPr>
          <w:p w14:paraId="6A11DA35"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tcBorders>
              <w:top w:val="single" w:sz="6" w:space="0" w:color="auto"/>
              <w:bottom w:val="single" w:sz="6" w:space="0" w:color="auto"/>
            </w:tcBorders>
            <w:shd w:val="clear" w:color="auto" w:fill="auto"/>
            <w:vAlign w:val="center"/>
          </w:tcPr>
          <w:p w14:paraId="49ED0C01"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6</w:t>
            </w:r>
          </w:p>
        </w:tc>
        <w:tc>
          <w:tcPr>
            <w:tcW w:w="659" w:type="dxa"/>
            <w:tcBorders>
              <w:top w:val="single" w:sz="6" w:space="0" w:color="auto"/>
              <w:bottom w:val="single" w:sz="6" w:space="0" w:color="auto"/>
            </w:tcBorders>
            <w:shd w:val="clear" w:color="auto" w:fill="auto"/>
            <w:vAlign w:val="center"/>
          </w:tcPr>
          <w:p w14:paraId="25F259A8"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6</w:t>
            </w:r>
          </w:p>
        </w:tc>
        <w:tc>
          <w:tcPr>
            <w:tcW w:w="709" w:type="dxa"/>
            <w:tcBorders>
              <w:top w:val="single" w:sz="6" w:space="0" w:color="auto"/>
              <w:bottom w:val="single" w:sz="6" w:space="0" w:color="auto"/>
            </w:tcBorders>
            <w:shd w:val="clear" w:color="auto" w:fill="auto"/>
            <w:vAlign w:val="center"/>
          </w:tcPr>
          <w:p w14:paraId="5D664CF5"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bottom w:val="single" w:sz="6" w:space="0" w:color="auto"/>
            </w:tcBorders>
            <w:shd w:val="clear" w:color="auto" w:fill="auto"/>
            <w:vAlign w:val="center"/>
          </w:tcPr>
          <w:p w14:paraId="38A3456C"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restart"/>
            <w:tcBorders>
              <w:top w:val="single" w:sz="6" w:space="0" w:color="auto"/>
              <w:bottom w:val="single" w:sz="6" w:space="0" w:color="auto"/>
            </w:tcBorders>
            <w:shd w:val="clear" w:color="auto" w:fill="auto"/>
            <w:vAlign w:val="center"/>
          </w:tcPr>
          <w:p w14:paraId="6AAB01B8"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r>
      <w:tr w:rsidR="00231657" w14:paraId="397054FC" w14:textId="77777777">
        <w:trPr>
          <w:trHeight w:val="225"/>
          <w:jc w:val="center"/>
        </w:trPr>
        <w:tc>
          <w:tcPr>
            <w:tcW w:w="851" w:type="dxa"/>
            <w:vMerge/>
            <w:vAlign w:val="center"/>
          </w:tcPr>
          <w:p w14:paraId="3C349E54"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49AAC412"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3b</w:t>
            </w:r>
          </w:p>
        </w:tc>
        <w:tc>
          <w:tcPr>
            <w:tcW w:w="2044" w:type="dxa"/>
            <w:tcBorders>
              <w:top w:val="single" w:sz="6" w:space="0" w:color="auto"/>
            </w:tcBorders>
            <w:shd w:val="clear" w:color="auto" w:fill="auto"/>
            <w:vAlign w:val="center"/>
          </w:tcPr>
          <w:p w14:paraId="3730D249"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集成厨房</w:t>
            </w:r>
          </w:p>
        </w:tc>
        <w:tc>
          <w:tcPr>
            <w:tcW w:w="2350" w:type="dxa"/>
            <w:tcBorders>
              <w:top w:val="single" w:sz="6" w:space="0" w:color="auto"/>
            </w:tcBorders>
            <w:shd w:val="clear" w:color="auto" w:fill="auto"/>
            <w:vAlign w:val="center"/>
          </w:tcPr>
          <w:p w14:paraId="67001C00"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tcBorders>
              <w:top w:val="single" w:sz="6" w:space="0" w:color="auto"/>
            </w:tcBorders>
            <w:shd w:val="clear" w:color="auto" w:fill="auto"/>
            <w:vAlign w:val="center"/>
          </w:tcPr>
          <w:p w14:paraId="0A3F11E8"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5</w:t>
            </w:r>
          </w:p>
        </w:tc>
        <w:tc>
          <w:tcPr>
            <w:tcW w:w="659" w:type="dxa"/>
            <w:tcBorders>
              <w:top w:val="single" w:sz="6" w:space="0" w:color="auto"/>
            </w:tcBorders>
            <w:shd w:val="clear" w:color="auto" w:fill="auto"/>
            <w:vAlign w:val="center"/>
          </w:tcPr>
          <w:p w14:paraId="309EA5F5"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tcBorders>
              <w:top w:val="single" w:sz="6" w:space="0" w:color="auto"/>
            </w:tcBorders>
            <w:shd w:val="clear" w:color="auto" w:fill="auto"/>
            <w:vAlign w:val="center"/>
          </w:tcPr>
          <w:p w14:paraId="51517614"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tcBorders>
              <w:top w:val="single" w:sz="6" w:space="0" w:color="auto"/>
            </w:tcBorders>
            <w:vAlign w:val="center"/>
          </w:tcPr>
          <w:p w14:paraId="3D2BC172"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tcBorders>
              <w:top w:val="single" w:sz="6" w:space="0" w:color="auto"/>
            </w:tcBorders>
            <w:vAlign w:val="center"/>
          </w:tcPr>
          <w:p w14:paraId="52A906A2"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6BBD0BDB" w14:textId="77777777">
        <w:trPr>
          <w:trHeight w:val="225"/>
          <w:jc w:val="center"/>
        </w:trPr>
        <w:tc>
          <w:tcPr>
            <w:tcW w:w="851" w:type="dxa"/>
            <w:vMerge/>
            <w:vAlign w:val="center"/>
          </w:tcPr>
          <w:p w14:paraId="2579231C"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3344C1AA"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3c</w:t>
            </w:r>
          </w:p>
        </w:tc>
        <w:tc>
          <w:tcPr>
            <w:tcW w:w="2044" w:type="dxa"/>
            <w:shd w:val="clear" w:color="auto" w:fill="auto"/>
            <w:vAlign w:val="center"/>
          </w:tcPr>
          <w:p w14:paraId="6FC65E16"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集成卫生间或整体卫生间</w:t>
            </w:r>
          </w:p>
        </w:tc>
        <w:tc>
          <w:tcPr>
            <w:tcW w:w="2350" w:type="dxa"/>
            <w:shd w:val="clear" w:color="auto" w:fill="auto"/>
            <w:vAlign w:val="center"/>
          </w:tcPr>
          <w:p w14:paraId="28146F33"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shd w:val="clear" w:color="auto" w:fill="auto"/>
            <w:vAlign w:val="center"/>
          </w:tcPr>
          <w:p w14:paraId="32FABF16"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5或6</w:t>
            </w:r>
          </w:p>
        </w:tc>
        <w:tc>
          <w:tcPr>
            <w:tcW w:w="659" w:type="dxa"/>
            <w:shd w:val="clear" w:color="auto" w:fill="auto"/>
            <w:vAlign w:val="center"/>
          </w:tcPr>
          <w:p w14:paraId="58817460"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shd w:val="clear" w:color="auto" w:fill="auto"/>
            <w:vAlign w:val="center"/>
          </w:tcPr>
          <w:p w14:paraId="795A685B"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vAlign w:val="center"/>
          </w:tcPr>
          <w:p w14:paraId="1C6250F7"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ign w:val="center"/>
          </w:tcPr>
          <w:p w14:paraId="02C8C869"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6A3C3639" w14:textId="77777777">
        <w:trPr>
          <w:trHeight w:val="225"/>
          <w:jc w:val="center"/>
        </w:trPr>
        <w:tc>
          <w:tcPr>
            <w:tcW w:w="851" w:type="dxa"/>
            <w:vMerge/>
            <w:vAlign w:val="center"/>
          </w:tcPr>
          <w:p w14:paraId="4E7CB4BD"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212EA1E2"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3d</w:t>
            </w:r>
          </w:p>
        </w:tc>
        <w:tc>
          <w:tcPr>
            <w:tcW w:w="2044" w:type="dxa"/>
            <w:shd w:val="clear" w:color="auto" w:fill="auto"/>
            <w:vAlign w:val="center"/>
          </w:tcPr>
          <w:p w14:paraId="1505322C"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楼地面干式工法装修</w:t>
            </w:r>
          </w:p>
        </w:tc>
        <w:tc>
          <w:tcPr>
            <w:tcW w:w="2350" w:type="dxa"/>
            <w:shd w:val="clear" w:color="auto" w:fill="auto"/>
            <w:vAlign w:val="center"/>
          </w:tcPr>
          <w:p w14:paraId="03627803"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shd w:val="clear" w:color="auto" w:fill="auto"/>
            <w:vAlign w:val="center"/>
          </w:tcPr>
          <w:p w14:paraId="73A2BD24"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3</w:t>
            </w:r>
          </w:p>
        </w:tc>
        <w:tc>
          <w:tcPr>
            <w:tcW w:w="659" w:type="dxa"/>
            <w:shd w:val="clear" w:color="auto" w:fill="auto"/>
            <w:vAlign w:val="center"/>
          </w:tcPr>
          <w:p w14:paraId="453EF4CE"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shd w:val="clear" w:color="auto" w:fill="auto"/>
            <w:vAlign w:val="center"/>
          </w:tcPr>
          <w:p w14:paraId="1B425DE0"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vAlign w:val="center"/>
          </w:tcPr>
          <w:p w14:paraId="5C182873"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ign w:val="center"/>
          </w:tcPr>
          <w:p w14:paraId="25D4A7F5"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105ACAF9" w14:textId="77777777">
        <w:trPr>
          <w:trHeight w:val="255"/>
          <w:jc w:val="center"/>
        </w:trPr>
        <w:tc>
          <w:tcPr>
            <w:tcW w:w="851" w:type="dxa"/>
            <w:vMerge/>
            <w:vAlign w:val="center"/>
          </w:tcPr>
          <w:p w14:paraId="22F908D8"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46D4FBAB"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3e</w:t>
            </w:r>
          </w:p>
        </w:tc>
        <w:tc>
          <w:tcPr>
            <w:tcW w:w="2044" w:type="dxa"/>
            <w:shd w:val="clear" w:color="auto" w:fill="auto"/>
            <w:vAlign w:val="center"/>
          </w:tcPr>
          <w:p w14:paraId="73C7A79C"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管线分离</w:t>
            </w:r>
          </w:p>
        </w:tc>
        <w:tc>
          <w:tcPr>
            <w:tcW w:w="2350" w:type="dxa"/>
            <w:shd w:val="clear" w:color="auto" w:fill="auto"/>
            <w:vAlign w:val="center"/>
          </w:tcPr>
          <w:p w14:paraId="4D75F95E"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shd w:val="clear" w:color="auto" w:fill="auto"/>
            <w:vAlign w:val="center"/>
          </w:tcPr>
          <w:p w14:paraId="41EC61FE"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3</w:t>
            </w:r>
          </w:p>
        </w:tc>
        <w:tc>
          <w:tcPr>
            <w:tcW w:w="659" w:type="dxa"/>
            <w:shd w:val="clear" w:color="auto" w:fill="auto"/>
            <w:vAlign w:val="center"/>
          </w:tcPr>
          <w:p w14:paraId="247814C2"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shd w:val="clear" w:color="auto" w:fill="auto"/>
            <w:vAlign w:val="center"/>
          </w:tcPr>
          <w:p w14:paraId="2DC114E5"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vAlign w:val="center"/>
          </w:tcPr>
          <w:p w14:paraId="634B546E"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ign w:val="center"/>
          </w:tcPr>
          <w:p w14:paraId="5BF2E57D"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561152D5" w14:textId="77777777">
        <w:trPr>
          <w:trHeight w:val="270"/>
          <w:jc w:val="center"/>
        </w:trPr>
        <w:tc>
          <w:tcPr>
            <w:tcW w:w="851" w:type="dxa"/>
            <w:vMerge/>
            <w:vAlign w:val="center"/>
          </w:tcPr>
          <w:p w14:paraId="06296EC7"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7E8B843B"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3f</w:t>
            </w:r>
          </w:p>
        </w:tc>
        <w:tc>
          <w:tcPr>
            <w:tcW w:w="2044" w:type="dxa"/>
            <w:shd w:val="clear" w:color="auto" w:fill="auto"/>
            <w:vAlign w:val="center"/>
          </w:tcPr>
          <w:p w14:paraId="495CD7A0"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设备及管线预制模块</w:t>
            </w:r>
          </w:p>
        </w:tc>
        <w:tc>
          <w:tcPr>
            <w:tcW w:w="2350" w:type="dxa"/>
            <w:shd w:val="clear" w:color="auto" w:fill="auto"/>
            <w:vAlign w:val="center"/>
          </w:tcPr>
          <w:p w14:paraId="09C8E946"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shd w:val="clear" w:color="auto" w:fill="auto"/>
            <w:vAlign w:val="center"/>
          </w:tcPr>
          <w:p w14:paraId="7BA9D53A"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2</w:t>
            </w:r>
          </w:p>
        </w:tc>
        <w:tc>
          <w:tcPr>
            <w:tcW w:w="659" w:type="dxa"/>
            <w:shd w:val="clear" w:color="auto" w:fill="auto"/>
            <w:vAlign w:val="center"/>
          </w:tcPr>
          <w:p w14:paraId="3D66181E"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shd w:val="clear" w:color="auto" w:fill="auto"/>
            <w:vAlign w:val="center"/>
          </w:tcPr>
          <w:p w14:paraId="10B80F18"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vAlign w:val="center"/>
          </w:tcPr>
          <w:p w14:paraId="0027B72E"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ign w:val="center"/>
          </w:tcPr>
          <w:p w14:paraId="0EAB20AD"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6FA1A4ED" w14:textId="77777777">
        <w:trPr>
          <w:trHeight w:val="225"/>
          <w:jc w:val="center"/>
        </w:trPr>
        <w:tc>
          <w:tcPr>
            <w:tcW w:w="851" w:type="dxa"/>
            <w:vMerge w:val="restart"/>
            <w:shd w:val="clear" w:color="auto" w:fill="auto"/>
            <w:vAlign w:val="center"/>
          </w:tcPr>
          <w:p w14:paraId="71A3903F"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5</w:t>
            </w:r>
            <w:r>
              <w:rPr>
                <w:rFonts w:ascii="方正仿宋_GBK" w:eastAsia="方正仿宋_GBK" w:hAnsi="方正仿宋_GBK" w:cs="方正仿宋_GBK" w:hint="eastAsia"/>
                <w:kern w:val="0"/>
                <w:sz w:val="18"/>
                <w:szCs w:val="18"/>
              </w:rPr>
              <w:t>：鼓励项（10分）</w:t>
            </w:r>
          </w:p>
        </w:tc>
        <w:tc>
          <w:tcPr>
            <w:tcW w:w="483" w:type="dxa"/>
            <w:shd w:val="clear" w:color="auto" w:fill="auto"/>
            <w:vAlign w:val="center"/>
          </w:tcPr>
          <w:p w14:paraId="2AE1AF42"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5a</w:t>
            </w:r>
          </w:p>
        </w:tc>
        <w:tc>
          <w:tcPr>
            <w:tcW w:w="2044" w:type="dxa"/>
            <w:shd w:val="clear" w:color="auto" w:fill="auto"/>
            <w:vAlign w:val="center"/>
          </w:tcPr>
          <w:p w14:paraId="2F0D3FE2"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BIM技术应用</w:t>
            </w:r>
          </w:p>
        </w:tc>
        <w:tc>
          <w:tcPr>
            <w:tcW w:w="2350" w:type="dxa"/>
            <w:shd w:val="clear" w:color="auto" w:fill="auto"/>
            <w:vAlign w:val="center"/>
          </w:tcPr>
          <w:p w14:paraId="2A5890D4"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shd w:val="clear" w:color="auto" w:fill="auto"/>
            <w:vAlign w:val="center"/>
          </w:tcPr>
          <w:p w14:paraId="22B8D2AF"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3</w:t>
            </w:r>
          </w:p>
        </w:tc>
        <w:tc>
          <w:tcPr>
            <w:tcW w:w="659" w:type="dxa"/>
            <w:shd w:val="clear" w:color="auto" w:fill="auto"/>
            <w:vAlign w:val="center"/>
          </w:tcPr>
          <w:p w14:paraId="277749DC"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shd w:val="clear" w:color="auto" w:fill="auto"/>
            <w:vAlign w:val="center"/>
          </w:tcPr>
          <w:p w14:paraId="26593EF0"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vAlign w:val="center"/>
          </w:tcPr>
          <w:p w14:paraId="48D031A3"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restart"/>
            <w:shd w:val="clear" w:color="auto" w:fill="auto"/>
            <w:vAlign w:val="center"/>
          </w:tcPr>
          <w:p w14:paraId="760D19BF"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r>
      <w:tr w:rsidR="00231657" w14:paraId="5EAE1269" w14:textId="77777777">
        <w:trPr>
          <w:trHeight w:val="225"/>
          <w:jc w:val="center"/>
        </w:trPr>
        <w:tc>
          <w:tcPr>
            <w:tcW w:w="851" w:type="dxa"/>
            <w:vMerge/>
            <w:vAlign w:val="center"/>
          </w:tcPr>
          <w:p w14:paraId="274111B5"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06511F1B"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5b</w:t>
            </w:r>
          </w:p>
        </w:tc>
        <w:tc>
          <w:tcPr>
            <w:tcW w:w="2044" w:type="dxa"/>
            <w:shd w:val="clear" w:color="auto" w:fill="auto"/>
            <w:vAlign w:val="center"/>
          </w:tcPr>
          <w:p w14:paraId="7122F3D2"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智能化技术应用</w:t>
            </w:r>
          </w:p>
        </w:tc>
        <w:tc>
          <w:tcPr>
            <w:tcW w:w="2350" w:type="dxa"/>
            <w:shd w:val="clear" w:color="auto" w:fill="auto"/>
            <w:vAlign w:val="center"/>
          </w:tcPr>
          <w:p w14:paraId="64F0B526"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shd w:val="clear" w:color="auto" w:fill="auto"/>
            <w:vAlign w:val="center"/>
          </w:tcPr>
          <w:p w14:paraId="0162685F"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2</w:t>
            </w:r>
          </w:p>
        </w:tc>
        <w:tc>
          <w:tcPr>
            <w:tcW w:w="659" w:type="dxa"/>
            <w:shd w:val="clear" w:color="auto" w:fill="auto"/>
            <w:vAlign w:val="center"/>
          </w:tcPr>
          <w:p w14:paraId="374AB7C3"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shd w:val="clear" w:color="auto" w:fill="auto"/>
            <w:vAlign w:val="center"/>
          </w:tcPr>
          <w:p w14:paraId="487896F9"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vAlign w:val="center"/>
          </w:tcPr>
          <w:p w14:paraId="5544994F"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ign w:val="center"/>
          </w:tcPr>
          <w:p w14:paraId="43BA5726"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03BC440A" w14:textId="77777777">
        <w:trPr>
          <w:trHeight w:val="225"/>
          <w:jc w:val="center"/>
        </w:trPr>
        <w:tc>
          <w:tcPr>
            <w:tcW w:w="851" w:type="dxa"/>
            <w:vMerge/>
            <w:vAlign w:val="center"/>
          </w:tcPr>
          <w:p w14:paraId="57053C88"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7EF006F1"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5c</w:t>
            </w:r>
          </w:p>
        </w:tc>
        <w:tc>
          <w:tcPr>
            <w:tcW w:w="2044" w:type="dxa"/>
            <w:shd w:val="clear" w:color="auto" w:fill="auto"/>
            <w:vAlign w:val="center"/>
          </w:tcPr>
          <w:p w14:paraId="59474E13"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装配化施工</w:t>
            </w:r>
          </w:p>
        </w:tc>
        <w:tc>
          <w:tcPr>
            <w:tcW w:w="2350" w:type="dxa"/>
            <w:shd w:val="clear" w:color="auto" w:fill="auto"/>
            <w:vAlign w:val="center"/>
          </w:tcPr>
          <w:p w14:paraId="1F8B18EE"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shd w:val="clear" w:color="auto" w:fill="auto"/>
            <w:vAlign w:val="center"/>
          </w:tcPr>
          <w:p w14:paraId="364816C3"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2</w:t>
            </w:r>
          </w:p>
        </w:tc>
        <w:tc>
          <w:tcPr>
            <w:tcW w:w="659" w:type="dxa"/>
            <w:shd w:val="clear" w:color="auto" w:fill="auto"/>
            <w:vAlign w:val="center"/>
          </w:tcPr>
          <w:p w14:paraId="069E0871"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shd w:val="clear" w:color="auto" w:fill="auto"/>
            <w:vAlign w:val="center"/>
          </w:tcPr>
          <w:p w14:paraId="77B6831B"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vAlign w:val="center"/>
          </w:tcPr>
          <w:p w14:paraId="2FD09B85"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ign w:val="center"/>
          </w:tcPr>
          <w:p w14:paraId="70EB08C4"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3E15402B" w14:textId="77777777">
        <w:trPr>
          <w:trHeight w:val="225"/>
          <w:jc w:val="center"/>
        </w:trPr>
        <w:tc>
          <w:tcPr>
            <w:tcW w:w="851" w:type="dxa"/>
            <w:vMerge/>
            <w:vAlign w:val="center"/>
          </w:tcPr>
          <w:p w14:paraId="688AD86C"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319D8831"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5d</w:t>
            </w:r>
          </w:p>
        </w:tc>
        <w:tc>
          <w:tcPr>
            <w:tcW w:w="2044" w:type="dxa"/>
            <w:shd w:val="clear" w:color="auto" w:fill="auto"/>
            <w:vAlign w:val="center"/>
          </w:tcPr>
          <w:p w14:paraId="037E9B4B"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工程总承包</w:t>
            </w:r>
          </w:p>
        </w:tc>
        <w:tc>
          <w:tcPr>
            <w:tcW w:w="2350" w:type="dxa"/>
            <w:shd w:val="clear" w:color="auto" w:fill="auto"/>
            <w:vAlign w:val="center"/>
          </w:tcPr>
          <w:p w14:paraId="2B183768"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shd w:val="clear" w:color="auto" w:fill="auto"/>
            <w:vAlign w:val="center"/>
          </w:tcPr>
          <w:p w14:paraId="5B125C3C"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1</w:t>
            </w:r>
          </w:p>
        </w:tc>
        <w:tc>
          <w:tcPr>
            <w:tcW w:w="659" w:type="dxa"/>
            <w:shd w:val="clear" w:color="auto" w:fill="auto"/>
            <w:vAlign w:val="center"/>
          </w:tcPr>
          <w:p w14:paraId="6A694043"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shd w:val="clear" w:color="auto" w:fill="auto"/>
            <w:vAlign w:val="center"/>
          </w:tcPr>
          <w:p w14:paraId="62D33BB4"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vAlign w:val="center"/>
          </w:tcPr>
          <w:p w14:paraId="5CA661C6"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ign w:val="center"/>
          </w:tcPr>
          <w:p w14:paraId="7601CCA8"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23098FCF" w14:textId="77777777">
        <w:trPr>
          <w:trHeight w:val="270"/>
          <w:jc w:val="center"/>
        </w:trPr>
        <w:tc>
          <w:tcPr>
            <w:tcW w:w="851" w:type="dxa"/>
            <w:vMerge/>
            <w:vAlign w:val="center"/>
          </w:tcPr>
          <w:p w14:paraId="504B8444" w14:textId="77777777" w:rsidR="00231657" w:rsidRDefault="00231657">
            <w:pPr>
              <w:widowControl/>
              <w:adjustRightInd w:val="0"/>
              <w:snapToGrid w:val="0"/>
              <w:jc w:val="left"/>
              <w:rPr>
                <w:rFonts w:ascii="方正仿宋_GBK" w:eastAsia="方正仿宋_GBK" w:hAnsi="方正仿宋_GBK" w:cs="方正仿宋_GBK"/>
                <w:i/>
                <w:iCs/>
                <w:kern w:val="0"/>
                <w:sz w:val="18"/>
                <w:szCs w:val="18"/>
              </w:rPr>
            </w:pPr>
          </w:p>
        </w:tc>
        <w:tc>
          <w:tcPr>
            <w:tcW w:w="483" w:type="dxa"/>
            <w:shd w:val="clear" w:color="auto" w:fill="auto"/>
            <w:vAlign w:val="center"/>
          </w:tcPr>
          <w:p w14:paraId="7C1E0BF3" w14:textId="77777777" w:rsidR="00231657" w:rsidRDefault="00000000">
            <w:pPr>
              <w:widowControl/>
              <w:adjustRightInd w:val="0"/>
              <w:snapToGrid w:val="0"/>
              <w:jc w:val="center"/>
              <w:rPr>
                <w:rFonts w:ascii="方正仿宋_GBK" w:eastAsia="方正仿宋_GBK" w:hAnsi="方正仿宋_GBK" w:cs="方正仿宋_GBK"/>
                <w:i/>
                <w:iCs/>
                <w:kern w:val="0"/>
                <w:sz w:val="18"/>
                <w:szCs w:val="18"/>
              </w:rPr>
            </w:pPr>
            <w:r>
              <w:rPr>
                <w:rFonts w:ascii="方正仿宋_GBK" w:eastAsia="方正仿宋_GBK" w:hAnsi="方正仿宋_GBK" w:cs="方正仿宋_GBK" w:hint="eastAsia"/>
                <w:i/>
                <w:iCs/>
                <w:kern w:val="0"/>
                <w:sz w:val="18"/>
                <w:szCs w:val="18"/>
              </w:rPr>
              <w:t>Q</w:t>
            </w:r>
            <w:r>
              <w:rPr>
                <w:rFonts w:ascii="方正仿宋_GBK" w:eastAsia="方正仿宋_GBK" w:hAnsi="方正仿宋_GBK" w:cs="方正仿宋_GBK" w:hint="eastAsia"/>
                <w:kern w:val="0"/>
                <w:sz w:val="18"/>
                <w:szCs w:val="18"/>
                <w:vertAlign w:val="subscript"/>
              </w:rPr>
              <w:t>5e</w:t>
            </w:r>
          </w:p>
        </w:tc>
        <w:tc>
          <w:tcPr>
            <w:tcW w:w="2044" w:type="dxa"/>
            <w:shd w:val="clear" w:color="auto" w:fill="auto"/>
            <w:vAlign w:val="center"/>
          </w:tcPr>
          <w:p w14:paraId="27BD7505"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新技术应用</w:t>
            </w:r>
          </w:p>
        </w:tc>
        <w:tc>
          <w:tcPr>
            <w:tcW w:w="2350" w:type="dxa"/>
            <w:shd w:val="clear" w:color="auto" w:fill="auto"/>
            <w:vAlign w:val="center"/>
          </w:tcPr>
          <w:p w14:paraId="2A3F1184"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按满足项数评分</w:t>
            </w:r>
          </w:p>
        </w:tc>
        <w:tc>
          <w:tcPr>
            <w:tcW w:w="709" w:type="dxa"/>
            <w:shd w:val="clear" w:color="auto" w:fill="auto"/>
            <w:vAlign w:val="center"/>
          </w:tcPr>
          <w:p w14:paraId="508FC07B"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2</w:t>
            </w:r>
          </w:p>
        </w:tc>
        <w:tc>
          <w:tcPr>
            <w:tcW w:w="659" w:type="dxa"/>
            <w:shd w:val="clear" w:color="auto" w:fill="auto"/>
            <w:vAlign w:val="center"/>
          </w:tcPr>
          <w:p w14:paraId="35D80C1F" w14:textId="77777777" w:rsidR="00231657" w:rsidRDefault="00000000">
            <w:pPr>
              <w:widowControl/>
              <w:adjustRightInd w:val="0"/>
              <w:snapToGrid w:val="0"/>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w:t>
            </w:r>
          </w:p>
        </w:tc>
        <w:tc>
          <w:tcPr>
            <w:tcW w:w="709" w:type="dxa"/>
            <w:shd w:val="clear" w:color="auto" w:fill="auto"/>
            <w:vAlign w:val="center"/>
          </w:tcPr>
          <w:p w14:paraId="3C55C825"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10" w:type="dxa"/>
            <w:vAlign w:val="center"/>
          </w:tcPr>
          <w:p w14:paraId="41EC06D6" w14:textId="77777777" w:rsidR="00231657" w:rsidRDefault="00231657">
            <w:pPr>
              <w:widowControl/>
              <w:adjustRightInd w:val="0"/>
              <w:snapToGrid w:val="0"/>
              <w:jc w:val="center"/>
              <w:rPr>
                <w:rFonts w:ascii="方正仿宋_GBK" w:eastAsia="方正仿宋_GBK" w:hAnsi="方正仿宋_GBK" w:cs="方正仿宋_GBK"/>
                <w:kern w:val="0"/>
                <w:sz w:val="18"/>
                <w:szCs w:val="18"/>
              </w:rPr>
            </w:pPr>
          </w:p>
        </w:tc>
        <w:tc>
          <w:tcPr>
            <w:tcW w:w="672" w:type="dxa"/>
            <w:vMerge/>
            <w:vAlign w:val="center"/>
          </w:tcPr>
          <w:p w14:paraId="16CF1FF4" w14:textId="77777777" w:rsidR="00231657" w:rsidRDefault="00231657">
            <w:pPr>
              <w:widowControl/>
              <w:adjustRightInd w:val="0"/>
              <w:snapToGrid w:val="0"/>
              <w:jc w:val="left"/>
              <w:rPr>
                <w:rFonts w:ascii="方正仿宋_GBK" w:eastAsia="方正仿宋_GBK" w:hAnsi="方正仿宋_GBK" w:cs="方正仿宋_GBK"/>
                <w:kern w:val="0"/>
                <w:sz w:val="18"/>
                <w:szCs w:val="18"/>
              </w:rPr>
            </w:pPr>
          </w:p>
        </w:tc>
      </w:tr>
      <w:tr w:rsidR="00231657" w14:paraId="3B3AA6B5" w14:textId="77777777">
        <w:trPr>
          <w:trHeight w:val="270"/>
          <w:jc w:val="center"/>
        </w:trPr>
        <w:tc>
          <w:tcPr>
            <w:tcW w:w="8415" w:type="dxa"/>
            <w:gridSpan w:val="8"/>
          </w:tcPr>
          <w:p w14:paraId="40DECC92" w14:textId="77777777" w:rsidR="00231657" w:rsidRDefault="00000000">
            <w:pPr>
              <w:widowControl/>
              <w:adjustRightInd w:val="0"/>
              <w:snapToGrid w:val="0"/>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总分</w:t>
            </w:r>
          </w:p>
        </w:tc>
        <w:tc>
          <w:tcPr>
            <w:tcW w:w="672" w:type="dxa"/>
            <w:vAlign w:val="center"/>
          </w:tcPr>
          <w:p w14:paraId="3E5AC4BF" w14:textId="77777777" w:rsidR="00231657" w:rsidRDefault="00231657">
            <w:pPr>
              <w:widowControl/>
              <w:adjustRightInd w:val="0"/>
              <w:snapToGrid w:val="0"/>
              <w:jc w:val="center"/>
              <w:rPr>
                <w:rFonts w:ascii="方正仿宋_GBK" w:eastAsia="方正仿宋_GBK" w:hAnsi="方正仿宋_GBK" w:cs="方正仿宋_GBK"/>
                <w:kern w:val="0"/>
                <w:sz w:val="22"/>
              </w:rPr>
            </w:pPr>
          </w:p>
        </w:tc>
      </w:tr>
      <w:tr w:rsidR="00231657" w14:paraId="3586AC18" w14:textId="77777777">
        <w:trPr>
          <w:trHeight w:val="270"/>
          <w:jc w:val="center"/>
        </w:trPr>
        <w:tc>
          <w:tcPr>
            <w:tcW w:w="8415" w:type="dxa"/>
            <w:gridSpan w:val="8"/>
          </w:tcPr>
          <w:p w14:paraId="541A46FE" w14:textId="77777777" w:rsidR="00231657" w:rsidRDefault="00000000">
            <w:pPr>
              <w:widowControl/>
              <w:adjustRightInd w:val="0"/>
              <w:snapToGrid w:val="0"/>
              <w:jc w:val="righ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装配率：</w:t>
            </w:r>
            <m:oMath>
              <m:r>
                <m:rPr>
                  <m:nor/>
                </m:rPr>
                <w:rPr>
                  <w:rFonts w:ascii="DejaVu Math TeX Gyre" w:eastAsia="方正仿宋_GBK" w:hAnsi="DejaVu Math TeX Gyre" w:cs="方正仿宋_GBK" w:hint="eastAsia"/>
                  <w:i/>
                  <w:iCs/>
                  <w:sz w:val="28"/>
                  <w:szCs w:val="28"/>
                  <w:shd w:val="clear" w:color="auto" w:fill="FFFFFF"/>
                </w:rPr>
                <m:t>P</m:t>
              </m:r>
              <m:r>
                <m:rPr>
                  <m:nor/>
                </m:rPr>
                <w:rPr>
                  <w:rFonts w:ascii="DejaVu Math TeX Gyre" w:eastAsia="方正仿宋_GBK" w:hAnsi="DejaVu Math TeX Gyre" w:cs="方正仿宋_GBK" w:hint="eastAsia"/>
                  <w:sz w:val="28"/>
                  <w:szCs w:val="28"/>
                  <w:shd w:val="clear" w:color="auto" w:fill="FFFFFF"/>
                </w:rPr>
                <m:t>＝（</m:t>
              </m:r>
              <m:d>
                <m:dPr>
                  <m:begChr m:val=""/>
                  <m:endChr m:val=""/>
                  <m:ctrlPr>
                    <w:rPr>
                      <w:rFonts w:ascii="DejaVu Math TeX Gyre" w:eastAsia="方正仿宋_GBK" w:hAnsi="DejaVu Math TeX Gyre" w:cs="方正仿宋_GBK" w:hint="eastAsia"/>
                      <w:sz w:val="28"/>
                      <w:szCs w:val="28"/>
                      <w:shd w:val="clear" w:color="auto" w:fill="FFFFFF"/>
                    </w:rPr>
                  </m:ctrlPr>
                </m:dPr>
                <m:e>
                  <m:f>
                    <m:fPr>
                      <m:ctrlPr>
                        <w:rPr>
                          <w:rFonts w:ascii="DejaVu Math TeX Gyre" w:eastAsia="方正仿宋_GBK" w:hAnsi="DejaVu Math TeX Gyre" w:cs="方正仿宋_GBK" w:hint="eastAsia"/>
                          <w:sz w:val="28"/>
                          <w:szCs w:val="28"/>
                          <w:shd w:val="clear" w:color="auto" w:fill="FFFFFF"/>
                        </w:rPr>
                      </m:ctrlPr>
                    </m:fPr>
                    <m:num>
                      <m:sSub>
                        <m:sSubPr>
                          <m:ctrlPr>
                            <w:rPr>
                              <w:rFonts w:ascii="DejaVu Math TeX Gyre" w:eastAsia="方正仿宋_GBK" w:hAnsi="DejaVu Math TeX Gyre" w:cs="方正仿宋_GBK" w:hint="eastAsia"/>
                              <w:sz w:val="28"/>
                              <w:szCs w:val="28"/>
                              <w:shd w:val="clear" w:color="auto" w:fill="FFFFFF"/>
                            </w:rPr>
                          </m:ctrlPr>
                        </m:sSubPr>
                        <m:e>
                          <m:r>
                            <m:rPr>
                              <m:nor/>
                            </m:rPr>
                            <w:rPr>
                              <w:rFonts w:ascii="DejaVu Math TeX Gyre" w:eastAsia="方正仿宋_GBK" w:hAnsi="DejaVu Math TeX Gyre" w:cs="方正仿宋_GBK" w:hint="eastAsia"/>
                              <w:i/>
                              <w:iCs/>
                              <w:sz w:val="28"/>
                              <w:szCs w:val="28"/>
                              <w:shd w:val="clear" w:color="auto" w:fill="FFFFFF"/>
                            </w:rPr>
                            <m:t>Q</m:t>
                          </m:r>
                        </m:e>
                        <m:sub>
                          <m:r>
                            <m:rPr>
                              <m:nor/>
                            </m:rPr>
                            <w:rPr>
                              <w:rFonts w:ascii="DejaVu Math TeX Gyre" w:eastAsia="方正仿宋_GBK" w:hAnsi="DejaVu Math TeX Gyre" w:cs="方正仿宋_GBK" w:hint="eastAsia"/>
                              <w:sz w:val="28"/>
                              <w:szCs w:val="28"/>
                              <w:shd w:val="clear" w:color="auto" w:fill="FFFFFF"/>
                            </w:rPr>
                            <m:t>0</m:t>
                          </m:r>
                        </m:sub>
                      </m:sSub>
                      <m:r>
                        <m:rPr>
                          <m:nor/>
                        </m:rPr>
                        <w:rPr>
                          <w:rFonts w:ascii="DejaVu Math TeX Gyre" w:eastAsia="方正仿宋_GBK" w:hAnsi="DejaVu Math TeX Gyre" w:cs="方正仿宋_GBK" w:hint="eastAsia"/>
                          <w:sz w:val="28"/>
                          <w:szCs w:val="28"/>
                          <w:shd w:val="clear" w:color="auto" w:fill="FFFFFF"/>
                        </w:rPr>
                        <m:t>＋</m:t>
                      </m:r>
                      <m:sSub>
                        <m:sSubPr>
                          <m:ctrlPr>
                            <w:rPr>
                              <w:rFonts w:ascii="DejaVu Math TeX Gyre" w:eastAsia="方正仿宋_GBK" w:hAnsi="DejaVu Math TeX Gyre" w:cs="方正仿宋_GBK" w:hint="eastAsia"/>
                              <w:sz w:val="28"/>
                              <w:szCs w:val="28"/>
                              <w:shd w:val="clear" w:color="auto" w:fill="FFFFFF"/>
                            </w:rPr>
                          </m:ctrlPr>
                        </m:sSubPr>
                        <m:e>
                          <m:r>
                            <m:rPr>
                              <m:nor/>
                            </m:rPr>
                            <w:rPr>
                              <w:rFonts w:ascii="DejaVu Math TeX Gyre" w:eastAsia="方正仿宋_GBK" w:hAnsi="DejaVu Math TeX Gyre" w:cs="方正仿宋_GBK" w:hint="eastAsia"/>
                              <w:i/>
                              <w:iCs/>
                              <w:sz w:val="28"/>
                              <w:szCs w:val="28"/>
                              <w:shd w:val="clear" w:color="auto" w:fill="FFFFFF"/>
                            </w:rPr>
                            <m:t>Q</m:t>
                          </m:r>
                        </m:e>
                        <m:sub>
                          <m:r>
                            <m:rPr>
                              <m:nor/>
                            </m:rPr>
                            <w:rPr>
                              <w:rFonts w:ascii="DejaVu Math TeX Gyre" w:eastAsia="方正仿宋_GBK" w:hAnsi="DejaVu Math TeX Gyre" w:cs="方正仿宋_GBK" w:hint="eastAsia"/>
                              <w:sz w:val="28"/>
                              <w:szCs w:val="28"/>
                              <w:shd w:val="clear" w:color="auto" w:fill="FFFFFF"/>
                            </w:rPr>
                            <m:t>1</m:t>
                          </m:r>
                        </m:sub>
                      </m:sSub>
                      <m:r>
                        <m:rPr>
                          <m:nor/>
                        </m:rPr>
                        <w:rPr>
                          <w:rFonts w:ascii="DejaVu Math TeX Gyre" w:eastAsia="方正仿宋_GBK" w:hAnsi="DejaVu Math TeX Gyre" w:cs="方正仿宋_GBK" w:hint="eastAsia"/>
                          <w:sz w:val="28"/>
                          <w:szCs w:val="28"/>
                          <w:shd w:val="clear" w:color="auto" w:fill="FFFFFF"/>
                        </w:rPr>
                        <m:t>＋</m:t>
                      </m:r>
                      <m:sSub>
                        <m:sSubPr>
                          <m:ctrlPr>
                            <w:rPr>
                              <w:rFonts w:ascii="DejaVu Math TeX Gyre" w:eastAsia="方正仿宋_GBK" w:hAnsi="DejaVu Math TeX Gyre" w:cs="方正仿宋_GBK" w:hint="eastAsia"/>
                              <w:sz w:val="28"/>
                              <w:szCs w:val="28"/>
                              <w:shd w:val="clear" w:color="auto" w:fill="FFFFFF"/>
                            </w:rPr>
                          </m:ctrlPr>
                        </m:sSubPr>
                        <m:e>
                          <m:r>
                            <m:rPr>
                              <m:nor/>
                            </m:rPr>
                            <w:rPr>
                              <w:rFonts w:ascii="DejaVu Math TeX Gyre" w:eastAsia="方正仿宋_GBK" w:hAnsi="DejaVu Math TeX Gyre" w:cs="方正仿宋_GBK" w:hint="eastAsia"/>
                              <w:i/>
                              <w:iCs/>
                              <w:sz w:val="28"/>
                              <w:szCs w:val="28"/>
                              <w:shd w:val="clear" w:color="auto" w:fill="FFFFFF"/>
                            </w:rPr>
                            <m:t>Q</m:t>
                          </m:r>
                        </m:e>
                        <m:sub>
                          <m:r>
                            <m:rPr>
                              <m:nor/>
                            </m:rPr>
                            <w:rPr>
                              <w:rFonts w:ascii="DejaVu Math TeX Gyre" w:eastAsia="方正仿宋_GBK" w:hAnsi="DejaVu Math TeX Gyre" w:cs="方正仿宋_GBK" w:hint="eastAsia"/>
                              <w:sz w:val="28"/>
                              <w:szCs w:val="28"/>
                              <w:shd w:val="clear" w:color="auto" w:fill="FFFFFF"/>
                            </w:rPr>
                            <m:t>2</m:t>
                          </m:r>
                        </m:sub>
                      </m:sSub>
                      <m:r>
                        <m:rPr>
                          <m:nor/>
                        </m:rPr>
                        <w:rPr>
                          <w:rFonts w:ascii="DejaVu Math TeX Gyre" w:eastAsia="方正仿宋_GBK" w:hAnsi="DejaVu Math TeX Gyre" w:cs="方正仿宋_GBK" w:hint="eastAsia"/>
                          <w:sz w:val="28"/>
                          <w:szCs w:val="28"/>
                          <w:shd w:val="clear" w:color="auto" w:fill="FFFFFF"/>
                        </w:rPr>
                        <m:t>＋</m:t>
                      </m:r>
                      <m:sSub>
                        <m:sSubPr>
                          <m:ctrlPr>
                            <w:rPr>
                              <w:rFonts w:ascii="DejaVu Math TeX Gyre" w:eastAsia="方正仿宋_GBK" w:hAnsi="DejaVu Math TeX Gyre" w:cs="方正仿宋_GBK" w:hint="eastAsia"/>
                              <w:sz w:val="28"/>
                              <w:szCs w:val="28"/>
                              <w:shd w:val="clear" w:color="auto" w:fill="FFFFFF"/>
                            </w:rPr>
                          </m:ctrlPr>
                        </m:sSubPr>
                        <m:e>
                          <m:r>
                            <m:rPr>
                              <m:nor/>
                            </m:rPr>
                            <w:rPr>
                              <w:rFonts w:ascii="DejaVu Math TeX Gyre" w:eastAsia="方正仿宋_GBK" w:hAnsi="DejaVu Math TeX Gyre" w:cs="方正仿宋_GBK" w:hint="eastAsia"/>
                              <w:i/>
                              <w:iCs/>
                              <w:sz w:val="28"/>
                              <w:szCs w:val="28"/>
                              <w:shd w:val="clear" w:color="auto" w:fill="FFFFFF"/>
                            </w:rPr>
                            <m:t>Q</m:t>
                          </m:r>
                        </m:e>
                        <m:sub>
                          <m:r>
                            <m:rPr>
                              <m:nor/>
                            </m:rPr>
                            <w:rPr>
                              <w:rFonts w:ascii="DejaVu Math TeX Gyre" w:eastAsia="方正仿宋_GBK" w:hAnsi="DejaVu Math TeX Gyre" w:cs="方正仿宋_GBK" w:hint="eastAsia"/>
                              <w:sz w:val="28"/>
                              <w:szCs w:val="28"/>
                              <w:shd w:val="clear" w:color="auto" w:fill="FFFFFF"/>
                            </w:rPr>
                            <m:t>3</m:t>
                          </m:r>
                        </m:sub>
                      </m:sSub>
                    </m:num>
                    <m:den>
                      <m:r>
                        <m:rPr>
                          <m:nor/>
                        </m:rPr>
                        <w:rPr>
                          <w:rFonts w:ascii="DejaVu Math TeX Gyre" w:eastAsia="方正仿宋_GBK" w:hAnsi="DejaVu Math TeX Gyre" w:cs="方正仿宋_GBK" w:hint="eastAsia"/>
                          <w:sz w:val="28"/>
                          <w:szCs w:val="28"/>
                          <w:shd w:val="clear" w:color="auto" w:fill="FFFFFF"/>
                        </w:rPr>
                        <m:t>100</m:t>
                      </m:r>
                      <m:r>
                        <m:rPr>
                          <m:nor/>
                        </m:rPr>
                        <w:rPr>
                          <w:rFonts w:ascii="DejaVu Math TeX Gyre" w:eastAsia="方正仿宋_GBK" w:hAnsi="DejaVu Math TeX Gyre" w:cs="方正仿宋_GBK" w:hint="eastAsia"/>
                          <w:sz w:val="28"/>
                          <w:szCs w:val="28"/>
                          <w:shd w:val="clear" w:color="auto" w:fill="FFFFFF"/>
                        </w:rPr>
                        <m:t>－</m:t>
                      </m:r>
                      <m:sSub>
                        <m:sSubPr>
                          <m:ctrlPr>
                            <w:rPr>
                              <w:rFonts w:ascii="DejaVu Math TeX Gyre" w:eastAsia="方正仿宋_GBK" w:hAnsi="DejaVu Math TeX Gyre" w:cs="方正仿宋_GBK" w:hint="eastAsia"/>
                              <w:sz w:val="28"/>
                              <w:szCs w:val="28"/>
                              <w:shd w:val="clear" w:color="auto" w:fill="FFFFFF"/>
                            </w:rPr>
                          </m:ctrlPr>
                        </m:sSubPr>
                        <m:e>
                          <m:r>
                            <m:rPr>
                              <m:nor/>
                            </m:rPr>
                            <w:rPr>
                              <w:rFonts w:ascii="DejaVu Math TeX Gyre" w:eastAsia="方正仿宋_GBK" w:hAnsi="DejaVu Math TeX Gyre" w:cs="方正仿宋_GBK" w:hint="eastAsia"/>
                              <w:i/>
                              <w:iCs/>
                              <w:sz w:val="28"/>
                              <w:szCs w:val="28"/>
                              <w:shd w:val="clear" w:color="auto" w:fill="FFFFFF"/>
                            </w:rPr>
                            <m:t>Q</m:t>
                          </m:r>
                        </m:e>
                        <m:sub>
                          <m:r>
                            <m:rPr>
                              <m:nor/>
                            </m:rPr>
                            <w:rPr>
                              <w:rFonts w:ascii="DejaVu Math TeX Gyre" w:eastAsia="方正仿宋_GBK" w:hAnsi="DejaVu Math TeX Gyre" w:cs="方正仿宋_GBK" w:hint="eastAsia"/>
                              <w:sz w:val="28"/>
                              <w:szCs w:val="28"/>
                              <w:shd w:val="clear" w:color="auto" w:fill="FFFFFF"/>
                            </w:rPr>
                            <m:t>4</m:t>
                          </m:r>
                        </m:sub>
                      </m:sSub>
                    </m:den>
                  </m:f>
                  <m:r>
                    <m:rPr>
                      <m:nor/>
                    </m:rPr>
                    <w:rPr>
                      <w:rFonts w:ascii="DejaVu Math TeX Gyre" w:eastAsia="方正仿宋_GBK" w:hAnsi="DejaVu Math TeX Gyre" w:cs="方正仿宋_GBK" w:hint="eastAsia"/>
                      <w:sz w:val="28"/>
                      <w:szCs w:val="28"/>
                      <w:shd w:val="clear" w:color="auto" w:fill="FFFFFF"/>
                    </w:rPr>
                    <m:t>＋</m:t>
                  </m:r>
                  <m:f>
                    <m:fPr>
                      <m:ctrlPr>
                        <w:rPr>
                          <w:rFonts w:ascii="DejaVu Math TeX Gyre" w:eastAsia="方正仿宋_GBK" w:hAnsi="DejaVu Math TeX Gyre" w:cs="方正仿宋_GBK" w:hint="eastAsia"/>
                          <w:sz w:val="28"/>
                          <w:szCs w:val="28"/>
                          <w:shd w:val="clear" w:color="auto" w:fill="FFFFFF"/>
                        </w:rPr>
                      </m:ctrlPr>
                    </m:fPr>
                    <m:num>
                      <m:sSub>
                        <m:sSubPr>
                          <m:ctrlPr>
                            <w:rPr>
                              <w:rFonts w:ascii="DejaVu Math TeX Gyre" w:eastAsia="方正仿宋_GBK" w:hAnsi="DejaVu Math TeX Gyre" w:cs="方正仿宋_GBK" w:hint="eastAsia"/>
                              <w:sz w:val="28"/>
                              <w:szCs w:val="28"/>
                              <w:shd w:val="clear" w:color="auto" w:fill="FFFFFF"/>
                            </w:rPr>
                          </m:ctrlPr>
                        </m:sSubPr>
                        <m:e>
                          <m:r>
                            <m:rPr>
                              <m:nor/>
                            </m:rPr>
                            <w:rPr>
                              <w:rFonts w:ascii="DejaVu Math TeX Gyre" w:eastAsia="方正仿宋_GBK" w:hAnsi="DejaVu Math TeX Gyre" w:cs="方正仿宋_GBK" w:hint="eastAsia"/>
                              <w:i/>
                              <w:iCs/>
                              <w:sz w:val="28"/>
                              <w:szCs w:val="28"/>
                              <w:shd w:val="clear" w:color="auto" w:fill="FFFFFF"/>
                            </w:rPr>
                            <m:t>Q</m:t>
                          </m:r>
                        </m:e>
                        <m:sub>
                          <m:r>
                            <m:rPr>
                              <m:nor/>
                            </m:rPr>
                            <w:rPr>
                              <w:rFonts w:ascii="DejaVu Math TeX Gyre" w:eastAsia="方正仿宋_GBK" w:hAnsi="DejaVu Math TeX Gyre" w:cs="方正仿宋_GBK" w:hint="eastAsia"/>
                              <w:sz w:val="28"/>
                              <w:szCs w:val="28"/>
                              <w:shd w:val="clear" w:color="auto" w:fill="FFFFFF"/>
                            </w:rPr>
                            <m:t>5</m:t>
                          </m:r>
                        </m:sub>
                      </m:sSub>
                    </m:num>
                    <m:den>
                      <m:r>
                        <m:rPr>
                          <m:nor/>
                        </m:rPr>
                        <w:rPr>
                          <w:rFonts w:ascii="DejaVu Math TeX Gyre" w:eastAsia="方正仿宋_GBK" w:hAnsi="DejaVu Math TeX Gyre" w:cs="方正仿宋_GBK" w:hint="eastAsia"/>
                          <w:sz w:val="28"/>
                          <w:szCs w:val="28"/>
                          <w:shd w:val="clear" w:color="auto" w:fill="FFFFFF"/>
                        </w:rPr>
                        <m:t>100</m:t>
                      </m:r>
                    </m:den>
                  </m:f>
                </m:e>
              </m:d>
              <m:r>
                <m:rPr>
                  <m:nor/>
                </m:rPr>
                <w:rPr>
                  <w:rFonts w:ascii="DejaVu Math TeX Gyre" w:eastAsia="方正仿宋_GBK" w:hAnsi="DejaVu Math TeX Gyre" w:cs="方正仿宋_GBK" w:hint="eastAsia"/>
                  <w:sz w:val="28"/>
                  <w:szCs w:val="28"/>
                  <w:shd w:val="clear" w:color="auto" w:fill="FFFFFF"/>
                </w:rPr>
                <m:t>）×</m:t>
              </m:r>
              <m:r>
                <m:rPr>
                  <m:nor/>
                </m:rPr>
                <w:rPr>
                  <w:rFonts w:ascii="DejaVu Math TeX Gyre" w:eastAsia="方正仿宋_GBK" w:hAnsi="DejaVu Math TeX Gyre" w:cs="方正仿宋_GBK" w:hint="eastAsia"/>
                  <w:sz w:val="28"/>
                  <w:szCs w:val="28"/>
                  <w:shd w:val="clear" w:color="auto" w:fill="FFFFFF"/>
                </w:rPr>
                <m:t>100%=</m:t>
              </m:r>
            </m:oMath>
          </w:p>
        </w:tc>
        <w:tc>
          <w:tcPr>
            <w:tcW w:w="672" w:type="dxa"/>
            <w:vAlign w:val="center"/>
          </w:tcPr>
          <w:p w14:paraId="0F2264EE" w14:textId="77777777" w:rsidR="00231657" w:rsidRDefault="00231657">
            <w:pPr>
              <w:widowControl/>
              <w:adjustRightInd w:val="0"/>
              <w:snapToGrid w:val="0"/>
              <w:jc w:val="center"/>
              <w:rPr>
                <w:rFonts w:ascii="方正仿宋_GBK" w:eastAsia="方正仿宋_GBK" w:hAnsi="方正仿宋_GBK" w:cs="方正仿宋_GBK"/>
                <w:kern w:val="0"/>
                <w:sz w:val="22"/>
              </w:rPr>
            </w:pPr>
          </w:p>
        </w:tc>
      </w:tr>
    </w:tbl>
    <w:p w14:paraId="0A84DFF3" w14:textId="77777777" w:rsidR="00231657" w:rsidRDefault="00231657">
      <w:pPr>
        <w:rPr>
          <w:rFonts w:ascii="方正仿宋_GBK" w:eastAsia="方正仿宋_GBK" w:hAnsi="方正仿宋_GBK" w:cs="方正仿宋_GBK"/>
        </w:rPr>
      </w:pPr>
    </w:p>
    <w:p w14:paraId="26902ED7" w14:textId="77777777" w:rsidR="00231657" w:rsidRDefault="00000000">
      <w:pPr>
        <w:pStyle w:val="1"/>
        <w:adjustRightInd w:val="0"/>
        <w:snapToGrid w:val="0"/>
        <w:spacing w:beforeLines="100" w:before="240" w:after="0" w:line="360" w:lineRule="auto"/>
        <w:rPr>
          <w:rStyle w:val="20"/>
          <w:rFonts w:ascii="方正仿宋_GBK" w:eastAsia="方正仿宋_GBK" w:hAnsi="方正仿宋_GBK" w:cs="方正仿宋_GBK"/>
          <w:sz w:val="32"/>
        </w:rPr>
      </w:pPr>
      <w:hyperlink r:id="rId19" w:anchor="_Toc27346" w:history="1">
        <w:bookmarkStart w:id="6" w:name="_Toc106010873"/>
        <w:r>
          <w:rPr>
            <w:rStyle w:val="20"/>
            <w:rFonts w:ascii="方正仿宋_GBK" w:eastAsia="方正仿宋_GBK" w:hAnsi="方正仿宋_GBK" w:cs="方正仿宋_GBK" w:hint="eastAsia"/>
            <w:sz w:val="32"/>
          </w:rPr>
          <w:t>三、装配率计算</w:t>
        </w:r>
        <w:bookmarkEnd w:id="6"/>
      </w:hyperlink>
    </w:p>
    <w:p w14:paraId="0461C57A" w14:textId="77777777" w:rsidR="00231657" w:rsidRDefault="00000000">
      <w:pPr>
        <w:pStyle w:val="2"/>
        <w:adjustRightInd w:val="0"/>
        <w:snapToGrid w:val="0"/>
        <w:spacing w:beforeLines="50" w:before="120" w:afterLines="50" w:after="120" w:line="360" w:lineRule="auto"/>
        <w:rPr>
          <w:rFonts w:ascii="方正仿宋_GBK" w:eastAsia="方正仿宋_GBK" w:hAnsi="方正仿宋_GBK" w:cs="方正仿宋_GBK"/>
          <w:b w:val="0"/>
          <w:sz w:val="28"/>
          <w:szCs w:val="28"/>
        </w:rPr>
      </w:pPr>
      <w:bookmarkStart w:id="7" w:name="_Toc106010874"/>
      <w:r>
        <w:rPr>
          <w:rFonts w:ascii="方正仿宋_GBK" w:eastAsia="方正仿宋_GBK" w:hAnsi="方正仿宋_GBK" w:cs="方正仿宋_GBK" w:hint="eastAsia"/>
          <w:b w:val="0"/>
          <w:sz w:val="28"/>
        </w:rPr>
        <w:t xml:space="preserve">3.1 </w:t>
      </w:r>
      <w:r>
        <w:rPr>
          <w:rFonts w:ascii="方正仿宋_GBK" w:eastAsia="方正仿宋_GBK" w:hAnsi="方正仿宋_GBK" w:cs="方正仿宋_GBK" w:hint="eastAsia"/>
          <w:b w:val="0"/>
          <w:sz w:val="28"/>
          <w:szCs w:val="28"/>
        </w:rPr>
        <w:t>标准化设计</w:t>
      </w:r>
      <w:bookmarkEnd w:id="7"/>
    </w:p>
    <w:p w14:paraId="35E184DB"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8" w:name="_Toc106010875"/>
      <w:r>
        <w:rPr>
          <w:rFonts w:ascii="方正仿宋_GBK" w:eastAsia="方正仿宋_GBK" w:hAnsi="方正仿宋_GBK" w:cs="方正仿宋_GBK" w:hint="eastAsia"/>
        </w:rPr>
        <w:t>3.1.1 平面布置标准化</w:t>
      </w:r>
      <w:bookmarkEnd w:id="8"/>
    </w:p>
    <w:p w14:paraId="27B28D7E"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依广州市《装配式建筑评价标准》（DB4401/T 151-2022），标准化平面的定义为：</w:t>
      </w:r>
    </w:p>
    <w:p w14:paraId="07EADCA4" w14:textId="77777777" w:rsidR="00231657" w:rsidRDefault="00000000">
      <w:pPr>
        <w:pStyle w:val="a5"/>
        <w:numPr>
          <w:ilvl w:val="0"/>
          <w:numId w:val="5"/>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对于公共建筑、工业建筑，为重复使用量最多的三个平面单元；</w:t>
      </w:r>
    </w:p>
    <w:p w14:paraId="581F2617" w14:textId="77777777" w:rsidR="00231657" w:rsidRDefault="00000000">
      <w:pPr>
        <w:pStyle w:val="a5"/>
        <w:numPr>
          <w:ilvl w:val="0"/>
          <w:numId w:val="5"/>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对于居住建筑，为重复使用量最多的三个基本户型；</w:t>
      </w:r>
    </w:p>
    <w:p w14:paraId="3E052822" w14:textId="77777777" w:rsidR="00231657" w:rsidRDefault="00000000">
      <w:pPr>
        <w:pStyle w:val="a5"/>
        <w:numPr>
          <w:ilvl w:val="0"/>
          <w:numId w:val="5"/>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采用政府、行业协会颁布的标准化户型平面的基本户型；</w:t>
      </w:r>
    </w:p>
    <w:p w14:paraId="66E169C7"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本项目为居住建筑，平面布置标准化统计范围为</w:t>
      </w:r>
      <w:r>
        <w:rPr>
          <w:rFonts w:ascii="方正仿宋_GBK" w:eastAsia="方正仿宋_GBK" w:hAnsi="方正仿宋_GBK" w:cs="方正仿宋_GBK" w:hint="eastAsia"/>
          <w:sz w:val="24"/>
          <w:u w:val="single"/>
          <w:lang w:val="en-US"/>
        </w:rPr>
        <w:t>本期所有单体/本单体</w:t>
      </w:r>
      <w:r>
        <w:rPr>
          <w:rFonts w:ascii="方正仿宋_GBK" w:eastAsia="方正仿宋_GBK" w:hAnsi="方正仿宋_GBK" w:cs="方正仿宋_GBK" w:hint="eastAsia"/>
          <w:sz w:val="24"/>
          <w:lang w:val="en-US"/>
        </w:rPr>
        <w:t>，重复使用量最多的三个基本户型如下表3.1所示，满足重复使用量最多的三个基本户型面积之和占总建筑面积的比例为：</w:t>
      </w:r>
    </w:p>
    <w:p w14:paraId="70A3F7CB"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szCs w:val="24"/>
          <w:lang w:val="en-US"/>
        </w:rPr>
      </w:pPr>
      <w:r>
        <w:rPr>
          <w:rFonts w:ascii="方正仿宋_GBK" w:eastAsia="方正仿宋_GBK" w:hAnsi="方正仿宋_GBK" w:cs="方正仿宋_GBK" w:hint="eastAsia"/>
          <w:sz w:val="24"/>
          <w:szCs w:val="24"/>
          <w:lang w:val="en-US"/>
        </w:rPr>
        <w:t>q</w:t>
      </w:r>
      <w:r>
        <w:rPr>
          <w:rFonts w:ascii="方正仿宋_GBK" w:eastAsia="方正仿宋_GBK" w:hAnsi="方正仿宋_GBK" w:cs="方正仿宋_GBK" w:hint="eastAsia"/>
          <w:sz w:val="24"/>
          <w:szCs w:val="24"/>
          <w:vertAlign w:val="subscript"/>
          <w:lang w:val="en-US"/>
        </w:rPr>
        <w:t>0a</w:t>
      </w:r>
      <w:r>
        <w:rPr>
          <w:rFonts w:ascii="方正仿宋_GBK" w:eastAsia="方正仿宋_GBK" w:hAnsi="方正仿宋_GBK" w:cs="方正仿宋_GBK" w:hint="eastAsia"/>
          <w:sz w:val="24"/>
          <w:szCs w:val="24"/>
          <w:lang w:val="en-US"/>
        </w:rPr>
        <w:t>=A</w:t>
      </w:r>
      <w:r>
        <w:rPr>
          <w:rFonts w:ascii="方正仿宋_GBK" w:eastAsia="方正仿宋_GBK" w:hAnsi="方正仿宋_GBK" w:cs="方正仿宋_GBK" w:hint="eastAsia"/>
          <w:sz w:val="24"/>
          <w:szCs w:val="24"/>
          <w:vertAlign w:val="subscript"/>
          <w:lang w:val="en-US"/>
        </w:rPr>
        <w:t>0a</w:t>
      </w:r>
      <w:r>
        <w:rPr>
          <w:rFonts w:ascii="方正仿宋_GBK" w:eastAsia="方正仿宋_GBK" w:hAnsi="方正仿宋_GBK" w:cs="方正仿宋_GBK" w:hint="eastAsia"/>
          <w:sz w:val="24"/>
          <w:szCs w:val="24"/>
          <w:lang w:val="en-US"/>
        </w:rPr>
        <w:t>/ A</w:t>
      </w:r>
      <w:r>
        <w:rPr>
          <w:rFonts w:ascii="方正仿宋_GBK" w:eastAsia="方正仿宋_GBK" w:hAnsi="方正仿宋_GBK" w:cs="方正仿宋_GBK" w:hint="eastAsia"/>
          <w:sz w:val="24"/>
          <w:szCs w:val="24"/>
          <w:vertAlign w:val="subscript"/>
          <w:lang w:val="en-US"/>
        </w:rPr>
        <w:t>0</w:t>
      </w:r>
      <w:r>
        <w:rPr>
          <w:rFonts w:ascii="方正仿宋_GBK" w:eastAsia="方正仿宋_GBK" w:hAnsi="方正仿宋_GBK" w:cs="方正仿宋_GBK" w:hint="eastAsia"/>
          <w:sz w:val="24"/>
          <w:szCs w:val="24"/>
          <w:lang w:val="en-US"/>
        </w:rPr>
        <w:t>×100%</w:t>
      </w:r>
      <w:r>
        <w:rPr>
          <w:rFonts w:ascii="方正仿宋_GBK" w:eastAsia="方正仿宋_GBK" w:hAnsi="方正仿宋_GBK" w:cs="方正仿宋_GBK" w:hint="eastAsia"/>
          <w:sz w:val="24"/>
          <w:szCs w:val="24"/>
          <w:u w:val="single"/>
          <w:lang w:val="en-US"/>
        </w:rPr>
        <w:t>=9995/14926=66.9%，大于50%，得1分。</w:t>
      </w:r>
    </w:p>
    <w:p w14:paraId="5D66144A"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平面布置标准化应用比例统计表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0"/>
        <w:gridCol w:w="1047"/>
        <w:gridCol w:w="849"/>
        <w:gridCol w:w="985"/>
        <w:gridCol w:w="1138"/>
        <w:gridCol w:w="1277"/>
        <w:gridCol w:w="1413"/>
        <w:gridCol w:w="1413"/>
      </w:tblGrid>
      <w:tr w:rsidR="00231657" w14:paraId="0BB1212F" w14:textId="77777777">
        <w:trPr>
          <w:trHeight w:val="585"/>
          <w:jc w:val="center"/>
        </w:trPr>
        <w:tc>
          <w:tcPr>
            <w:tcW w:w="523" w:type="pct"/>
            <w:shd w:val="clear" w:color="auto" w:fill="auto"/>
            <w:tcMar>
              <w:top w:w="15" w:type="dxa"/>
              <w:left w:w="15" w:type="dxa"/>
              <w:bottom w:w="0" w:type="dxa"/>
              <w:right w:w="15" w:type="dxa"/>
            </w:tcMar>
            <w:vAlign w:val="center"/>
          </w:tcPr>
          <w:p w14:paraId="30254A4D"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户型</w:t>
            </w:r>
          </w:p>
          <w:p w14:paraId="21A049A3"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编号</w:t>
            </w:r>
          </w:p>
        </w:tc>
        <w:tc>
          <w:tcPr>
            <w:tcW w:w="577" w:type="pct"/>
            <w:shd w:val="clear" w:color="auto" w:fill="auto"/>
            <w:tcMar>
              <w:top w:w="15" w:type="dxa"/>
              <w:left w:w="15" w:type="dxa"/>
              <w:bottom w:w="0" w:type="dxa"/>
              <w:right w:w="15" w:type="dxa"/>
            </w:tcMar>
            <w:vAlign w:val="center"/>
          </w:tcPr>
          <w:p w14:paraId="1D35A7A4"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楼层</w:t>
            </w:r>
          </w:p>
          <w:p w14:paraId="2E6D059D"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范围</w:t>
            </w:r>
          </w:p>
        </w:tc>
        <w:tc>
          <w:tcPr>
            <w:tcW w:w="468" w:type="pct"/>
            <w:shd w:val="clear" w:color="auto" w:fill="auto"/>
            <w:tcMar>
              <w:top w:w="15" w:type="dxa"/>
              <w:left w:w="15" w:type="dxa"/>
              <w:bottom w:w="0" w:type="dxa"/>
              <w:right w:w="15" w:type="dxa"/>
            </w:tcMar>
            <w:vAlign w:val="center"/>
          </w:tcPr>
          <w:p w14:paraId="277D1301"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层数</w:t>
            </w:r>
          </w:p>
        </w:tc>
        <w:tc>
          <w:tcPr>
            <w:tcW w:w="543" w:type="pct"/>
            <w:shd w:val="clear" w:color="auto" w:fill="auto"/>
            <w:tcMar>
              <w:top w:w="15" w:type="dxa"/>
              <w:left w:w="15" w:type="dxa"/>
              <w:bottom w:w="0" w:type="dxa"/>
              <w:right w:w="15" w:type="dxa"/>
            </w:tcMar>
            <w:vAlign w:val="center"/>
          </w:tcPr>
          <w:p w14:paraId="044EE555"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标准层</w:t>
            </w:r>
          </w:p>
          <w:p w14:paraId="61C0AACB"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户数</w:t>
            </w:r>
          </w:p>
        </w:tc>
        <w:tc>
          <w:tcPr>
            <w:tcW w:w="627" w:type="pct"/>
            <w:shd w:val="clear" w:color="auto" w:fill="auto"/>
            <w:tcMar>
              <w:top w:w="15" w:type="dxa"/>
              <w:left w:w="15" w:type="dxa"/>
              <w:bottom w:w="0" w:type="dxa"/>
              <w:right w:w="15" w:type="dxa"/>
            </w:tcMar>
            <w:vAlign w:val="center"/>
          </w:tcPr>
          <w:p w14:paraId="37652170"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户型</w:t>
            </w:r>
          </w:p>
          <w:p w14:paraId="3DC08A8C"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数量</w:t>
            </w:r>
          </w:p>
        </w:tc>
        <w:tc>
          <w:tcPr>
            <w:tcW w:w="704" w:type="pct"/>
            <w:shd w:val="clear" w:color="auto" w:fill="auto"/>
            <w:tcMar>
              <w:top w:w="15" w:type="dxa"/>
              <w:left w:w="15" w:type="dxa"/>
              <w:bottom w:w="0" w:type="dxa"/>
              <w:right w:w="15" w:type="dxa"/>
            </w:tcMar>
            <w:vAlign w:val="center"/>
          </w:tcPr>
          <w:p w14:paraId="1E8FF3EE"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户型面积</w:t>
            </w:r>
          </w:p>
          <w:p w14:paraId="138DA77D"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（m²）</w:t>
            </w:r>
          </w:p>
        </w:tc>
        <w:tc>
          <w:tcPr>
            <w:tcW w:w="779" w:type="pct"/>
            <w:shd w:val="clear" w:color="auto" w:fill="auto"/>
            <w:tcMar>
              <w:top w:w="15" w:type="dxa"/>
              <w:left w:w="15" w:type="dxa"/>
              <w:bottom w:w="0" w:type="dxa"/>
              <w:right w:w="15" w:type="dxa"/>
            </w:tcMar>
            <w:vAlign w:val="center"/>
          </w:tcPr>
          <w:p w14:paraId="3C5F1876"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户型总面积</w:t>
            </w:r>
          </w:p>
          <w:p w14:paraId="273A4D99"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（m²）</w:t>
            </w:r>
          </w:p>
        </w:tc>
        <w:tc>
          <w:tcPr>
            <w:tcW w:w="779" w:type="pct"/>
            <w:vAlign w:val="center"/>
          </w:tcPr>
          <w:p w14:paraId="02BF9B30"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合计</w:t>
            </w:r>
          </w:p>
        </w:tc>
      </w:tr>
      <w:tr w:rsidR="00231657" w14:paraId="58601268" w14:textId="77777777">
        <w:trPr>
          <w:trHeight w:val="473"/>
          <w:jc w:val="center"/>
        </w:trPr>
        <w:tc>
          <w:tcPr>
            <w:tcW w:w="523" w:type="pct"/>
            <w:shd w:val="clear" w:color="auto" w:fill="auto"/>
            <w:tcMar>
              <w:top w:w="15" w:type="dxa"/>
              <w:left w:w="15" w:type="dxa"/>
              <w:bottom w:w="0" w:type="dxa"/>
              <w:right w:w="15" w:type="dxa"/>
            </w:tcMar>
            <w:vAlign w:val="center"/>
          </w:tcPr>
          <w:p w14:paraId="2552CA04"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A</w:t>
            </w:r>
          </w:p>
        </w:tc>
        <w:tc>
          <w:tcPr>
            <w:tcW w:w="577" w:type="pct"/>
            <w:shd w:val="clear" w:color="auto" w:fill="auto"/>
            <w:tcMar>
              <w:top w:w="15" w:type="dxa"/>
              <w:left w:w="15" w:type="dxa"/>
              <w:bottom w:w="0" w:type="dxa"/>
              <w:right w:w="15" w:type="dxa"/>
            </w:tcMar>
            <w:vAlign w:val="center"/>
          </w:tcPr>
          <w:p w14:paraId="741CBFED"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3~21F</w:t>
            </w:r>
          </w:p>
        </w:tc>
        <w:tc>
          <w:tcPr>
            <w:tcW w:w="468" w:type="pct"/>
            <w:shd w:val="clear" w:color="auto" w:fill="auto"/>
            <w:tcMar>
              <w:top w:w="15" w:type="dxa"/>
              <w:left w:w="15" w:type="dxa"/>
              <w:bottom w:w="0" w:type="dxa"/>
              <w:right w:w="15" w:type="dxa"/>
            </w:tcMar>
            <w:vAlign w:val="center"/>
          </w:tcPr>
          <w:p w14:paraId="0DFBD8CE"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19</w:t>
            </w:r>
          </w:p>
        </w:tc>
        <w:tc>
          <w:tcPr>
            <w:tcW w:w="543" w:type="pct"/>
            <w:shd w:val="clear" w:color="auto" w:fill="auto"/>
            <w:tcMar>
              <w:top w:w="15" w:type="dxa"/>
              <w:left w:w="15" w:type="dxa"/>
              <w:bottom w:w="0" w:type="dxa"/>
              <w:right w:w="15" w:type="dxa"/>
            </w:tcMar>
            <w:vAlign w:val="center"/>
          </w:tcPr>
          <w:p w14:paraId="11B90FB6"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627" w:type="pct"/>
            <w:shd w:val="clear" w:color="auto" w:fill="auto"/>
            <w:tcMar>
              <w:top w:w="15" w:type="dxa"/>
              <w:left w:w="15" w:type="dxa"/>
              <w:bottom w:w="0" w:type="dxa"/>
              <w:right w:w="15" w:type="dxa"/>
            </w:tcMar>
            <w:vAlign w:val="center"/>
          </w:tcPr>
          <w:p w14:paraId="039C676D"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38</w:t>
            </w:r>
          </w:p>
        </w:tc>
        <w:tc>
          <w:tcPr>
            <w:tcW w:w="704" w:type="pct"/>
            <w:shd w:val="clear" w:color="auto" w:fill="auto"/>
            <w:tcMar>
              <w:top w:w="15" w:type="dxa"/>
              <w:left w:w="15" w:type="dxa"/>
              <w:bottom w:w="0" w:type="dxa"/>
              <w:right w:w="15" w:type="dxa"/>
            </w:tcMar>
            <w:vAlign w:val="center"/>
          </w:tcPr>
          <w:p w14:paraId="22387DD1"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104.27</w:t>
            </w:r>
          </w:p>
        </w:tc>
        <w:tc>
          <w:tcPr>
            <w:tcW w:w="779" w:type="pct"/>
            <w:shd w:val="clear" w:color="auto" w:fill="auto"/>
            <w:tcMar>
              <w:top w:w="15" w:type="dxa"/>
              <w:left w:w="15" w:type="dxa"/>
              <w:bottom w:w="0" w:type="dxa"/>
              <w:right w:w="15" w:type="dxa"/>
            </w:tcMar>
            <w:vAlign w:val="center"/>
          </w:tcPr>
          <w:p w14:paraId="6C3F7DC2"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3962.2</w:t>
            </w:r>
          </w:p>
        </w:tc>
        <w:tc>
          <w:tcPr>
            <w:tcW w:w="779" w:type="pct"/>
            <w:vMerge w:val="restart"/>
            <w:vAlign w:val="center"/>
          </w:tcPr>
          <w:p w14:paraId="5AC87C94"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9995</w:t>
            </w:r>
          </w:p>
        </w:tc>
      </w:tr>
      <w:tr w:rsidR="00231657" w14:paraId="75532AD0" w14:textId="77777777">
        <w:trPr>
          <w:trHeight w:val="394"/>
          <w:jc w:val="center"/>
        </w:trPr>
        <w:tc>
          <w:tcPr>
            <w:tcW w:w="523" w:type="pct"/>
            <w:shd w:val="clear" w:color="auto" w:fill="auto"/>
            <w:tcMar>
              <w:top w:w="15" w:type="dxa"/>
              <w:left w:w="15" w:type="dxa"/>
              <w:bottom w:w="0" w:type="dxa"/>
              <w:right w:w="15" w:type="dxa"/>
            </w:tcMar>
            <w:vAlign w:val="center"/>
          </w:tcPr>
          <w:p w14:paraId="78AEF50C"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B</w:t>
            </w:r>
          </w:p>
        </w:tc>
        <w:tc>
          <w:tcPr>
            <w:tcW w:w="577" w:type="pct"/>
            <w:shd w:val="clear" w:color="auto" w:fill="auto"/>
            <w:tcMar>
              <w:top w:w="15" w:type="dxa"/>
              <w:left w:w="15" w:type="dxa"/>
              <w:bottom w:w="0" w:type="dxa"/>
              <w:right w:w="15" w:type="dxa"/>
            </w:tcMar>
            <w:vAlign w:val="center"/>
          </w:tcPr>
          <w:p w14:paraId="6AFBC252"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3~21F</w:t>
            </w:r>
          </w:p>
        </w:tc>
        <w:tc>
          <w:tcPr>
            <w:tcW w:w="468" w:type="pct"/>
            <w:shd w:val="clear" w:color="auto" w:fill="auto"/>
            <w:tcMar>
              <w:top w:w="15" w:type="dxa"/>
              <w:left w:w="15" w:type="dxa"/>
              <w:bottom w:w="0" w:type="dxa"/>
              <w:right w:w="15" w:type="dxa"/>
            </w:tcMar>
            <w:vAlign w:val="center"/>
          </w:tcPr>
          <w:p w14:paraId="575AB275"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19</w:t>
            </w:r>
          </w:p>
        </w:tc>
        <w:tc>
          <w:tcPr>
            <w:tcW w:w="543" w:type="pct"/>
            <w:shd w:val="clear" w:color="auto" w:fill="auto"/>
            <w:tcMar>
              <w:top w:w="15" w:type="dxa"/>
              <w:left w:w="15" w:type="dxa"/>
              <w:bottom w:w="0" w:type="dxa"/>
              <w:right w:w="15" w:type="dxa"/>
            </w:tcMar>
            <w:vAlign w:val="center"/>
          </w:tcPr>
          <w:p w14:paraId="4D7D1748"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627" w:type="pct"/>
            <w:shd w:val="clear" w:color="auto" w:fill="auto"/>
            <w:tcMar>
              <w:top w:w="15" w:type="dxa"/>
              <w:left w:w="15" w:type="dxa"/>
              <w:bottom w:w="0" w:type="dxa"/>
              <w:right w:w="15" w:type="dxa"/>
            </w:tcMar>
            <w:vAlign w:val="center"/>
          </w:tcPr>
          <w:p w14:paraId="52F30AC2"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38</w:t>
            </w:r>
          </w:p>
        </w:tc>
        <w:tc>
          <w:tcPr>
            <w:tcW w:w="704" w:type="pct"/>
            <w:shd w:val="clear" w:color="auto" w:fill="auto"/>
            <w:tcMar>
              <w:top w:w="15" w:type="dxa"/>
              <w:left w:w="15" w:type="dxa"/>
              <w:bottom w:w="0" w:type="dxa"/>
              <w:right w:w="15" w:type="dxa"/>
            </w:tcMar>
            <w:vAlign w:val="center"/>
          </w:tcPr>
          <w:p w14:paraId="50F09A01"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75.00</w:t>
            </w:r>
          </w:p>
        </w:tc>
        <w:tc>
          <w:tcPr>
            <w:tcW w:w="779" w:type="pct"/>
            <w:shd w:val="clear" w:color="auto" w:fill="auto"/>
            <w:tcMar>
              <w:top w:w="15" w:type="dxa"/>
              <w:left w:w="15" w:type="dxa"/>
              <w:bottom w:w="0" w:type="dxa"/>
              <w:right w:w="15" w:type="dxa"/>
            </w:tcMar>
            <w:vAlign w:val="center"/>
          </w:tcPr>
          <w:p w14:paraId="3950F6EC"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2850.0</w:t>
            </w:r>
          </w:p>
        </w:tc>
        <w:tc>
          <w:tcPr>
            <w:tcW w:w="779" w:type="pct"/>
            <w:vMerge/>
            <w:vAlign w:val="center"/>
          </w:tcPr>
          <w:p w14:paraId="721D9E6A" w14:textId="77777777" w:rsidR="00231657" w:rsidRDefault="00231657">
            <w:pPr>
              <w:jc w:val="center"/>
              <w:rPr>
                <w:rFonts w:ascii="方正仿宋_GBK" w:eastAsia="方正仿宋_GBK" w:hAnsi="方正仿宋_GBK" w:cs="方正仿宋_GBK"/>
                <w:szCs w:val="21"/>
              </w:rPr>
            </w:pPr>
          </w:p>
        </w:tc>
      </w:tr>
      <w:tr w:rsidR="00231657" w14:paraId="6F094AD1" w14:textId="77777777">
        <w:trPr>
          <w:trHeight w:val="402"/>
          <w:jc w:val="center"/>
        </w:trPr>
        <w:tc>
          <w:tcPr>
            <w:tcW w:w="523" w:type="pct"/>
            <w:shd w:val="clear" w:color="auto" w:fill="auto"/>
            <w:tcMar>
              <w:top w:w="15" w:type="dxa"/>
              <w:left w:w="15" w:type="dxa"/>
              <w:bottom w:w="0" w:type="dxa"/>
              <w:right w:w="15" w:type="dxa"/>
            </w:tcMar>
            <w:vAlign w:val="center"/>
          </w:tcPr>
          <w:p w14:paraId="129E5365"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C</w:t>
            </w:r>
          </w:p>
        </w:tc>
        <w:tc>
          <w:tcPr>
            <w:tcW w:w="577" w:type="pct"/>
            <w:shd w:val="clear" w:color="auto" w:fill="auto"/>
            <w:tcMar>
              <w:top w:w="15" w:type="dxa"/>
              <w:left w:w="15" w:type="dxa"/>
              <w:bottom w:w="0" w:type="dxa"/>
              <w:right w:w="15" w:type="dxa"/>
            </w:tcMar>
            <w:vAlign w:val="center"/>
          </w:tcPr>
          <w:p w14:paraId="5EF1F779"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2~21F</w:t>
            </w:r>
          </w:p>
        </w:tc>
        <w:tc>
          <w:tcPr>
            <w:tcW w:w="468" w:type="pct"/>
            <w:shd w:val="clear" w:color="auto" w:fill="auto"/>
            <w:tcMar>
              <w:top w:w="15" w:type="dxa"/>
              <w:left w:w="15" w:type="dxa"/>
              <w:bottom w:w="0" w:type="dxa"/>
              <w:right w:w="15" w:type="dxa"/>
            </w:tcMar>
            <w:vAlign w:val="center"/>
          </w:tcPr>
          <w:p w14:paraId="03AFB620"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20</w:t>
            </w:r>
          </w:p>
        </w:tc>
        <w:tc>
          <w:tcPr>
            <w:tcW w:w="543" w:type="pct"/>
            <w:shd w:val="clear" w:color="auto" w:fill="auto"/>
            <w:tcMar>
              <w:top w:w="15" w:type="dxa"/>
              <w:left w:w="15" w:type="dxa"/>
              <w:bottom w:w="0" w:type="dxa"/>
              <w:right w:w="15" w:type="dxa"/>
            </w:tcMar>
            <w:vAlign w:val="center"/>
          </w:tcPr>
          <w:p w14:paraId="06EAA2F3"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627" w:type="pct"/>
            <w:shd w:val="clear" w:color="auto" w:fill="auto"/>
            <w:tcMar>
              <w:top w:w="15" w:type="dxa"/>
              <w:left w:w="15" w:type="dxa"/>
              <w:bottom w:w="0" w:type="dxa"/>
              <w:right w:w="15" w:type="dxa"/>
            </w:tcMar>
            <w:vAlign w:val="center"/>
          </w:tcPr>
          <w:p w14:paraId="7279F607"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40</w:t>
            </w:r>
          </w:p>
        </w:tc>
        <w:tc>
          <w:tcPr>
            <w:tcW w:w="704" w:type="pct"/>
            <w:shd w:val="clear" w:color="auto" w:fill="auto"/>
            <w:tcMar>
              <w:top w:w="15" w:type="dxa"/>
              <w:left w:w="15" w:type="dxa"/>
              <w:bottom w:w="0" w:type="dxa"/>
              <w:right w:w="15" w:type="dxa"/>
            </w:tcMar>
            <w:vAlign w:val="center"/>
          </w:tcPr>
          <w:p w14:paraId="4BE05BC2"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79.57</w:t>
            </w:r>
          </w:p>
        </w:tc>
        <w:tc>
          <w:tcPr>
            <w:tcW w:w="779" w:type="pct"/>
            <w:shd w:val="clear" w:color="auto" w:fill="auto"/>
            <w:tcMar>
              <w:top w:w="15" w:type="dxa"/>
              <w:left w:w="15" w:type="dxa"/>
              <w:bottom w:w="0" w:type="dxa"/>
              <w:right w:w="15" w:type="dxa"/>
            </w:tcMar>
            <w:vAlign w:val="center"/>
          </w:tcPr>
          <w:p w14:paraId="792D0CFF"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3182.8</w:t>
            </w:r>
          </w:p>
        </w:tc>
        <w:tc>
          <w:tcPr>
            <w:tcW w:w="779" w:type="pct"/>
            <w:vMerge/>
            <w:vAlign w:val="center"/>
          </w:tcPr>
          <w:p w14:paraId="50588593" w14:textId="77777777" w:rsidR="00231657" w:rsidRDefault="00231657">
            <w:pPr>
              <w:jc w:val="center"/>
              <w:rPr>
                <w:rFonts w:ascii="方正仿宋_GBK" w:eastAsia="方正仿宋_GBK" w:hAnsi="方正仿宋_GBK" w:cs="方正仿宋_GBK"/>
                <w:szCs w:val="21"/>
              </w:rPr>
            </w:pPr>
          </w:p>
        </w:tc>
      </w:tr>
      <w:tr w:rsidR="00231657" w14:paraId="3B82290F" w14:textId="77777777">
        <w:trPr>
          <w:trHeight w:val="402"/>
          <w:jc w:val="center"/>
        </w:trPr>
        <w:tc>
          <w:tcPr>
            <w:tcW w:w="4221" w:type="pct"/>
            <w:gridSpan w:val="7"/>
            <w:shd w:val="clear" w:color="auto" w:fill="auto"/>
            <w:tcMar>
              <w:top w:w="15" w:type="dxa"/>
              <w:left w:w="15" w:type="dxa"/>
              <w:bottom w:w="0" w:type="dxa"/>
              <w:right w:w="15" w:type="dxa"/>
            </w:tcMar>
            <w:vAlign w:val="center"/>
          </w:tcPr>
          <w:p w14:paraId="52881BC7" w14:textId="77777777" w:rsidR="00231657" w:rsidRDefault="00000000">
            <w:pPr>
              <w:jc w:val="right"/>
              <w:rPr>
                <w:rFonts w:ascii="方正仿宋_GBK" w:eastAsia="方正仿宋_GBK" w:hAnsi="方正仿宋_GBK" w:cs="方正仿宋_GBK"/>
                <w:szCs w:val="21"/>
              </w:rPr>
            </w:pPr>
            <w:r>
              <w:rPr>
                <w:rFonts w:ascii="方正仿宋_GBK" w:eastAsia="方正仿宋_GBK" w:hAnsi="方正仿宋_GBK" w:cs="方正仿宋_GBK" w:hint="eastAsia"/>
                <w:szCs w:val="21"/>
              </w:rPr>
              <w:t>其它户型总面积</w:t>
            </w:r>
          </w:p>
        </w:tc>
        <w:tc>
          <w:tcPr>
            <w:tcW w:w="779" w:type="pct"/>
            <w:vAlign w:val="center"/>
          </w:tcPr>
          <w:p w14:paraId="4A9E71D7"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4931</w:t>
            </w:r>
          </w:p>
        </w:tc>
      </w:tr>
      <w:tr w:rsidR="00231657" w14:paraId="3E9931B3" w14:textId="77777777">
        <w:trPr>
          <w:trHeight w:val="402"/>
          <w:jc w:val="center"/>
        </w:trPr>
        <w:tc>
          <w:tcPr>
            <w:tcW w:w="4221" w:type="pct"/>
            <w:gridSpan w:val="7"/>
            <w:shd w:val="clear" w:color="auto" w:fill="auto"/>
            <w:tcMar>
              <w:top w:w="15" w:type="dxa"/>
              <w:left w:w="15" w:type="dxa"/>
              <w:bottom w:w="0" w:type="dxa"/>
              <w:right w:w="15" w:type="dxa"/>
            </w:tcMar>
            <w:vAlign w:val="center"/>
          </w:tcPr>
          <w:p w14:paraId="0B6E0A21" w14:textId="77777777" w:rsidR="00231657" w:rsidRDefault="00000000">
            <w:pPr>
              <w:jc w:val="right"/>
              <w:rPr>
                <w:rFonts w:ascii="方正仿宋_GBK" w:eastAsia="方正仿宋_GBK" w:hAnsi="方正仿宋_GBK" w:cs="方正仿宋_GBK"/>
                <w:szCs w:val="21"/>
              </w:rPr>
            </w:pPr>
            <w:r>
              <w:rPr>
                <w:rFonts w:ascii="方正仿宋_GBK" w:eastAsia="方正仿宋_GBK" w:hAnsi="方正仿宋_GBK" w:cs="方正仿宋_GBK" w:hint="eastAsia"/>
                <w:szCs w:val="21"/>
              </w:rPr>
              <w:lastRenderedPageBreak/>
              <w:t>地上总建筑面积A</w:t>
            </w:r>
            <w:r>
              <w:rPr>
                <w:rFonts w:ascii="方正仿宋_GBK" w:eastAsia="方正仿宋_GBK" w:hAnsi="方正仿宋_GBK" w:cs="方正仿宋_GBK" w:hint="eastAsia"/>
                <w:szCs w:val="21"/>
                <w:vertAlign w:val="subscript"/>
              </w:rPr>
              <w:t>0</w:t>
            </w:r>
            <w:r>
              <w:rPr>
                <w:rFonts w:ascii="方正仿宋_GBK" w:eastAsia="方正仿宋_GBK" w:hAnsi="方正仿宋_GBK" w:cs="方正仿宋_GBK" w:hint="eastAsia"/>
                <w:szCs w:val="21"/>
              </w:rPr>
              <w:t>=</w:t>
            </w:r>
          </w:p>
        </w:tc>
        <w:tc>
          <w:tcPr>
            <w:tcW w:w="779" w:type="pct"/>
            <w:vAlign w:val="center"/>
          </w:tcPr>
          <w:p w14:paraId="17875A20" w14:textId="77777777" w:rsidR="00231657" w:rsidRDefault="00000000">
            <w:pPr>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14926</w:t>
            </w:r>
          </w:p>
        </w:tc>
      </w:tr>
    </w:tbl>
    <w:p w14:paraId="16148316" w14:textId="77777777" w:rsidR="00231657" w:rsidRDefault="00231657">
      <w:pPr>
        <w:rPr>
          <w:rFonts w:ascii="方正仿宋_GBK" w:eastAsia="方正仿宋_GBK" w:hAnsi="方正仿宋_GBK" w:cs="方正仿宋_GBK"/>
        </w:rPr>
      </w:pPr>
    </w:p>
    <w:p w14:paraId="2BF59B6A" w14:textId="77777777" w:rsidR="00231657" w:rsidRDefault="00000000">
      <w:pPr>
        <w:ind w:left="2940" w:hangingChars="1400" w:hanging="2940"/>
        <w:jc w:val="center"/>
        <w:rPr>
          <w:rFonts w:ascii="方正仿宋_GBK" w:eastAsia="方正仿宋_GBK" w:hAnsi="方正仿宋_GBK" w:cs="方正仿宋_GBK"/>
          <w:b/>
          <w:sz w:val="32"/>
          <w:szCs w:val="32"/>
        </w:rPr>
      </w:pPr>
      <w:r>
        <w:rPr>
          <w:rFonts w:ascii="方正仿宋_GBK" w:eastAsia="方正仿宋_GBK" w:hAnsi="方正仿宋_GBK" w:cs="方正仿宋_GBK" w:hint="eastAsia"/>
          <w:noProof/>
        </w:rPr>
        <w:drawing>
          <wp:inline distT="0" distB="0" distL="0" distR="0" wp14:anchorId="74F78AE9" wp14:editId="5798FF95">
            <wp:extent cx="3991610" cy="3377565"/>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cstate="email"/>
                    <a:srcRect/>
                    <a:stretch>
                      <a:fillRect/>
                    </a:stretch>
                  </pic:blipFill>
                  <pic:spPr>
                    <a:xfrm>
                      <a:off x="0" y="0"/>
                      <a:ext cx="3991970" cy="3377565"/>
                    </a:xfrm>
                    <a:prstGeom prst="rect">
                      <a:avLst/>
                    </a:prstGeom>
                    <a:ln>
                      <a:noFill/>
                    </a:ln>
                  </pic:spPr>
                </pic:pic>
              </a:graphicData>
            </a:graphic>
          </wp:inline>
        </w:drawing>
      </w:r>
      <w:r>
        <w:rPr>
          <w:rFonts w:ascii="方正仿宋_GBK" w:eastAsia="方正仿宋_GBK" w:hAnsi="方正仿宋_GBK" w:cs="方正仿宋_GBK" w:hint="eastAsia"/>
          <w:noProof/>
        </w:rPr>
        <w:drawing>
          <wp:inline distT="0" distB="0" distL="0" distR="0" wp14:anchorId="2391E98C" wp14:editId="2FB96159">
            <wp:extent cx="942975" cy="1247140"/>
            <wp:effectExtent l="0" t="0" r="0" b="0"/>
            <wp:docPr id="50236" name="图片 5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6" name="图片 50236"/>
                    <pic:cNvPicPr>
                      <a:picLocks noChangeAspect="1"/>
                    </pic:cNvPicPr>
                  </pic:nvPicPr>
                  <pic:blipFill>
                    <a:blip r:embed="rId21" cstate="email"/>
                    <a:stretch>
                      <a:fillRect/>
                    </a:stretch>
                  </pic:blipFill>
                  <pic:spPr>
                    <a:xfrm>
                      <a:off x="0" y="0"/>
                      <a:ext cx="949199" cy="1255634"/>
                    </a:xfrm>
                    <a:prstGeom prst="rect">
                      <a:avLst/>
                    </a:prstGeom>
                  </pic:spPr>
                </pic:pic>
              </a:graphicData>
            </a:graphic>
          </wp:inline>
        </w:drawing>
      </w:r>
    </w:p>
    <w:p w14:paraId="085802BC" w14:textId="77777777" w:rsidR="00231657" w:rsidRDefault="00000000">
      <w:pPr>
        <w:pStyle w:val="afe"/>
        <w:numPr>
          <w:ilvl w:val="0"/>
          <w:numId w:val="7"/>
        </w:numPr>
        <w:adjustRightInd w:val="0"/>
        <w:snapToGrid w:val="0"/>
        <w:spacing w:line="520" w:lineRule="exact"/>
        <w:ind w:firstLineChars="0"/>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2"/>
        </w:rPr>
        <w:t>户型分布图</w:t>
      </w:r>
    </w:p>
    <w:p w14:paraId="336D95E1" w14:textId="77777777" w:rsidR="00231657" w:rsidRDefault="00000000">
      <w:pPr>
        <w:adjustRightInd w:val="0"/>
        <w:snapToGrid w:val="0"/>
        <w:spacing w:line="520" w:lineRule="exact"/>
        <w:ind w:left="42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LINK Excel.Sheet.12 "\\\\capol.cn\\GZ-shareFolder$\\项目文件\\住宅项目\\2020\\GC200609奥园白云江高项目装配式设计\\工作文件\\建筑专业\\建筑条件\\01 工作文件\\02 计算文件\\1#省标装配率计算表.xlsx" "5.1（1）!R1C1:R9C4" \a \f 4 \h  \* MERGEFORMAT </w:instrText>
      </w:r>
      <w:r>
        <w:rPr>
          <w:rFonts w:ascii="方正仿宋_GBK" w:eastAsia="方正仿宋_GBK" w:hAnsi="方正仿宋_GBK" w:cs="方正仿宋_GBK" w:hint="eastAsia"/>
          <w:sz w:val="28"/>
          <w:szCs w:val="28"/>
        </w:rPr>
        <w:fldChar w:fldCharType="separate"/>
      </w:r>
    </w:p>
    <w:p w14:paraId="0E1B9954"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r>
        <w:rPr>
          <w:rFonts w:ascii="方正仿宋_GBK" w:eastAsia="方正仿宋_GBK" w:hAnsi="方正仿宋_GBK" w:cs="方正仿宋_GBK" w:hint="eastAsia"/>
          <w:sz w:val="28"/>
          <w:szCs w:val="28"/>
        </w:rPr>
        <w:fldChar w:fldCharType="end"/>
      </w:r>
      <w:bookmarkStart w:id="9" w:name="_Toc106010876"/>
      <w:r>
        <w:rPr>
          <w:rFonts w:ascii="方正仿宋_GBK" w:eastAsia="方正仿宋_GBK" w:hAnsi="方正仿宋_GBK" w:cs="方正仿宋_GBK" w:hint="eastAsia"/>
        </w:rPr>
        <w:t>3.1.2 预制构件标准化</w:t>
      </w:r>
      <w:bookmarkEnd w:id="9"/>
    </w:p>
    <w:p w14:paraId="53D5F505"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依据广州市《装配式建筑评价标准》（DB4401/T 151-2022），预制构件标准化的定义为：</w:t>
      </w:r>
    </w:p>
    <w:p w14:paraId="5225A1EC" w14:textId="77777777" w:rsidR="00231657" w:rsidRDefault="00000000">
      <w:pPr>
        <w:pStyle w:val="a5"/>
        <w:numPr>
          <w:ilvl w:val="0"/>
          <w:numId w:val="8"/>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政府、行业协会颁布的标准部品部件库中推荐的产品；</w:t>
      </w:r>
    </w:p>
    <w:p w14:paraId="08C1C42A" w14:textId="77777777" w:rsidR="00231657" w:rsidRDefault="00000000">
      <w:pPr>
        <w:pStyle w:val="a5"/>
        <w:numPr>
          <w:ilvl w:val="0"/>
          <w:numId w:val="8"/>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外形尺寸相同、可共模生产且不少于50件的预制混凝土构件。</w:t>
      </w:r>
    </w:p>
    <w:p w14:paraId="0C8F222E" w14:textId="77777777" w:rsidR="00231657" w:rsidRDefault="00000000">
      <w:pPr>
        <w:pStyle w:val="a5"/>
        <w:numPr>
          <w:ilvl w:val="0"/>
          <w:numId w:val="8"/>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政府、行业协会颁布的标准部品部件库中推荐的型材、以及所有横截面相同、且数量不少于50件的钢构件；</w:t>
      </w:r>
    </w:p>
    <w:p w14:paraId="6A1EE48C"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预制构件标准化统计范围为</w:t>
      </w:r>
      <w:r>
        <w:rPr>
          <w:rFonts w:ascii="方正仿宋_GBK" w:eastAsia="方正仿宋_GBK" w:hAnsi="方正仿宋_GBK" w:cs="方正仿宋_GBK" w:hint="eastAsia"/>
          <w:sz w:val="24"/>
          <w:u w:val="single"/>
          <w:lang w:val="en-US"/>
        </w:rPr>
        <w:t>本期所有单体/本单体。</w:t>
      </w:r>
    </w:p>
    <w:p w14:paraId="3E32C4A6"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经统计共使用了预制外墙凸窗、预制阳台、预制外墙、预制楼梯、预制叠合楼板、预制沉箱等多种预制构件，综合考虑了预制构件的拆分合理、模具的周转次数最大化等</w:t>
      </w:r>
      <w:r>
        <w:rPr>
          <w:rFonts w:ascii="方正仿宋_GBK" w:eastAsia="方正仿宋_GBK" w:hAnsi="方正仿宋_GBK" w:cs="方正仿宋_GBK" w:hint="eastAsia"/>
          <w:sz w:val="24"/>
          <w:lang w:val="en-US"/>
        </w:rPr>
        <w:lastRenderedPageBreak/>
        <w:t>因素后，各构件具体数量详见预制构件统计表3.2。</w:t>
      </w:r>
    </w:p>
    <w:p w14:paraId="3CAEDC76"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经统计，本项目的标准化预制构件4150个，总预制构件5000个，标准化构件应用比例为：q</w:t>
      </w:r>
      <w:r>
        <w:rPr>
          <w:rFonts w:ascii="方正仿宋_GBK" w:eastAsia="方正仿宋_GBK" w:hAnsi="方正仿宋_GBK" w:cs="方正仿宋_GBK" w:hint="eastAsia"/>
          <w:sz w:val="24"/>
          <w:vertAlign w:val="subscript"/>
          <w:lang w:val="en-US"/>
        </w:rPr>
        <w:t>0b</w:t>
      </w:r>
      <w:r>
        <w:rPr>
          <w:rFonts w:ascii="方正仿宋_GBK" w:eastAsia="方正仿宋_GBK" w:hAnsi="方正仿宋_GBK" w:cs="方正仿宋_GBK" w:hint="eastAsia"/>
          <w:sz w:val="24"/>
          <w:lang w:val="en-US"/>
        </w:rPr>
        <w:t>=N</w:t>
      </w:r>
      <w:r>
        <w:rPr>
          <w:rFonts w:ascii="方正仿宋_GBK" w:eastAsia="方正仿宋_GBK" w:hAnsi="方正仿宋_GBK" w:cs="方正仿宋_GBK" w:hint="eastAsia"/>
          <w:sz w:val="24"/>
          <w:vertAlign w:val="subscript"/>
          <w:lang w:val="en-US"/>
        </w:rPr>
        <w:t>0b</w:t>
      </w:r>
      <w:r>
        <w:rPr>
          <w:rFonts w:ascii="方正仿宋_GBK" w:eastAsia="方正仿宋_GBK" w:hAnsi="方正仿宋_GBK" w:cs="方正仿宋_GBK" w:hint="eastAsia"/>
          <w:sz w:val="24"/>
          <w:lang w:val="en-US"/>
        </w:rPr>
        <w:t>/N</w:t>
      </w:r>
      <w:r>
        <w:rPr>
          <w:rFonts w:ascii="方正仿宋_GBK" w:eastAsia="方正仿宋_GBK" w:hAnsi="方正仿宋_GBK" w:cs="方正仿宋_GBK" w:hint="eastAsia"/>
          <w:sz w:val="24"/>
          <w:vertAlign w:val="subscript"/>
          <w:lang w:val="en-US"/>
        </w:rPr>
        <w:t>0</w:t>
      </w:r>
      <w:r>
        <w:rPr>
          <w:rFonts w:ascii="方正仿宋_GBK" w:eastAsia="方正仿宋_GBK" w:hAnsi="方正仿宋_GBK" w:cs="方正仿宋_GBK" w:hint="eastAsia"/>
          <w:sz w:val="24"/>
          <w:lang w:val="en-US"/>
        </w:rPr>
        <w:t>=***/***=90.2%，大于90%(居住建筑)，满足预制构件标准化要求，可得4分。</w:t>
      </w:r>
    </w:p>
    <w:p w14:paraId="1B4C71A3"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预制构件数目统计表（本期所有单体）</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276"/>
        <w:gridCol w:w="850"/>
        <w:gridCol w:w="790"/>
        <w:gridCol w:w="891"/>
        <w:gridCol w:w="892"/>
        <w:gridCol w:w="891"/>
        <w:gridCol w:w="892"/>
        <w:gridCol w:w="940"/>
        <w:gridCol w:w="940"/>
      </w:tblGrid>
      <w:tr w:rsidR="00231657" w14:paraId="32A5148C" w14:textId="77777777">
        <w:trPr>
          <w:trHeight w:val="316"/>
          <w:jc w:val="center"/>
        </w:trPr>
        <w:tc>
          <w:tcPr>
            <w:tcW w:w="710" w:type="dxa"/>
            <w:vMerge w:val="restart"/>
            <w:vAlign w:val="center"/>
          </w:tcPr>
          <w:p w14:paraId="5EB03ABA"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构件</w:t>
            </w:r>
          </w:p>
          <w:p w14:paraId="29C9DA79"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类型</w:t>
            </w:r>
          </w:p>
        </w:tc>
        <w:tc>
          <w:tcPr>
            <w:tcW w:w="1276" w:type="dxa"/>
            <w:vMerge w:val="restart"/>
            <w:vAlign w:val="center"/>
          </w:tcPr>
          <w:p w14:paraId="3FCF12D2"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构件</w:t>
            </w:r>
          </w:p>
          <w:p w14:paraId="0611EB58"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编号</w:t>
            </w:r>
          </w:p>
        </w:tc>
        <w:tc>
          <w:tcPr>
            <w:tcW w:w="5206" w:type="dxa"/>
            <w:gridSpan w:val="6"/>
            <w:vAlign w:val="center"/>
          </w:tcPr>
          <w:p w14:paraId="787E3567"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楼栋</w:t>
            </w:r>
          </w:p>
        </w:tc>
        <w:tc>
          <w:tcPr>
            <w:tcW w:w="940" w:type="dxa"/>
            <w:vMerge w:val="restart"/>
            <w:vAlign w:val="center"/>
          </w:tcPr>
          <w:p w14:paraId="1CD3B797"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项目构件总量</w:t>
            </w:r>
          </w:p>
        </w:tc>
        <w:tc>
          <w:tcPr>
            <w:tcW w:w="940" w:type="dxa"/>
            <w:vMerge w:val="restart"/>
            <w:vAlign w:val="center"/>
          </w:tcPr>
          <w:p w14:paraId="0136E969"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是否标准构件</w:t>
            </w:r>
          </w:p>
        </w:tc>
      </w:tr>
      <w:tr w:rsidR="00231657" w14:paraId="2E5D36CA" w14:textId="77777777">
        <w:trPr>
          <w:trHeight w:val="382"/>
          <w:jc w:val="center"/>
        </w:trPr>
        <w:tc>
          <w:tcPr>
            <w:tcW w:w="710" w:type="dxa"/>
            <w:vMerge/>
            <w:vAlign w:val="center"/>
          </w:tcPr>
          <w:p w14:paraId="02120991" w14:textId="77777777" w:rsidR="00231657" w:rsidRDefault="00231657">
            <w:pPr>
              <w:jc w:val="center"/>
              <w:rPr>
                <w:rFonts w:ascii="方正仿宋_GBK" w:eastAsia="方正仿宋_GBK" w:hAnsi="方正仿宋_GBK" w:cs="方正仿宋_GBK"/>
                <w:szCs w:val="21"/>
                <w:lang w:bidi="en-US"/>
              </w:rPr>
            </w:pPr>
          </w:p>
        </w:tc>
        <w:tc>
          <w:tcPr>
            <w:tcW w:w="1276" w:type="dxa"/>
            <w:vMerge/>
            <w:vAlign w:val="center"/>
          </w:tcPr>
          <w:p w14:paraId="0905C254"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3CFCC6A7"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1#</w:t>
            </w:r>
          </w:p>
        </w:tc>
        <w:tc>
          <w:tcPr>
            <w:tcW w:w="790" w:type="dxa"/>
            <w:vAlign w:val="center"/>
          </w:tcPr>
          <w:p w14:paraId="485DDB59"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2#</w:t>
            </w:r>
          </w:p>
        </w:tc>
        <w:tc>
          <w:tcPr>
            <w:tcW w:w="891" w:type="dxa"/>
            <w:vAlign w:val="center"/>
          </w:tcPr>
          <w:p w14:paraId="53B4C0BE"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3#</w:t>
            </w:r>
          </w:p>
        </w:tc>
        <w:tc>
          <w:tcPr>
            <w:tcW w:w="892" w:type="dxa"/>
            <w:vAlign w:val="center"/>
          </w:tcPr>
          <w:p w14:paraId="585329F0"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4#</w:t>
            </w:r>
          </w:p>
        </w:tc>
        <w:tc>
          <w:tcPr>
            <w:tcW w:w="891" w:type="dxa"/>
            <w:vAlign w:val="center"/>
          </w:tcPr>
          <w:p w14:paraId="097CD221"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5#</w:t>
            </w:r>
          </w:p>
        </w:tc>
        <w:tc>
          <w:tcPr>
            <w:tcW w:w="892" w:type="dxa"/>
            <w:vAlign w:val="center"/>
          </w:tcPr>
          <w:p w14:paraId="1495EBB8"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6#</w:t>
            </w:r>
          </w:p>
        </w:tc>
        <w:tc>
          <w:tcPr>
            <w:tcW w:w="940" w:type="dxa"/>
            <w:vMerge/>
            <w:vAlign w:val="center"/>
          </w:tcPr>
          <w:p w14:paraId="5680C05E" w14:textId="77777777" w:rsidR="00231657" w:rsidRDefault="00231657">
            <w:pPr>
              <w:jc w:val="center"/>
              <w:rPr>
                <w:rFonts w:ascii="方正仿宋_GBK" w:eastAsia="方正仿宋_GBK" w:hAnsi="方正仿宋_GBK" w:cs="方正仿宋_GBK"/>
                <w:szCs w:val="21"/>
                <w:lang w:bidi="en-US"/>
              </w:rPr>
            </w:pPr>
          </w:p>
        </w:tc>
        <w:tc>
          <w:tcPr>
            <w:tcW w:w="940" w:type="dxa"/>
            <w:vMerge/>
            <w:vAlign w:val="center"/>
          </w:tcPr>
          <w:p w14:paraId="2460BDC7" w14:textId="77777777" w:rsidR="00231657" w:rsidRDefault="00231657">
            <w:pPr>
              <w:jc w:val="center"/>
              <w:rPr>
                <w:rFonts w:ascii="方正仿宋_GBK" w:eastAsia="方正仿宋_GBK" w:hAnsi="方正仿宋_GBK" w:cs="方正仿宋_GBK"/>
                <w:szCs w:val="21"/>
                <w:lang w:bidi="en-US"/>
              </w:rPr>
            </w:pPr>
          </w:p>
        </w:tc>
      </w:tr>
      <w:tr w:rsidR="00231657" w14:paraId="70307F40" w14:textId="77777777">
        <w:trPr>
          <w:trHeight w:val="316"/>
          <w:jc w:val="center"/>
        </w:trPr>
        <w:tc>
          <w:tcPr>
            <w:tcW w:w="710" w:type="dxa"/>
            <w:vMerge w:val="restart"/>
            <w:vAlign w:val="center"/>
          </w:tcPr>
          <w:p w14:paraId="490B9F66"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5DEEF8D9"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飘窗</w:t>
            </w:r>
          </w:p>
        </w:tc>
        <w:tc>
          <w:tcPr>
            <w:tcW w:w="1276" w:type="dxa"/>
            <w:vAlign w:val="center"/>
          </w:tcPr>
          <w:p w14:paraId="33CD9325"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YTC-01</w:t>
            </w:r>
          </w:p>
        </w:tc>
        <w:tc>
          <w:tcPr>
            <w:tcW w:w="850" w:type="dxa"/>
            <w:vAlign w:val="center"/>
          </w:tcPr>
          <w:p w14:paraId="7092C502"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499CE45F"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2F1FA16"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3813F536"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70B2DC93"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8C4E9F1"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554F83D0"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155</w:t>
            </w:r>
          </w:p>
        </w:tc>
        <w:tc>
          <w:tcPr>
            <w:tcW w:w="940" w:type="dxa"/>
            <w:vAlign w:val="center"/>
          </w:tcPr>
          <w:p w14:paraId="6680A46B"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是</w:t>
            </w:r>
          </w:p>
        </w:tc>
      </w:tr>
      <w:tr w:rsidR="00231657" w14:paraId="3B333E81" w14:textId="77777777">
        <w:trPr>
          <w:trHeight w:val="316"/>
          <w:jc w:val="center"/>
        </w:trPr>
        <w:tc>
          <w:tcPr>
            <w:tcW w:w="710" w:type="dxa"/>
            <w:vMerge/>
            <w:vAlign w:val="center"/>
          </w:tcPr>
          <w:p w14:paraId="0F8EA70D" w14:textId="77777777" w:rsidR="00231657" w:rsidRDefault="00231657">
            <w:pPr>
              <w:jc w:val="center"/>
              <w:rPr>
                <w:rFonts w:ascii="方正仿宋_GBK" w:eastAsia="方正仿宋_GBK" w:hAnsi="方正仿宋_GBK" w:cs="方正仿宋_GBK"/>
                <w:szCs w:val="21"/>
                <w:lang w:bidi="en-US"/>
              </w:rPr>
            </w:pPr>
          </w:p>
        </w:tc>
        <w:tc>
          <w:tcPr>
            <w:tcW w:w="1276" w:type="dxa"/>
            <w:vAlign w:val="center"/>
          </w:tcPr>
          <w:p w14:paraId="6EAB474E"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YTC-01R</w:t>
            </w:r>
          </w:p>
        </w:tc>
        <w:tc>
          <w:tcPr>
            <w:tcW w:w="850" w:type="dxa"/>
            <w:vAlign w:val="center"/>
          </w:tcPr>
          <w:p w14:paraId="3BDB7445"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6D085B7F"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74AB0E92"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615AE58E"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772575CA"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7324B43A"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6222F9FF"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155</w:t>
            </w:r>
          </w:p>
        </w:tc>
        <w:tc>
          <w:tcPr>
            <w:tcW w:w="940" w:type="dxa"/>
            <w:vAlign w:val="center"/>
          </w:tcPr>
          <w:p w14:paraId="72DD9F40"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是</w:t>
            </w:r>
          </w:p>
        </w:tc>
      </w:tr>
      <w:tr w:rsidR="00231657" w14:paraId="443038CA" w14:textId="77777777">
        <w:trPr>
          <w:trHeight w:val="316"/>
          <w:jc w:val="center"/>
        </w:trPr>
        <w:tc>
          <w:tcPr>
            <w:tcW w:w="710" w:type="dxa"/>
            <w:vMerge/>
            <w:vAlign w:val="center"/>
          </w:tcPr>
          <w:p w14:paraId="37F1B634" w14:textId="77777777" w:rsidR="00231657" w:rsidRDefault="00231657">
            <w:pPr>
              <w:jc w:val="center"/>
              <w:rPr>
                <w:rFonts w:ascii="方正仿宋_GBK" w:eastAsia="方正仿宋_GBK" w:hAnsi="方正仿宋_GBK" w:cs="方正仿宋_GBK"/>
                <w:szCs w:val="21"/>
                <w:lang w:bidi="en-US"/>
              </w:rPr>
            </w:pPr>
          </w:p>
        </w:tc>
        <w:tc>
          <w:tcPr>
            <w:tcW w:w="1276" w:type="dxa"/>
            <w:vAlign w:val="center"/>
          </w:tcPr>
          <w:p w14:paraId="4EE7AC7A"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YTC-02</w:t>
            </w:r>
          </w:p>
        </w:tc>
        <w:tc>
          <w:tcPr>
            <w:tcW w:w="850" w:type="dxa"/>
            <w:vAlign w:val="center"/>
          </w:tcPr>
          <w:p w14:paraId="28D09804"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6564A72B"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616E1507"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5729A9C6"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7462F0E9"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2C10EA3"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135B3D96"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40</w:t>
            </w:r>
          </w:p>
        </w:tc>
        <w:tc>
          <w:tcPr>
            <w:tcW w:w="940" w:type="dxa"/>
            <w:vAlign w:val="center"/>
          </w:tcPr>
          <w:p w14:paraId="2E566A13"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否</w:t>
            </w:r>
          </w:p>
        </w:tc>
      </w:tr>
      <w:tr w:rsidR="00231657" w14:paraId="50329DB4" w14:textId="77777777">
        <w:trPr>
          <w:trHeight w:val="316"/>
          <w:jc w:val="center"/>
        </w:trPr>
        <w:tc>
          <w:tcPr>
            <w:tcW w:w="710" w:type="dxa"/>
            <w:vMerge/>
            <w:vAlign w:val="center"/>
          </w:tcPr>
          <w:p w14:paraId="08FF67B7" w14:textId="77777777" w:rsidR="00231657" w:rsidRDefault="00231657">
            <w:pPr>
              <w:jc w:val="center"/>
              <w:rPr>
                <w:rFonts w:ascii="方正仿宋_GBK" w:eastAsia="方正仿宋_GBK" w:hAnsi="方正仿宋_GBK" w:cs="方正仿宋_GBK"/>
                <w:szCs w:val="21"/>
                <w:lang w:bidi="en-US"/>
              </w:rPr>
            </w:pPr>
          </w:p>
        </w:tc>
        <w:tc>
          <w:tcPr>
            <w:tcW w:w="1276" w:type="dxa"/>
            <w:vAlign w:val="center"/>
          </w:tcPr>
          <w:p w14:paraId="493A9226"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YTC-02R</w:t>
            </w:r>
          </w:p>
        </w:tc>
        <w:tc>
          <w:tcPr>
            <w:tcW w:w="850" w:type="dxa"/>
            <w:vAlign w:val="center"/>
          </w:tcPr>
          <w:p w14:paraId="67059E42"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5D953DBD"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16E6DDA"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4791724"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74799CD6"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7882B8FF"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4A000732"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7E20ED0A" w14:textId="77777777" w:rsidR="00231657" w:rsidRDefault="00231657">
            <w:pPr>
              <w:jc w:val="center"/>
              <w:rPr>
                <w:rFonts w:ascii="方正仿宋_GBK" w:eastAsia="方正仿宋_GBK" w:hAnsi="方正仿宋_GBK" w:cs="方正仿宋_GBK"/>
                <w:szCs w:val="21"/>
                <w:lang w:bidi="en-US"/>
              </w:rPr>
            </w:pPr>
          </w:p>
        </w:tc>
      </w:tr>
      <w:tr w:rsidR="00231657" w14:paraId="4BA351E7" w14:textId="77777777">
        <w:trPr>
          <w:trHeight w:val="316"/>
          <w:jc w:val="center"/>
        </w:trPr>
        <w:tc>
          <w:tcPr>
            <w:tcW w:w="710" w:type="dxa"/>
            <w:vMerge/>
            <w:vAlign w:val="center"/>
          </w:tcPr>
          <w:p w14:paraId="40D8F302" w14:textId="77777777" w:rsidR="00231657" w:rsidRDefault="00231657">
            <w:pPr>
              <w:jc w:val="center"/>
              <w:rPr>
                <w:rFonts w:ascii="方正仿宋_GBK" w:eastAsia="方正仿宋_GBK" w:hAnsi="方正仿宋_GBK" w:cs="方正仿宋_GBK"/>
                <w:szCs w:val="21"/>
                <w:lang w:bidi="en-US"/>
              </w:rPr>
            </w:pPr>
          </w:p>
        </w:tc>
        <w:tc>
          <w:tcPr>
            <w:tcW w:w="1276" w:type="dxa"/>
            <w:vAlign w:val="center"/>
          </w:tcPr>
          <w:p w14:paraId="5DEF6DCA"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YTC-03</w:t>
            </w:r>
          </w:p>
        </w:tc>
        <w:tc>
          <w:tcPr>
            <w:tcW w:w="850" w:type="dxa"/>
            <w:vAlign w:val="center"/>
          </w:tcPr>
          <w:p w14:paraId="4553C4F6"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39B7DE65"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5DDB980A"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C649F2F"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B3BA8F6"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ACDCBDE"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5412F012"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7590B602" w14:textId="77777777" w:rsidR="00231657" w:rsidRDefault="00231657">
            <w:pPr>
              <w:jc w:val="center"/>
              <w:rPr>
                <w:rFonts w:ascii="方正仿宋_GBK" w:eastAsia="方正仿宋_GBK" w:hAnsi="方正仿宋_GBK" w:cs="方正仿宋_GBK"/>
                <w:szCs w:val="21"/>
                <w:lang w:bidi="en-US"/>
              </w:rPr>
            </w:pPr>
          </w:p>
        </w:tc>
      </w:tr>
      <w:tr w:rsidR="00231657" w14:paraId="4F057FB6" w14:textId="77777777">
        <w:trPr>
          <w:trHeight w:val="316"/>
          <w:jc w:val="center"/>
        </w:trPr>
        <w:tc>
          <w:tcPr>
            <w:tcW w:w="710" w:type="dxa"/>
            <w:vMerge/>
            <w:vAlign w:val="center"/>
          </w:tcPr>
          <w:p w14:paraId="5389E967" w14:textId="77777777" w:rsidR="00231657" w:rsidRDefault="00231657">
            <w:pPr>
              <w:jc w:val="center"/>
              <w:rPr>
                <w:rFonts w:ascii="方正仿宋_GBK" w:eastAsia="方正仿宋_GBK" w:hAnsi="方正仿宋_GBK" w:cs="方正仿宋_GBK"/>
                <w:szCs w:val="21"/>
                <w:lang w:bidi="en-US"/>
              </w:rPr>
            </w:pPr>
          </w:p>
        </w:tc>
        <w:tc>
          <w:tcPr>
            <w:tcW w:w="1276" w:type="dxa"/>
            <w:vAlign w:val="center"/>
          </w:tcPr>
          <w:p w14:paraId="6CCBF021"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YTC-03R</w:t>
            </w:r>
          </w:p>
        </w:tc>
        <w:tc>
          <w:tcPr>
            <w:tcW w:w="850" w:type="dxa"/>
            <w:vAlign w:val="center"/>
          </w:tcPr>
          <w:p w14:paraId="66C8086A"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22F7B00A"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132927D5"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2CE9D2B3"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144D8F9"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694487EB"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051F3CCF"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1A6C7D09" w14:textId="77777777" w:rsidR="00231657" w:rsidRDefault="00231657">
            <w:pPr>
              <w:jc w:val="center"/>
              <w:rPr>
                <w:rFonts w:ascii="方正仿宋_GBK" w:eastAsia="方正仿宋_GBK" w:hAnsi="方正仿宋_GBK" w:cs="方正仿宋_GBK"/>
                <w:szCs w:val="21"/>
                <w:lang w:bidi="en-US"/>
              </w:rPr>
            </w:pPr>
          </w:p>
        </w:tc>
      </w:tr>
      <w:tr w:rsidR="00231657" w14:paraId="3AD6E4C5" w14:textId="77777777">
        <w:trPr>
          <w:trHeight w:val="316"/>
          <w:jc w:val="center"/>
        </w:trPr>
        <w:tc>
          <w:tcPr>
            <w:tcW w:w="710" w:type="dxa"/>
            <w:vMerge w:val="restart"/>
            <w:vAlign w:val="center"/>
          </w:tcPr>
          <w:p w14:paraId="210140DC"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4822064C"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阳台</w:t>
            </w:r>
          </w:p>
        </w:tc>
        <w:tc>
          <w:tcPr>
            <w:tcW w:w="1276" w:type="dxa"/>
            <w:tcBorders>
              <w:right w:val="single" w:sz="4" w:space="0" w:color="auto"/>
            </w:tcBorders>
            <w:vAlign w:val="center"/>
          </w:tcPr>
          <w:p w14:paraId="5C586B4C"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YYT-01</w:t>
            </w:r>
          </w:p>
        </w:tc>
        <w:tc>
          <w:tcPr>
            <w:tcW w:w="850" w:type="dxa"/>
            <w:vAlign w:val="center"/>
          </w:tcPr>
          <w:p w14:paraId="47192CB5"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2BD4FD63"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5098C71"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7A5D9DD8"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747D5CA7"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0858762C"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44BA2111"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33937406" w14:textId="77777777" w:rsidR="00231657" w:rsidRDefault="00231657">
            <w:pPr>
              <w:jc w:val="center"/>
              <w:rPr>
                <w:rFonts w:ascii="方正仿宋_GBK" w:eastAsia="方正仿宋_GBK" w:hAnsi="方正仿宋_GBK" w:cs="方正仿宋_GBK"/>
                <w:szCs w:val="21"/>
                <w:lang w:bidi="en-US"/>
              </w:rPr>
            </w:pPr>
          </w:p>
        </w:tc>
      </w:tr>
      <w:tr w:rsidR="00231657" w14:paraId="2F57843F" w14:textId="77777777">
        <w:trPr>
          <w:trHeight w:val="316"/>
          <w:jc w:val="center"/>
        </w:trPr>
        <w:tc>
          <w:tcPr>
            <w:tcW w:w="710" w:type="dxa"/>
            <w:vMerge/>
            <w:vAlign w:val="center"/>
          </w:tcPr>
          <w:p w14:paraId="61132431"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366068B5"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YYT-01R</w:t>
            </w:r>
          </w:p>
        </w:tc>
        <w:tc>
          <w:tcPr>
            <w:tcW w:w="850" w:type="dxa"/>
            <w:vAlign w:val="center"/>
          </w:tcPr>
          <w:p w14:paraId="2B9DB9BA"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5CEAE378"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3A2556B3"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57BDE47"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3C0B2E0C"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3F25D8D"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53FB9FDF"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773109F2" w14:textId="77777777" w:rsidR="00231657" w:rsidRDefault="00231657">
            <w:pPr>
              <w:jc w:val="center"/>
              <w:rPr>
                <w:rFonts w:ascii="方正仿宋_GBK" w:eastAsia="方正仿宋_GBK" w:hAnsi="方正仿宋_GBK" w:cs="方正仿宋_GBK"/>
                <w:szCs w:val="21"/>
                <w:lang w:bidi="en-US"/>
              </w:rPr>
            </w:pPr>
          </w:p>
        </w:tc>
      </w:tr>
      <w:tr w:rsidR="00231657" w14:paraId="6FFF79D0" w14:textId="77777777">
        <w:trPr>
          <w:trHeight w:val="316"/>
          <w:jc w:val="center"/>
        </w:trPr>
        <w:tc>
          <w:tcPr>
            <w:tcW w:w="710" w:type="dxa"/>
            <w:vMerge/>
            <w:vAlign w:val="center"/>
          </w:tcPr>
          <w:p w14:paraId="4B793E20"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05513848"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17E8CFCA"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5978439C"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75C69F98"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5FE587F2"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039D4754"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3C61105"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2087CCCD"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14C8A21A" w14:textId="77777777" w:rsidR="00231657" w:rsidRDefault="00231657">
            <w:pPr>
              <w:jc w:val="center"/>
              <w:rPr>
                <w:rFonts w:ascii="方正仿宋_GBK" w:eastAsia="方正仿宋_GBK" w:hAnsi="方正仿宋_GBK" w:cs="方正仿宋_GBK"/>
                <w:szCs w:val="21"/>
                <w:lang w:bidi="en-US"/>
              </w:rPr>
            </w:pPr>
          </w:p>
        </w:tc>
      </w:tr>
      <w:tr w:rsidR="00231657" w14:paraId="37F6AB4E" w14:textId="77777777">
        <w:trPr>
          <w:trHeight w:val="316"/>
          <w:jc w:val="center"/>
        </w:trPr>
        <w:tc>
          <w:tcPr>
            <w:tcW w:w="710" w:type="dxa"/>
            <w:vMerge w:val="restart"/>
            <w:vAlign w:val="center"/>
          </w:tcPr>
          <w:p w14:paraId="36F10D82"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58A01243"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沉箱</w:t>
            </w:r>
          </w:p>
        </w:tc>
        <w:tc>
          <w:tcPr>
            <w:tcW w:w="1276" w:type="dxa"/>
            <w:tcBorders>
              <w:right w:val="single" w:sz="4" w:space="0" w:color="auto"/>
            </w:tcBorders>
            <w:vAlign w:val="center"/>
          </w:tcPr>
          <w:p w14:paraId="0FE96C9C"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08F84F1A"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38FF554A"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3677BE3E"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2ACA1981"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641408F"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3056677F"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7DCD39CA"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452F0599" w14:textId="77777777" w:rsidR="00231657" w:rsidRDefault="00231657">
            <w:pPr>
              <w:jc w:val="center"/>
              <w:rPr>
                <w:rFonts w:ascii="方正仿宋_GBK" w:eastAsia="方正仿宋_GBK" w:hAnsi="方正仿宋_GBK" w:cs="方正仿宋_GBK"/>
                <w:szCs w:val="21"/>
                <w:lang w:bidi="en-US"/>
              </w:rPr>
            </w:pPr>
          </w:p>
        </w:tc>
      </w:tr>
      <w:tr w:rsidR="00231657" w14:paraId="662E1A9D" w14:textId="77777777">
        <w:trPr>
          <w:trHeight w:val="316"/>
          <w:jc w:val="center"/>
        </w:trPr>
        <w:tc>
          <w:tcPr>
            <w:tcW w:w="710" w:type="dxa"/>
            <w:vMerge/>
            <w:vAlign w:val="center"/>
          </w:tcPr>
          <w:p w14:paraId="0D169852"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36DE321E"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053588D0"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71CE33DB"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0EA83D6A"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6748D1DD"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6FA7FAA0"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A46C92F"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28A0C9B2"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3B667F4A" w14:textId="77777777" w:rsidR="00231657" w:rsidRDefault="00231657">
            <w:pPr>
              <w:jc w:val="center"/>
              <w:rPr>
                <w:rFonts w:ascii="方正仿宋_GBK" w:eastAsia="方正仿宋_GBK" w:hAnsi="方正仿宋_GBK" w:cs="方正仿宋_GBK"/>
                <w:szCs w:val="21"/>
                <w:lang w:bidi="en-US"/>
              </w:rPr>
            </w:pPr>
          </w:p>
        </w:tc>
      </w:tr>
      <w:tr w:rsidR="00231657" w14:paraId="190221A3" w14:textId="77777777">
        <w:trPr>
          <w:trHeight w:val="316"/>
          <w:jc w:val="center"/>
        </w:trPr>
        <w:tc>
          <w:tcPr>
            <w:tcW w:w="710" w:type="dxa"/>
            <w:vMerge/>
            <w:vAlign w:val="center"/>
          </w:tcPr>
          <w:p w14:paraId="11BFE5FC"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09E6AC13"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7163F8DE"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234F3DAF"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31FE1EBE"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7CEE3364"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59367166"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8A92974"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2CA800FD"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443AA614" w14:textId="77777777" w:rsidR="00231657" w:rsidRDefault="00231657">
            <w:pPr>
              <w:jc w:val="center"/>
              <w:rPr>
                <w:rFonts w:ascii="方正仿宋_GBK" w:eastAsia="方正仿宋_GBK" w:hAnsi="方正仿宋_GBK" w:cs="方正仿宋_GBK"/>
                <w:szCs w:val="21"/>
                <w:lang w:bidi="en-US"/>
              </w:rPr>
            </w:pPr>
          </w:p>
        </w:tc>
      </w:tr>
      <w:tr w:rsidR="00231657" w14:paraId="0D8258BC" w14:textId="77777777">
        <w:trPr>
          <w:trHeight w:val="316"/>
          <w:jc w:val="center"/>
        </w:trPr>
        <w:tc>
          <w:tcPr>
            <w:tcW w:w="710" w:type="dxa"/>
            <w:vMerge w:val="restart"/>
            <w:vAlign w:val="center"/>
          </w:tcPr>
          <w:p w14:paraId="01D131ED"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5174FE0E"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外墙</w:t>
            </w:r>
          </w:p>
        </w:tc>
        <w:tc>
          <w:tcPr>
            <w:tcW w:w="1276" w:type="dxa"/>
            <w:tcBorders>
              <w:right w:val="single" w:sz="4" w:space="0" w:color="auto"/>
            </w:tcBorders>
            <w:vAlign w:val="center"/>
          </w:tcPr>
          <w:p w14:paraId="10433855"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YWQ-01</w:t>
            </w:r>
          </w:p>
        </w:tc>
        <w:tc>
          <w:tcPr>
            <w:tcW w:w="850" w:type="dxa"/>
            <w:vAlign w:val="center"/>
          </w:tcPr>
          <w:p w14:paraId="7DD4C5CE"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66B56120"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575BFB0A"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7EBA967B"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572BE372"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9C16282"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1AECE3C1"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0CEA2461" w14:textId="77777777" w:rsidR="00231657" w:rsidRDefault="00231657">
            <w:pPr>
              <w:jc w:val="center"/>
              <w:rPr>
                <w:rFonts w:ascii="方正仿宋_GBK" w:eastAsia="方正仿宋_GBK" w:hAnsi="方正仿宋_GBK" w:cs="方正仿宋_GBK"/>
                <w:szCs w:val="21"/>
                <w:lang w:bidi="en-US"/>
              </w:rPr>
            </w:pPr>
          </w:p>
        </w:tc>
      </w:tr>
      <w:tr w:rsidR="00231657" w14:paraId="1C82A2A8" w14:textId="77777777">
        <w:trPr>
          <w:trHeight w:val="316"/>
          <w:jc w:val="center"/>
        </w:trPr>
        <w:tc>
          <w:tcPr>
            <w:tcW w:w="710" w:type="dxa"/>
            <w:vMerge/>
            <w:vAlign w:val="center"/>
          </w:tcPr>
          <w:p w14:paraId="5C92E050"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09B449DD"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YWQ-01R</w:t>
            </w:r>
          </w:p>
        </w:tc>
        <w:tc>
          <w:tcPr>
            <w:tcW w:w="850" w:type="dxa"/>
            <w:vAlign w:val="center"/>
          </w:tcPr>
          <w:p w14:paraId="64824CDE"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75CBD994"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867096A"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3E0EAB9"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36996C10"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36D365C6"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66F42D1A"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407325EC" w14:textId="77777777" w:rsidR="00231657" w:rsidRDefault="00231657">
            <w:pPr>
              <w:jc w:val="center"/>
              <w:rPr>
                <w:rFonts w:ascii="方正仿宋_GBK" w:eastAsia="方正仿宋_GBK" w:hAnsi="方正仿宋_GBK" w:cs="方正仿宋_GBK"/>
                <w:szCs w:val="21"/>
                <w:lang w:bidi="en-US"/>
              </w:rPr>
            </w:pPr>
          </w:p>
        </w:tc>
      </w:tr>
      <w:tr w:rsidR="00231657" w14:paraId="462FF167" w14:textId="77777777">
        <w:trPr>
          <w:trHeight w:val="316"/>
          <w:jc w:val="center"/>
        </w:trPr>
        <w:tc>
          <w:tcPr>
            <w:tcW w:w="710" w:type="dxa"/>
            <w:vMerge/>
            <w:vAlign w:val="center"/>
          </w:tcPr>
          <w:p w14:paraId="5AA6CB4A"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4BD1C1EE"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YWQ-02</w:t>
            </w:r>
          </w:p>
        </w:tc>
        <w:tc>
          <w:tcPr>
            <w:tcW w:w="850" w:type="dxa"/>
            <w:vAlign w:val="center"/>
          </w:tcPr>
          <w:p w14:paraId="49099E74"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11109D90"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579537C"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5A84A266"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D57018A"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7DE2E6D7"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04BED2E6"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27AD80B9" w14:textId="77777777" w:rsidR="00231657" w:rsidRDefault="00231657">
            <w:pPr>
              <w:jc w:val="center"/>
              <w:rPr>
                <w:rFonts w:ascii="方正仿宋_GBK" w:eastAsia="方正仿宋_GBK" w:hAnsi="方正仿宋_GBK" w:cs="方正仿宋_GBK"/>
                <w:szCs w:val="21"/>
                <w:lang w:bidi="en-US"/>
              </w:rPr>
            </w:pPr>
          </w:p>
        </w:tc>
      </w:tr>
      <w:tr w:rsidR="00231657" w14:paraId="2572910F" w14:textId="77777777">
        <w:trPr>
          <w:trHeight w:val="316"/>
          <w:jc w:val="center"/>
        </w:trPr>
        <w:tc>
          <w:tcPr>
            <w:tcW w:w="710" w:type="dxa"/>
            <w:vMerge/>
            <w:vAlign w:val="center"/>
          </w:tcPr>
          <w:p w14:paraId="384CDF19"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7817A463"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3E0A4FCB"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2CA3F2E4"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8A9EDFF"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A1C08F6"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090771F"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0136AB1F"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294F62FC"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65952328" w14:textId="77777777" w:rsidR="00231657" w:rsidRDefault="00231657">
            <w:pPr>
              <w:jc w:val="center"/>
              <w:rPr>
                <w:rFonts w:ascii="方正仿宋_GBK" w:eastAsia="方正仿宋_GBK" w:hAnsi="方正仿宋_GBK" w:cs="方正仿宋_GBK"/>
                <w:szCs w:val="21"/>
                <w:lang w:bidi="en-US"/>
              </w:rPr>
            </w:pPr>
          </w:p>
        </w:tc>
      </w:tr>
      <w:tr w:rsidR="00231657" w14:paraId="20A54238" w14:textId="77777777">
        <w:trPr>
          <w:trHeight w:val="316"/>
          <w:jc w:val="center"/>
        </w:trPr>
        <w:tc>
          <w:tcPr>
            <w:tcW w:w="710" w:type="dxa"/>
            <w:vMerge/>
            <w:vAlign w:val="center"/>
          </w:tcPr>
          <w:p w14:paraId="3733AE3D"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54B02011"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03CB1814"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216759F6"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14F2E9AB"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5FAFA8C"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86A93E4"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3BB87329"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2E26C3DD"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2034B234" w14:textId="77777777" w:rsidR="00231657" w:rsidRDefault="00231657">
            <w:pPr>
              <w:jc w:val="center"/>
              <w:rPr>
                <w:rFonts w:ascii="方正仿宋_GBK" w:eastAsia="方正仿宋_GBK" w:hAnsi="方正仿宋_GBK" w:cs="方正仿宋_GBK"/>
                <w:szCs w:val="21"/>
                <w:lang w:bidi="en-US"/>
              </w:rPr>
            </w:pPr>
          </w:p>
        </w:tc>
      </w:tr>
      <w:tr w:rsidR="00231657" w14:paraId="31B55D43" w14:textId="77777777">
        <w:trPr>
          <w:trHeight w:val="316"/>
          <w:jc w:val="center"/>
        </w:trPr>
        <w:tc>
          <w:tcPr>
            <w:tcW w:w="710" w:type="dxa"/>
            <w:vMerge w:val="restart"/>
            <w:vAlign w:val="center"/>
          </w:tcPr>
          <w:p w14:paraId="7EEA2333"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775558F4"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楼梯</w:t>
            </w:r>
          </w:p>
        </w:tc>
        <w:tc>
          <w:tcPr>
            <w:tcW w:w="1276" w:type="dxa"/>
            <w:tcBorders>
              <w:right w:val="single" w:sz="4" w:space="0" w:color="auto"/>
            </w:tcBorders>
            <w:vAlign w:val="center"/>
          </w:tcPr>
          <w:p w14:paraId="20428B8B"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YLT-01</w:t>
            </w:r>
          </w:p>
        </w:tc>
        <w:tc>
          <w:tcPr>
            <w:tcW w:w="850" w:type="dxa"/>
            <w:vAlign w:val="center"/>
          </w:tcPr>
          <w:p w14:paraId="33F01390"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1C2B3A68"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16C5902"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749F8886"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74584FA"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310B2DE2"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14EC0062"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3CD77BCE" w14:textId="77777777" w:rsidR="00231657" w:rsidRDefault="00231657">
            <w:pPr>
              <w:jc w:val="center"/>
              <w:rPr>
                <w:rFonts w:ascii="方正仿宋_GBK" w:eastAsia="方正仿宋_GBK" w:hAnsi="方正仿宋_GBK" w:cs="方正仿宋_GBK"/>
                <w:szCs w:val="21"/>
                <w:lang w:bidi="en-US"/>
              </w:rPr>
            </w:pPr>
          </w:p>
        </w:tc>
      </w:tr>
      <w:tr w:rsidR="00231657" w14:paraId="66E5EF67" w14:textId="77777777">
        <w:trPr>
          <w:trHeight w:val="316"/>
          <w:jc w:val="center"/>
        </w:trPr>
        <w:tc>
          <w:tcPr>
            <w:tcW w:w="710" w:type="dxa"/>
            <w:vMerge/>
            <w:vAlign w:val="center"/>
          </w:tcPr>
          <w:p w14:paraId="15C79B80"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25A52DE8"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YLT-01R</w:t>
            </w:r>
          </w:p>
        </w:tc>
        <w:tc>
          <w:tcPr>
            <w:tcW w:w="850" w:type="dxa"/>
            <w:vAlign w:val="center"/>
          </w:tcPr>
          <w:p w14:paraId="4CDEDDCB"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1CEF9DA6"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F7FA82C"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F6362AC"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32CD2D49"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044F2A55"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6C17A610"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624AB3F0" w14:textId="77777777" w:rsidR="00231657" w:rsidRDefault="00231657">
            <w:pPr>
              <w:jc w:val="center"/>
              <w:rPr>
                <w:rFonts w:ascii="方正仿宋_GBK" w:eastAsia="方正仿宋_GBK" w:hAnsi="方正仿宋_GBK" w:cs="方正仿宋_GBK"/>
                <w:szCs w:val="21"/>
                <w:lang w:bidi="en-US"/>
              </w:rPr>
            </w:pPr>
          </w:p>
        </w:tc>
      </w:tr>
      <w:tr w:rsidR="00231657" w14:paraId="3D223C6D" w14:textId="77777777">
        <w:trPr>
          <w:trHeight w:val="316"/>
          <w:jc w:val="center"/>
        </w:trPr>
        <w:tc>
          <w:tcPr>
            <w:tcW w:w="710" w:type="dxa"/>
            <w:vMerge/>
            <w:vAlign w:val="center"/>
          </w:tcPr>
          <w:p w14:paraId="1E1E2DDE"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06D26343"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5036AB00"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5C4AF88A"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32DA24B"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8B8011F"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560FCEFD"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378499C0"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750B2C6B"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48B404A0" w14:textId="77777777" w:rsidR="00231657" w:rsidRDefault="00231657">
            <w:pPr>
              <w:jc w:val="center"/>
              <w:rPr>
                <w:rFonts w:ascii="方正仿宋_GBK" w:eastAsia="方正仿宋_GBK" w:hAnsi="方正仿宋_GBK" w:cs="方正仿宋_GBK"/>
                <w:szCs w:val="21"/>
                <w:lang w:bidi="en-US"/>
              </w:rPr>
            </w:pPr>
          </w:p>
        </w:tc>
      </w:tr>
      <w:tr w:rsidR="00231657" w14:paraId="44C9547A" w14:textId="77777777">
        <w:trPr>
          <w:trHeight w:val="316"/>
          <w:jc w:val="center"/>
        </w:trPr>
        <w:tc>
          <w:tcPr>
            <w:tcW w:w="710" w:type="dxa"/>
            <w:vMerge w:val="restart"/>
            <w:vAlign w:val="center"/>
          </w:tcPr>
          <w:p w14:paraId="6574F451"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52CDB5A5"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叠合</w:t>
            </w:r>
          </w:p>
          <w:p w14:paraId="38BE5C33"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楼板</w:t>
            </w:r>
          </w:p>
        </w:tc>
        <w:tc>
          <w:tcPr>
            <w:tcW w:w="1276" w:type="dxa"/>
            <w:tcBorders>
              <w:right w:val="single" w:sz="4" w:space="0" w:color="auto"/>
            </w:tcBorders>
            <w:vAlign w:val="center"/>
          </w:tcPr>
          <w:p w14:paraId="79E3E186"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YLB-01</w:t>
            </w:r>
          </w:p>
        </w:tc>
        <w:tc>
          <w:tcPr>
            <w:tcW w:w="850" w:type="dxa"/>
            <w:vAlign w:val="center"/>
          </w:tcPr>
          <w:p w14:paraId="364FB915"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2B7C2795"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55074782"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34F31E7"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603A1F11"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30C6B933"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52BBB431"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05FC8D67" w14:textId="77777777" w:rsidR="00231657" w:rsidRDefault="00231657">
            <w:pPr>
              <w:jc w:val="center"/>
              <w:rPr>
                <w:rFonts w:ascii="方正仿宋_GBK" w:eastAsia="方正仿宋_GBK" w:hAnsi="方正仿宋_GBK" w:cs="方正仿宋_GBK"/>
                <w:szCs w:val="21"/>
                <w:lang w:bidi="en-US"/>
              </w:rPr>
            </w:pPr>
          </w:p>
        </w:tc>
      </w:tr>
      <w:tr w:rsidR="00231657" w14:paraId="36ED63A3" w14:textId="77777777">
        <w:trPr>
          <w:trHeight w:val="316"/>
          <w:jc w:val="center"/>
        </w:trPr>
        <w:tc>
          <w:tcPr>
            <w:tcW w:w="710" w:type="dxa"/>
            <w:vMerge/>
            <w:vAlign w:val="center"/>
          </w:tcPr>
          <w:p w14:paraId="7ABA9EAA"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6465D17F"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YLB-01R</w:t>
            </w:r>
          </w:p>
        </w:tc>
        <w:tc>
          <w:tcPr>
            <w:tcW w:w="850" w:type="dxa"/>
            <w:vAlign w:val="center"/>
          </w:tcPr>
          <w:p w14:paraId="3122EB26"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23A3EDDE"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62E9280D"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25B262BA"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782318B"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68B36F45"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46C098BC"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65B04900" w14:textId="77777777" w:rsidR="00231657" w:rsidRDefault="00231657">
            <w:pPr>
              <w:jc w:val="center"/>
              <w:rPr>
                <w:rFonts w:ascii="方正仿宋_GBK" w:eastAsia="方正仿宋_GBK" w:hAnsi="方正仿宋_GBK" w:cs="方正仿宋_GBK"/>
                <w:szCs w:val="21"/>
                <w:lang w:bidi="en-US"/>
              </w:rPr>
            </w:pPr>
          </w:p>
        </w:tc>
      </w:tr>
      <w:tr w:rsidR="00231657" w14:paraId="05DD21E4" w14:textId="77777777">
        <w:trPr>
          <w:trHeight w:val="316"/>
          <w:jc w:val="center"/>
        </w:trPr>
        <w:tc>
          <w:tcPr>
            <w:tcW w:w="710" w:type="dxa"/>
            <w:vMerge/>
            <w:vAlign w:val="center"/>
          </w:tcPr>
          <w:p w14:paraId="4C142780"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3C3C37AF"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YLB-02</w:t>
            </w:r>
          </w:p>
        </w:tc>
        <w:tc>
          <w:tcPr>
            <w:tcW w:w="850" w:type="dxa"/>
            <w:vAlign w:val="center"/>
          </w:tcPr>
          <w:p w14:paraId="6D311AC6"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0FDD14D8"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F756023"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4F5E4FF"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285EF303"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5D9D94E7"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01664175"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4AE9C952" w14:textId="77777777" w:rsidR="00231657" w:rsidRDefault="00231657">
            <w:pPr>
              <w:jc w:val="center"/>
              <w:rPr>
                <w:rFonts w:ascii="方正仿宋_GBK" w:eastAsia="方正仿宋_GBK" w:hAnsi="方正仿宋_GBK" w:cs="方正仿宋_GBK"/>
                <w:szCs w:val="21"/>
                <w:lang w:bidi="en-US"/>
              </w:rPr>
            </w:pPr>
          </w:p>
        </w:tc>
      </w:tr>
      <w:tr w:rsidR="00231657" w14:paraId="24C1D429" w14:textId="77777777">
        <w:trPr>
          <w:trHeight w:val="316"/>
          <w:jc w:val="center"/>
        </w:trPr>
        <w:tc>
          <w:tcPr>
            <w:tcW w:w="710" w:type="dxa"/>
            <w:vMerge/>
            <w:vAlign w:val="center"/>
          </w:tcPr>
          <w:p w14:paraId="0F69D144"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698DE256"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YLB-02R</w:t>
            </w:r>
          </w:p>
        </w:tc>
        <w:tc>
          <w:tcPr>
            <w:tcW w:w="850" w:type="dxa"/>
            <w:vAlign w:val="center"/>
          </w:tcPr>
          <w:p w14:paraId="0330E5C5"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05EB78F5"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358BFFEF"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56E655BF"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5D745A73"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53BED45A"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5AE57415"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2FA33F58" w14:textId="77777777" w:rsidR="00231657" w:rsidRDefault="00231657">
            <w:pPr>
              <w:jc w:val="center"/>
              <w:rPr>
                <w:rFonts w:ascii="方正仿宋_GBK" w:eastAsia="方正仿宋_GBK" w:hAnsi="方正仿宋_GBK" w:cs="方正仿宋_GBK"/>
                <w:szCs w:val="21"/>
                <w:lang w:bidi="en-US"/>
              </w:rPr>
            </w:pPr>
          </w:p>
        </w:tc>
      </w:tr>
      <w:tr w:rsidR="00231657" w14:paraId="5E76B8E3" w14:textId="77777777">
        <w:trPr>
          <w:trHeight w:val="316"/>
          <w:jc w:val="center"/>
        </w:trPr>
        <w:tc>
          <w:tcPr>
            <w:tcW w:w="710" w:type="dxa"/>
            <w:vMerge/>
            <w:vAlign w:val="center"/>
          </w:tcPr>
          <w:p w14:paraId="3AF4DD6B"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5EDF385F"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348280EF"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0D99244C"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712386C"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210B65A5"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D473FAF"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4163071F"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0F151558"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36E085B8" w14:textId="77777777" w:rsidR="00231657" w:rsidRDefault="00231657">
            <w:pPr>
              <w:jc w:val="center"/>
              <w:rPr>
                <w:rFonts w:ascii="方正仿宋_GBK" w:eastAsia="方正仿宋_GBK" w:hAnsi="方正仿宋_GBK" w:cs="方正仿宋_GBK"/>
                <w:szCs w:val="21"/>
                <w:lang w:bidi="en-US"/>
              </w:rPr>
            </w:pPr>
          </w:p>
        </w:tc>
      </w:tr>
      <w:tr w:rsidR="00231657" w14:paraId="7126F656" w14:textId="77777777">
        <w:trPr>
          <w:trHeight w:val="316"/>
          <w:jc w:val="center"/>
        </w:trPr>
        <w:tc>
          <w:tcPr>
            <w:tcW w:w="710" w:type="dxa"/>
            <w:vMerge/>
            <w:vAlign w:val="center"/>
          </w:tcPr>
          <w:p w14:paraId="0B9FBC87" w14:textId="77777777" w:rsidR="00231657" w:rsidRDefault="00231657">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0A103547"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2AD89B0B"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52C0BBF4"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46F75A01"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A44B474"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58CB82AE"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261446D"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388ABCB3"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3D75F439" w14:textId="77777777" w:rsidR="00231657" w:rsidRDefault="00231657">
            <w:pPr>
              <w:jc w:val="center"/>
              <w:rPr>
                <w:rFonts w:ascii="方正仿宋_GBK" w:eastAsia="方正仿宋_GBK" w:hAnsi="方正仿宋_GBK" w:cs="方正仿宋_GBK"/>
                <w:szCs w:val="21"/>
                <w:lang w:bidi="en-US"/>
              </w:rPr>
            </w:pPr>
          </w:p>
        </w:tc>
      </w:tr>
      <w:tr w:rsidR="00231657" w14:paraId="57CE8C93" w14:textId="77777777">
        <w:trPr>
          <w:trHeight w:val="337"/>
          <w:jc w:val="center"/>
        </w:trPr>
        <w:tc>
          <w:tcPr>
            <w:tcW w:w="710" w:type="dxa"/>
            <w:vAlign w:val="center"/>
          </w:tcPr>
          <w:p w14:paraId="7EC533F4" w14:textId="77777777" w:rsidR="00231657"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合计</w:t>
            </w:r>
          </w:p>
        </w:tc>
        <w:tc>
          <w:tcPr>
            <w:tcW w:w="1276" w:type="dxa"/>
            <w:vAlign w:val="center"/>
          </w:tcPr>
          <w:p w14:paraId="6E671B70" w14:textId="77777777" w:rsidR="00231657" w:rsidRDefault="00231657">
            <w:pPr>
              <w:jc w:val="center"/>
              <w:rPr>
                <w:rFonts w:ascii="方正仿宋_GBK" w:eastAsia="方正仿宋_GBK" w:hAnsi="方正仿宋_GBK" w:cs="方正仿宋_GBK"/>
                <w:szCs w:val="21"/>
                <w:lang w:bidi="en-US"/>
              </w:rPr>
            </w:pPr>
          </w:p>
        </w:tc>
        <w:tc>
          <w:tcPr>
            <w:tcW w:w="850" w:type="dxa"/>
            <w:vAlign w:val="center"/>
          </w:tcPr>
          <w:p w14:paraId="04948503" w14:textId="77777777" w:rsidR="00231657" w:rsidRDefault="00231657">
            <w:pPr>
              <w:jc w:val="center"/>
              <w:rPr>
                <w:rFonts w:ascii="方正仿宋_GBK" w:eastAsia="方正仿宋_GBK" w:hAnsi="方正仿宋_GBK" w:cs="方正仿宋_GBK"/>
                <w:szCs w:val="21"/>
                <w:lang w:bidi="en-US"/>
              </w:rPr>
            </w:pPr>
          </w:p>
        </w:tc>
        <w:tc>
          <w:tcPr>
            <w:tcW w:w="790" w:type="dxa"/>
            <w:vAlign w:val="center"/>
          </w:tcPr>
          <w:p w14:paraId="50BF782A"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5C71C650"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3D1C9DA" w14:textId="77777777" w:rsidR="00231657" w:rsidRDefault="00231657">
            <w:pPr>
              <w:jc w:val="center"/>
              <w:rPr>
                <w:rFonts w:ascii="方正仿宋_GBK" w:eastAsia="方正仿宋_GBK" w:hAnsi="方正仿宋_GBK" w:cs="方正仿宋_GBK"/>
                <w:szCs w:val="21"/>
                <w:lang w:bidi="en-US"/>
              </w:rPr>
            </w:pPr>
          </w:p>
        </w:tc>
        <w:tc>
          <w:tcPr>
            <w:tcW w:w="891" w:type="dxa"/>
            <w:vAlign w:val="center"/>
          </w:tcPr>
          <w:p w14:paraId="72395B0D" w14:textId="77777777" w:rsidR="00231657" w:rsidRDefault="00231657">
            <w:pPr>
              <w:jc w:val="center"/>
              <w:rPr>
                <w:rFonts w:ascii="方正仿宋_GBK" w:eastAsia="方正仿宋_GBK" w:hAnsi="方正仿宋_GBK" w:cs="方正仿宋_GBK"/>
                <w:szCs w:val="21"/>
                <w:lang w:bidi="en-US"/>
              </w:rPr>
            </w:pPr>
          </w:p>
        </w:tc>
        <w:tc>
          <w:tcPr>
            <w:tcW w:w="892" w:type="dxa"/>
            <w:vAlign w:val="center"/>
          </w:tcPr>
          <w:p w14:paraId="1D66FE08"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132C3993" w14:textId="77777777" w:rsidR="00231657" w:rsidRDefault="00231657">
            <w:pPr>
              <w:jc w:val="center"/>
              <w:rPr>
                <w:rFonts w:ascii="方正仿宋_GBK" w:eastAsia="方正仿宋_GBK" w:hAnsi="方正仿宋_GBK" w:cs="方正仿宋_GBK"/>
                <w:szCs w:val="21"/>
                <w:lang w:bidi="en-US"/>
              </w:rPr>
            </w:pPr>
          </w:p>
        </w:tc>
        <w:tc>
          <w:tcPr>
            <w:tcW w:w="940" w:type="dxa"/>
            <w:vAlign w:val="center"/>
          </w:tcPr>
          <w:p w14:paraId="22A96684" w14:textId="77777777" w:rsidR="00231657" w:rsidRDefault="00231657">
            <w:pPr>
              <w:jc w:val="center"/>
              <w:rPr>
                <w:rFonts w:ascii="方正仿宋_GBK" w:eastAsia="方正仿宋_GBK" w:hAnsi="方正仿宋_GBK" w:cs="方正仿宋_GBK"/>
                <w:szCs w:val="21"/>
                <w:lang w:bidi="en-US"/>
              </w:rPr>
            </w:pPr>
          </w:p>
        </w:tc>
      </w:tr>
    </w:tbl>
    <w:p w14:paraId="29F3CD34" w14:textId="77777777" w:rsidR="00231657" w:rsidRDefault="00231657">
      <w:pPr>
        <w:rPr>
          <w:rFonts w:ascii="方正仿宋_GBK" w:eastAsia="方正仿宋_GBK" w:hAnsi="方正仿宋_GBK" w:cs="方正仿宋_GBK"/>
        </w:rPr>
      </w:pPr>
    </w:p>
    <w:p w14:paraId="091409A7" w14:textId="77777777" w:rsidR="00231657" w:rsidRDefault="00000000">
      <w:pPr>
        <w:pStyle w:val="2"/>
        <w:adjustRightInd w:val="0"/>
        <w:snapToGrid w:val="0"/>
        <w:spacing w:beforeLines="50" w:before="120" w:afterLines="50" w:after="120" w:line="360" w:lineRule="auto"/>
        <w:rPr>
          <w:rFonts w:ascii="方正仿宋_GBK" w:eastAsia="方正仿宋_GBK" w:hAnsi="方正仿宋_GBK" w:cs="方正仿宋_GBK"/>
          <w:b w:val="0"/>
          <w:sz w:val="28"/>
        </w:rPr>
      </w:pPr>
      <w:bookmarkStart w:id="10" w:name="_Toc106010877"/>
      <w:r>
        <w:rPr>
          <w:rFonts w:ascii="方正仿宋_GBK" w:eastAsia="方正仿宋_GBK" w:hAnsi="方正仿宋_GBK" w:cs="方正仿宋_GBK" w:hint="eastAsia"/>
          <w:b w:val="0"/>
          <w:sz w:val="28"/>
        </w:rPr>
        <w:t>3.2 主体构件</w:t>
      </w:r>
      <w:bookmarkEnd w:id="10"/>
    </w:p>
    <w:p w14:paraId="60C30343"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11" w:name="_Toc106010878"/>
      <w:r>
        <w:rPr>
          <w:rFonts w:ascii="方正仿宋_GBK" w:eastAsia="方正仿宋_GBK" w:hAnsi="方正仿宋_GBK" w:cs="方正仿宋_GBK" w:hint="eastAsia"/>
        </w:rPr>
        <w:t>3.2.1 竖向构件</w:t>
      </w:r>
      <w:bookmarkEnd w:id="11"/>
    </w:p>
    <w:p w14:paraId="34611900"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本单体采用了预制凸窗、预制外墙、预制空心柱等主体竖向构件，应用范围图如3.1所示，应用体积统计如下表3.3所示，其应用比例为：</w:t>
      </w:r>
    </w:p>
    <w:p w14:paraId="0C08F1EA" w14:textId="77777777" w:rsidR="00231657" w:rsidRDefault="00000000">
      <w:pPr>
        <w:widowControl/>
        <w:adjustRightInd w:val="0"/>
        <w:snapToGrid w:val="0"/>
        <w:spacing w:line="360" w:lineRule="auto"/>
        <w:ind w:firstLine="420"/>
        <w:rPr>
          <w:rFonts w:ascii="方正仿宋_GBK" w:eastAsia="方正仿宋_GBK" w:hAnsi="方正仿宋_GBK" w:cs="方正仿宋_GBK"/>
          <w:bCs/>
          <w:sz w:val="24"/>
        </w:rPr>
      </w:pPr>
      <w:r>
        <w:rPr>
          <w:rFonts w:ascii="方正仿宋_GBK" w:eastAsia="方正仿宋_GBK" w:hAnsi="方正仿宋_GBK" w:cs="方正仿宋_GBK" w:hint="eastAsia"/>
          <w:bCs/>
          <w:sz w:val="24"/>
        </w:rPr>
        <w:t>q</w:t>
      </w:r>
      <w:r>
        <w:rPr>
          <w:rFonts w:ascii="方正仿宋_GBK" w:eastAsia="方正仿宋_GBK" w:hAnsi="方正仿宋_GBK" w:cs="方正仿宋_GBK" w:hint="eastAsia"/>
          <w:bCs/>
          <w:sz w:val="24"/>
          <w:vertAlign w:val="subscript"/>
        </w:rPr>
        <w:t>1a1</w:t>
      </w:r>
      <w:r>
        <w:rPr>
          <w:rFonts w:ascii="方正仿宋_GBK" w:eastAsia="方正仿宋_GBK" w:hAnsi="方正仿宋_GBK" w:cs="方正仿宋_GBK" w:hint="eastAsia"/>
          <w:bCs/>
          <w:sz w:val="24"/>
        </w:rPr>
        <w:t>=V</w:t>
      </w:r>
      <w:r>
        <w:rPr>
          <w:rFonts w:ascii="方正仿宋_GBK" w:eastAsia="方正仿宋_GBK" w:hAnsi="方正仿宋_GBK" w:cs="方正仿宋_GBK" w:hint="eastAsia"/>
          <w:bCs/>
          <w:sz w:val="24"/>
          <w:vertAlign w:val="subscript"/>
        </w:rPr>
        <w:t>1a1</w:t>
      </w:r>
      <w:r>
        <w:rPr>
          <w:rFonts w:ascii="方正仿宋_GBK" w:eastAsia="方正仿宋_GBK" w:hAnsi="方正仿宋_GBK" w:cs="方正仿宋_GBK" w:hint="eastAsia"/>
          <w:bCs/>
          <w:sz w:val="24"/>
        </w:rPr>
        <w:t>/V×100%=</w:t>
      </w:r>
      <w:r>
        <w:rPr>
          <w:rFonts w:ascii="方正仿宋_GBK" w:eastAsia="方正仿宋_GBK" w:hAnsi="方正仿宋_GBK" w:cs="方正仿宋_GBK" w:hint="eastAsia"/>
          <w:sz w:val="24"/>
          <w:u w:val="single"/>
        </w:rPr>
        <w:t>***/***</w:t>
      </w:r>
      <w:r>
        <w:rPr>
          <w:rFonts w:ascii="方正仿宋_GBK" w:eastAsia="方正仿宋_GBK" w:hAnsi="方正仿宋_GBK" w:cs="方正仿宋_GBK" w:hint="eastAsia"/>
          <w:bCs/>
          <w:sz w:val="24"/>
          <w:u w:val="single"/>
        </w:rPr>
        <w:t>=20%，</w:t>
      </w:r>
      <w:r>
        <w:rPr>
          <w:rFonts w:ascii="方正仿宋_GBK" w:eastAsia="方正仿宋_GBK" w:hAnsi="方正仿宋_GBK" w:cs="方正仿宋_GBK" w:hint="eastAsia"/>
          <w:bCs/>
          <w:sz w:val="24"/>
        </w:rPr>
        <w:t xml:space="preserve"> </w:t>
      </w:r>
    </w:p>
    <w:p w14:paraId="4E355A79" w14:textId="77777777" w:rsidR="00231657" w:rsidRDefault="00000000">
      <w:pPr>
        <w:widowControl/>
        <w:adjustRightInd w:val="0"/>
        <w:snapToGrid w:val="0"/>
        <w:spacing w:line="360" w:lineRule="auto"/>
        <w:ind w:firstLine="420"/>
        <w:rPr>
          <w:rFonts w:ascii="方正仿宋_GBK" w:eastAsia="方正仿宋_GBK" w:hAnsi="方正仿宋_GBK" w:cs="方正仿宋_GBK"/>
          <w:bCs/>
          <w:sz w:val="24"/>
        </w:rPr>
      </w:pPr>
      <w:r>
        <w:rPr>
          <w:rFonts w:ascii="方正仿宋_GBK" w:eastAsia="方正仿宋_GBK" w:hAnsi="方正仿宋_GBK" w:cs="方正仿宋_GBK" w:hint="eastAsia"/>
          <w:bCs/>
          <w:sz w:val="24"/>
        </w:rPr>
        <w:t>q</w:t>
      </w:r>
      <w:r>
        <w:rPr>
          <w:rFonts w:ascii="方正仿宋_GBK" w:eastAsia="方正仿宋_GBK" w:hAnsi="方正仿宋_GBK" w:cs="方正仿宋_GBK" w:hint="eastAsia"/>
          <w:bCs/>
          <w:sz w:val="24"/>
          <w:vertAlign w:val="subscript"/>
        </w:rPr>
        <w:t>1a2</w:t>
      </w:r>
      <w:r>
        <w:rPr>
          <w:rFonts w:ascii="方正仿宋_GBK" w:eastAsia="方正仿宋_GBK" w:hAnsi="方正仿宋_GBK" w:cs="方正仿宋_GBK" w:hint="eastAsia"/>
          <w:bCs/>
          <w:sz w:val="24"/>
        </w:rPr>
        <w:t>=V</w:t>
      </w:r>
      <w:r>
        <w:rPr>
          <w:rFonts w:ascii="方正仿宋_GBK" w:eastAsia="方正仿宋_GBK" w:hAnsi="方正仿宋_GBK" w:cs="方正仿宋_GBK" w:hint="eastAsia"/>
          <w:bCs/>
          <w:sz w:val="24"/>
          <w:vertAlign w:val="subscript"/>
        </w:rPr>
        <w:t>1a2</w:t>
      </w:r>
      <w:r>
        <w:rPr>
          <w:rFonts w:ascii="方正仿宋_GBK" w:eastAsia="方正仿宋_GBK" w:hAnsi="方正仿宋_GBK" w:cs="方正仿宋_GBK" w:hint="eastAsia"/>
          <w:bCs/>
          <w:sz w:val="24"/>
        </w:rPr>
        <w:t>/V×100%=</w:t>
      </w:r>
      <w:r>
        <w:rPr>
          <w:rFonts w:ascii="方正仿宋_GBK" w:eastAsia="方正仿宋_GBK" w:hAnsi="方正仿宋_GBK" w:cs="方正仿宋_GBK" w:hint="eastAsia"/>
          <w:sz w:val="24"/>
          <w:u w:val="single"/>
        </w:rPr>
        <w:t>***/***</w:t>
      </w:r>
      <w:r>
        <w:rPr>
          <w:rFonts w:ascii="方正仿宋_GBK" w:eastAsia="方正仿宋_GBK" w:hAnsi="方正仿宋_GBK" w:cs="方正仿宋_GBK" w:hint="eastAsia"/>
          <w:bCs/>
          <w:sz w:val="24"/>
          <w:u w:val="single"/>
        </w:rPr>
        <w:t>=20%&gt;18.3%，取为18.3%</w:t>
      </w:r>
      <w:r>
        <w:rPr>
          <w:rFonts w:ascii="方正仿宋_GBK" w:eastAsia="方正仿宋_GBK" w:hAnsi="方正仿宋_GBK" w:cs="方正仿宋_GBK" w:hint="eastAsia"/>
          <w:bCs/>
          <w:sz w:val="24"/>
        </w:rPr>
        <w:t>。</w:t>
      </w:r>
    </w:p>
    <w:p w14:paraId="6FDCC432" w14:textId="77777777" w:rsidR="00231657" w:rsidRDefault="00000000">
      <w:pPr>
        <w:widowControl/>
        <w:adjustRightInd w:val="0"/>
        <w:snapToGrid w:val="0"/>
        <w:spacing w:line="360" w:lineRule="auto"/>
        <w:ind w:firstLine="420"/>
        <w:rPr>
          <w:rFonts w:ascii="方正仿宋_GBK" w:eastAsia="方正仿宋_GBK" w:hAnsi="方正仿宋_GBK" w:cs="方正仿宋_GBK"/>
          <w:bCs/>
          <w:sz w:val="24"/>
        </w:rPr>
      </w:pPr>
      <w:r>
        <w:rPr>
          <w:rFonts w:ascii="方正仿宋_GBK" w:eastAsia="方正仿宋_GBK" w:hAnsi="方正仿宋_GBK" w:cs="方正仿宋_GBK" w:hint="eastAsia"/>
          <w:bCs/>
          <w:sz w:val="24"/>
        </w:rPr>
        <w:t>q</w:t>
      </w:r>
      <w:r>
        <w:rPr>
          <w:rFonts w:ascii="方正仿宋_GBK" w:eastAsia="方正仿宋_GBK" w:hAnsi="方正仿宋_GBK" w:cs="方正仿宋_GBK" w:hint="eastAsia"/>
          <w:bCs/>
          <w:sz w:val="24"/>
          <w:vertAlign w:val="subscript"/>
        </w:rPr>
        <w:t>1a</w:t>
      </w:r>
      <w:r>
        <w:rPr>
          <w:rFonts w:ascii="方正仿宋_GBK" w:eastAsia="方正仿宋_GBK" w:hAnsi="方正仿宋_GBK" w:cs="方正仿宋_GBK" w:hint="eastAsia"/>
          <w:bCs/>
          <w:sz w:val="24"/>
        </w:rPr>
        <w:t xml:space="preserve"> = q</w:t>
      </w:r>
      <w:r>
        <w:rPr>
          <w:rFonts w:ascii="方正仿宋_GBK" w:eastAsia="方正仿宋_GBK" w:hAnsi="方正仿宋_GBK" w:cs="方正仿宋_GBK" w:hint="eastAsia"/>
          <w:bCs/>
          <w:sz w:val="24"/>
          <w:vertAlign w:val="subscript"/>
        </w:rPr>
        <w:t>1a1</w:t>
      </w:r>
      <w:r>
        <w:rPr>
          <w:rFonts w:ascii="方正仿宋_GBK" w:eastAsia="方正仿宋_GBK" w:hAnsi="方正仿宋_GBK" w:cs="方正仿宋_GBK" w:hint="eastAsia"/>
          <w:bCs/>
          <w:sz w:val="24"/>
        </w:rPr>
        <w:t>+ q</w:t>
      </w:r>
      <w:r>
        <w:rPr>
          <w:rFonts w:ascii="方正仿宋_GBK" w:eastAsia="方正仿宋_GBK" w:hAnsi="方正仿宋_GBK" w:cs="方正仿宋_GBK" w:hint="eastAsia"/>
          <w:bCs/>
          <w:sz w:val="24"/>
          <w:vertAlign w:val="subscript"/>
        </w:rPr>
        <w:t>1a2</w:t>
      </w:r>
      <w:r>
        <w:rPr>
          <w:rFonts w:ascii="方正仿宋_GBK" w:eastAsia="方正仿宋_GBK" w:hAnsi="方正仿宋_GBK" w:cs="方正仿宋_GBK" w:hint="eastAsia"/>
          <w:bCs/>
          <w:sz w:val="24"/>
        </w:rPr>
        <w:t>=38.3%，按内插法计算，可得</w:t>
      </w:r>
      <w:r>
        <w:rPr>
          <w:rFonts w:ascii="方正仿宋_GBK" w:eastAsia="方正仿宋_GBK" w:hAnsi="方正仿宋_GBK" w:cs="方正仿宋_GBK" w:hint="eastAsia"/>
          <w:bCs/>
          <w:sz w:val="24"/>
          <w:u w:val="single"/>
        </w:rPr>
        <w:t>20.7</w:t>
      </w:r>
      <w:r>
        <w:rPr>
          <w:rFonts w:ascii="方正仿宋_GBK" w:eastAsia="方正仿宋_GBK" w:hAnsi="方正仿宋_GBK" w:cs="方正仿宋_GBK" w:hint="eastAsia"/>
          <w:bCs/>
          <w:sz w:val="24"/>
        </w:rPr>
        <w:t>分。</w:t>
      </w:r>
    </w:p>
    <w:p w14:paraId="035FB61E" w14:textId="77777777" w:rsidR="00231657" w:rsidRDefault="00231657">
      <w:pPr>
        <w:widowControl/>
        <w:adjustRightInd w:val="0"/>
        <w:snapToGrid w:val="0"/>
        <w:spacing w:line="360" w:lineRule="auto"/>
        <w:ind w:firstLine="420"/>
        <w:rPr>
          <w:rFonts w:ascii="方正仿宋_GBK" w:eastAsia="方正仿宋_GBK" w:hAnsi="方正仿宋_GBK" w:cs="方正仿宋_GBK"/>
          <w:bCs/>
          <w:sz w:val="24"/>
        </w:rPr>
      </w:pPr>
    </w:p>
    <w:p w14:paraId="09DA4B6F" w14:textId="77777777" w:rsidR="00231657" w:rsidRDefault="00000000">
      <w:pPr>
        <w:widowControl/>
        <w:adjustRightInd w:val="0"/>
        <w:snapToGrid w:val="0"/>
        <w:spacing w:line="360" w:lineRule="auto"/>
        <w:ind w:firstLine="420"/>
        <w:jc w:val="center"/>
        <w:rPr>
          <w:rFonts w:ascii="方正仿宋_GBK" w:eastAsia="方正仿宋_GBK" w:hAnsi="方正仿宋_GBK" w:cs="方正仿宋_GBK"/>
          <w:bCs/>
          <w:sz w:val="24"/>
        </w:rPr>
      </w:pPr>
      <w:r>
        <w:rPr>
          <w:rFonts w:ascii="方正仿宋_GBK" w:eastAsia="方正仿宋_GBK" w:hAnsi="方正仿宋_GBK" w:cs="方正仿宋_GBK" w:hint="eastAsia"/>
          <w:bCs/>
          <w:sz w:val="24"/>
        </w:rPr>
        <w:t>【贴图，预制竖向构件分布图】</w:t>
      </w:r>
    </w:p>
    <w:p w14:paraId="168C8D16" w14:textId="77777777" w:rsidR="00231657" w:rsidRDefault="00000000">
      <w:pPr>
        <w:pStyle w:val="a5"/>
        <w:numPr>
          <w:ilvl w:val="0"/>
          <w:numId w:val="9"/>
        </w:numPr>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标准层预制竖向构件平面分布图（此图仅供示意）</w:t>
      </w:r>
    </w:p>
    <w:p w14:paraId="290D3B77" w14:textId="77777777" w:rsidR="00231657" w:rsidRDefault="00231657">
      <w:pPr>
        <w:widowControl/>
        <w:adjustRightInd w:val="0"/>
        <w:snapToGrid w:val="0"/>
        <w:spacing w:line="360" w:lineRule="auto"/>
        <w:ind w:firstLine="420"/>
        <w:rPr>
          <w:rFonts w:ascii="方正仿宋_GBK" w:eastAsia="方正仿宋_GBK" w:hAnsi="方正仿宋_GBK" w:cs="方正仿宋_GBK"/>
          <w:bCs/>
          <w:sz w:val="24"/>
        </w:rPr>
      </w:pPr>
    </w:p>
    <w:p w14:paraId="7BAF2017"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主体预制竖向构件体积统计表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240"/>
        <w:gridCol w:w="828"/>
        <w:gridCol w:w="620"/>
        <w:gridCol w:w="627"/>
        <w:gridCol w:w="618"/>
        <w:gridCol w:w="701"/>
        <w:gridCol w:w="742"/>
        <w:gridCol w:w="692"/>
        <w:gridCol w:w="659"/>
        <w:gridCol w:w="915"/>
        <w:gridCol w:w="915"/>
        <w:gridCol w:w="915"/>
      </w:tblGrid>
      <w:tr w:rsidR="00231657" w14:paraId="0F1A3E9C" w14:textId="77777777">
        <w:trPr>
          <w:trHeight w:val="401"/>
          <w:jc w:val="center"/>
        </w:trPr>
        <w:tc>
          <w:tcPr>
            <w:tcW w:w="314" w:type="pct"/>
            <w:vMerge w:val="restart"/>
            <w:vAlign w:val="center"/>
          </w:tcPr>
          <w:p w14:paraId="086F06B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w:t>
            </w:r>
          </w:p>
          <w:p w14:paraId="26619E2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型</w:t>
            </w:r>
          </w:p>
        </w:tc>
        <w:tc>
          <w:tcPr>
            <w:tcW w:w="137" w:type="pct"/>
            <w:vMerge w:val="restart"/>
            <w:tcMar>
              <w:top w:w="15" w:type="dxa"/>
              <w:left w:w="15" w:type="dxa"/>
              <w:bottom w:w="15" w:type="dxa"/>
              <w:right w:w="15" w:type="dxa"/>
            </w:tcMar>
            <w:vAlign w:val="center"/>
          </w:tcPr>
          <w:p w14:paraId="09FC374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序</w:t>
            </w:r>
          </w:p>
          <w:p w14:paraId="2BE23A4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号</w:t>
            </w:r>
          </w:p>
        </w:tc>
        <w:tc>
          <w:tcPr>
            <w:tcW w:w="482" w:type="pct"/>
            <w:vMerge w:val="restart"/>
            <w:tcMar>
              <w:top w:w="15" w:type="dxa"/>
              <w:left w:w="15" w:type="dxa"/>
              <w:bottom w:w="15" w:type="dxa"/>
              <w:right w:w="15" w:type="dxa"/>
            </w:tcMar>
            <w:vAlign w:val="center"/>
          </w:tcPr>
          <w:p w14:paraId="20E1625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构件</w:t>
            </w:r>
          </w:p>
          <w:p w14:paraId="0186B38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类型</w:t>
            </w:r>
          </w:p>
        </w:tc>
        <w:tc>
          <w:tcPr>
            <w:tcW w:w="1475" w:type="pct"/>
            <w:gridSpan w:val="4"/>
            <w:vAlign w:val="center"/>
          </w:tcPr>
          <w:p w14:paraId="27A2B2B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非标层（m</w:t>
            </w:r>
            <w:r>
              <w:rPr>
                <w:rFonts w:ascii="方正仿宋_GBK" w:eastAsia="方正仿宋_GBK" w:hAnsi="方正仿宋_GBK" w:cs="方正仿宋_GBK" w:hint="eastAsia"/>
                <w:bCs/>
                <w:szCs w:val="28"/>
                <w:vertAlign w:val="superscript"/>
              </w:rPr>
              <w:t>3</w:t>
            </w:r>
            <w:r>
              <w:rPr>
                <w:rFonts w:ascii="方正仿宋_GBK" w:eastAsia="方正仿宋_GBK" w:hAnsi="方正仿宋_GBK" w:cs="方正仿宋_GBK" w:hint="eastAsia"/>
                <w:bCs/>
                <w:szCs w:val="28"/>
              </w:rPr>
              <w:t>）</w:t>
            </w:r>
          </w:p>
        </w:tc>
        <w:tc>
          <w:tcPr>
            <w:tcW w:w="767" w:type="pct"/>
            <w:gridSpan w:val="2"/>
            <w:vAlign w:val="center"/>
          </w:tcPr>
          <w:p w14:paraId="27AEDA7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标准层（m</w:t>
            </w:r>
            <w:r>
              <w:rPr>
                <w:rFonts w:ascii="方正仿宋_GBK" w:eastAsia="方正仿宋_GBK" w:hAnsi="方正仿宋_GBK" w:cs="方正仿宋_GBK" w:hint="eastAsia"/>
                <w:bCs/>
                <w:szCs w:val="28"/>
                <w:vertAlign w:val="superscript"/>
              </w:rPr>
              <w:t>3</w:t>
            </w:r>
            <w:r>
              <w:rPr>
                <w:rFonts w:ascii="方正仿宋_GBK" w:eastAsia="方正仿宋_GBK" w:hAnsi="方正仿宋_GBK" w:cs="方正仿宋_GBK" w:hint="eastAsia"/>
                <w:bCs/>
                <w:szCs w:val="28"/>
              </w:rPr>
              <w:t>）</w:t>
            </w:r>
          </w:p>
        </w:tc>
        <w:tc>
          <w:tcPr>
            <w:tcW w:w="378" w:type="pct"/>
            <w:vMerge w:val="restart"/>
            <w:tcMar>
              <w:top w:w="15" w:type="dxa"/>
              <w:left w:w="15" w:type="dxa"/>
              <w:bottom w:w="15" w:type="dxa"/>
              <w:right w:w="15" w:type="dxa"/>
            </w:tcMar>
            <w:vAlign w:val="center"/>
          </w:tcPr>
          <w:p w14:paraId="79FEFCB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权重</w:t>
            </w:r>
          </w:p>
          <w:p w14:paraId="46323B5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系数</w:t>
            </w:r>
          </w:p>
        </w:tc>
        <w:tc>
          <w:tcPr>
            <w:tcW w:w="484" w:type="pct"/>
            <w:vMerge w:val="restart"/>
            <w:vAlign w:val="center"/>
          </w:tcPr>
          <w:p w14:paraId="101B005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加权</w:t>
            </w:r>
          </w:p>
          <w:p w14:paraId="76E83ED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体积</w:t>
            </w:r>
          </w:p>
          <w:p w14:paraId="46BF1A3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（m</w:t>
            </w:r>
            <w:r>
              <w:rPr>
                <w:rFonts w:ascii="方正仿宋_GBK" w:eastAsia="方正仿宋_GBK" w:hAnsi="方正仿宋_GBK" w:cs="方正仿宋_GBK" w:hint="eastAsia"/>
                <w:bCs/>
                <w:szCs w:val="28"/>
                <w:vertAlign w:val="superscript"/>
              </w:rPr>
              <w:t>3</w:t>
            </w:r>
            <w:r>
              <w:rPr>
                <w:rFonts w:ascii="方正仿宋_GBK" w:eastAsia="方正仿宋_GBK" w:hAnsi="方正仿宋_GBK" w:cs="方正仿宋_GBK" w:hint="eastAsia"/>
                <w:bCs/>
                <w:szCs w:val="28"/>
              </w:rPr>
              <w:t>）</w:t>
            </w:r>
          </w:p>
        </w:tc>
        <w:tc>
          <w:tcPr>
            <w:tcW w:w="484" w:type="pct"/>
            <w:vMerge w:val="restart"/>
            <w:vAlign w:val="center"/>
          </w:tcPr>
          <w:p w14:paraId="2C5D89A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不加权体积</w:t>
            </w:r>
          </w:p>
          <w:p w14:paraId="1B774F3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V（m</w:t>
            </w:r>
            <w:r>
              <w:rPr>
                <w:rFonts w:ascii="方正仿宋_GBK" w:eastAsia="方正仿宋_GBK" w:hAnsi="方正仿宋_GBK" w:cs="方正仿宋_GBK" w:hint="eastAsia"/>
                <w:bCs/>
                <w:szCs w:val="28"/>
                <w:vertAlign w:val="superscript"/>
              </w:rPr>
              <w:t>3</w:t>
            </w:r>
            <w:r>
              <w:rPr>
                <w:rFonts w:ascii="方正仿宋_GBK" w:eastAsia="方正仿宋_GBK" w:hAnsi="方正仿宋_GBK" w:cs="方正仿宋_GBK" w:hint="eastAsia"/>
                <w:bCs/>
                <w:szCs w:val="28"/>
              </w:rPr>
              <w:t>）</w:t>
            </w:r>
          </w:p>
        </w:tc>
        <w:tc>
          <w:tcPr>
            <w:tcW w:w="479" w:type="pct"/>
            <w:vMerge w:val="restart"/>
            <w:vAlign w:val="center"/>
          </w:tcPr>
          <w:p w14:paraId="4B26F8F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加权</w:t>
            </w:r>
          </w:p>
          <w:p w14:paraId="312A5C4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合计</w:t>
            </w:r>
          </w:p>
          <w:p w14:paraId="4123A26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（m</w:t>
            </w:r>
            <w:r>
              <w:rPr>
                <w:rFonts w:ascii="方正仿宋_GBK" w:eastAsia="方正仿宋_GBK" w:hAnsi="方正仿宋_GBK" w:cs="方正仿宋_GBK" w:hint="eastAsia"/>
                <w:bCs/>
                <w:szCs w:val="28"/>
                <w:vertAlign w:val="superscript"/>
              </w:rPr>
              <w:t>3</w:t>
            </w:r>
            <w:r>
              <w:rPr>
                <w:rFonts w:ascii="方正仿宋_GBK" w:eastAsia="方正仿宋_GBK" w:hAnsi="方正仿宋_GBK" w:cs="方正仿宋_GBK" w:hint="eastAsia"/>
                <w:bCs/>
                <w:szCs w:val="28"/>
              </w:rPr>
              <w:t>）</w:t>
            </w:r>
          </w:p>
        </w:tc>
      </w:tr>
      <w:tr w:rsidR="00231657" w14:paraId="22C70100" w14:textId="77777777">
        <w:trPr>
          <w:trHeight w:val="265"/>
          <w:jc w:val="center"/>
        </w:trPr>
        <w:tc>
          <w:tcPr>
            <w:tcW w:w="314" w:type="pct"/>
            <w:vMerge/>
            <w:vAlign w:val="center"/>
          </w:tcPr>
          <w:p w14:paraId="7CE09D7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137" w:type="pct"/>
            <w:vMerge/>
            <w:tcMar>
              <w:top w:w="15" w:type="dxa"/>
              <w:left w:w="15" w:type="dxa"/>
              <w:bottom w:w="15" w:type="dxa"/>
              <w:right w:w="15" w:type="dxa"/>
            </w:tcMar>
            <w:vAlign w:val="center"/>
          </w:tcPr>
          <w:p w14:paraId="5004EFC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2" w:type="pct"/>
            <w:vMerge/>
            <w:tcMar>
              <w:top w:w="15" w:type="dxa"/>
              <w:left w:w="15" w:type="dxa"/>
              <w:bottom w:w="15" w:type="dxa"/>
              <w:right w:w="15" w:type="dxa"/>
            </w:tcMar>
            <w:vAlign w:val="center"/>
          </w:tcPr>
          <w:p w14:paraId="686FD60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7" w:type="pct"/>
            <w:vAlign w:val="center"/>
          </w:tcPr>
          <w:p w14:paraId="2573770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1F</w:t>
            </w:r>
          </w:p>
        </w:tc>
        <w:tc>
          <w:tcPr>
            <w:tcW w:w="361" w:type="pct"/>
            <w:vAlign w:val="center"/>
          </w:tcPr>
          <w:p w14:paraId="59A949B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2F</w:t>
            </w:r>
          </w:p>
        </w:tc>
        <w:tc>
          <w:tcPr>
            <w:tcW w:w="356" w:type="pct"/>
            <w:tcMar>
              <w:top w:w="15" w:type="dxa"/>
              <w:left w:w="15" w:type="dxa"/>
              <w:bottom w:w="15" w:type="dxa"/>
              <w:right w:w="15" w:type="dxa"/>
            </w:tcMar>
            <w:vAlign w:val="center"/>
          </w:tcPr>
          <w:p w14:paraId="4E7EB27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3F</w:t>
            </w:r>
          </w:p>
        </w:tc>
        <w:tc>
          <w:tcPr>
            <w:tcW w:w="402" w:type="pct"/>
            <w:vAlign w:val="center"/>
          </w:tcPr>
          <w:p w14:paraId="6D91AB7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RF</w:t>
            </w:r>
          </w:p>
        </w:tc>
        <w:tc>
          <w:tcPr>
            <w:tcW w:w="370" w:type="pct"/>
            <w:vAlign w:val="center"/>
          </w:tcPr>
          <w:p w14:paraId="086CCAF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4~16</w:t>
            </w:r>
          </w:p>
        </w:tc>
        <w:tc>
          <w:tcPr>
            <w:tcW w:w="396" w:type="pct"/>
            <w:vAlign w:val="center"/>
          </w:tcPr>
          <w:p w14:paraId="50B2C5E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层数</w:t>
            </w:r>
          </w:p>
        </w:tc>
        <w:tc>
          <w:tcPr>
            <w:tcW w:w="378" w:type="pct"/>
            <w:vMerge/>
            <w:tcMar>
              <w:top w:w="15" w:type="dxa"/>
              <w:left w:w="15" w:type="dxa"/>
              <w:bottom w:w="15" w:type="dxa"/>
              <w:right w:w="15" w:type="dxa"/>
            </w:tcMar>
            <w:vAlign w:val="center"/>
          </w:tcPr>
          <w:p w14:paraId="755E67B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4" w:type="pct"/>
            <w:vMerge/>
            <w:vAlign w:val="center"/>
          </w:tcPr>
          <w:p w14:paraId="41BE821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4" w:type="pct"/>
            <w:vMerge/>
            <w:vAlign w:val="center"/>
          </w:tcPr>
          <w:p w14:paraId="4490C03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ign w:val="center"/>
          </w:tcPr>
          <w:p w14:paraId="002B938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DC80A96" w14:textId="77777777">
        <w:trPr>
          <w:trHeight w:val="306"/>
          <w:jc w:val="center"/>
        </w:trPr>
        <w:tc>
          <w:tcPr>
            <w:tcW w:w="314" w:type="pct"/>
            <w:vMerge w:val="restart"/>
            <w:vAlign w:val="center"/>
          </w:tcPr>
          <w:p w14:paraId="477E32D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V</w:t>
            </w:r>
            <w:r>
              <w:rPr>
                <w:rFonts w:ascii="方正仿宋_GBK" w:eastAsia="方正仿宋_GBK" w:hAnsi="方正仿宋_GBK" w:cs="方正仿宋_GBK" w:hint="eastAsia"/>
                <w:bCs/>
                <w:szCs w:val="28"/>
                <w:vertAlign w:val="subscript"/>
              </w:rPr>
              <w:t>1a1</w:t>
            </w:r>
          </w:p>
        </w:tc>
        <w:tc>
          <w:tcPr>
            <w:tcW w:w="137" w:type="pct"/>
            <w:tcMar>
              <w:top w:w="15" w:type="dxa"/>
              <w:left w:w="15" w:type="dxa"/>
              <w:bottom w:w="15" w:type="dxa"/>
              <w:right w:w="15" w:type="dxa"/>
            </w:tcMar>
            <w:vAlign w:val="center"/>
          </w:tcPr>
          <w:p w14:paraId="4F725D0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w:t>
            </w:r>
          </w:p>
        </w:tc>
        <w:tc>
          <w:tcPr>
            <w:tcW w:w="482" w:type="pct"/>
            <w:tcMar>
              <w:top w:w="15" w:type="dxa"/>
              <w:left w:w="15" w:type="dxa"/>
              <w:bottom w:w="15" w:type="dxa"/>
              <w:right w:w="15" w:type="dxa"/>
            </w:tcMar>
            <w:vAlign w:val="center"/>
          </w:tcPr>
          <w:p w14:paraId="716751A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预制墙</w:t>
            </w:r>
          </w:p>
        </w:tc>
        <w:tc>
          <w:tcPr>
            <w:tcW w:w="357" w:type="pct"/>
            <w:vAlign w:val="center"/>
          </w:tcPr>
          <w:p w14:paraId="23B4161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4EBF25A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16152AB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4514E2F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4D54A6F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43969EF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045D0A8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1.0</w:t>
            </w:r>
          </w:p>
        </w:tc>
        <w:tc>
          <w:tcPr>
            <w:tcW w:w="484" w:type="pct"/>
            <w:vAlign w:val="center"/>
          </w:tcPr>
          <w:p w14:paraId="006A8C2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4" w:type="pct"/>
            <w:vAlign w:val="center"/>
          </w:tcPr>
          <w:p w14:paraId="128E9DB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restart"/>
            <w:vAlign w:val="center"/>
          </w:tcPr>
          <w:p w14:paraId="0445332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DDA15A8" w14:textId="77777777">
        <w:trPr>
          <w:trHeight w:val="306"/>
          <w:jc w:val="center"/>
        </w:trPr>
        <w:tc>
          <w:tcPr>
            <w:tcW w:w="314" w:type="pct"/>
            <w:vMerge/>
            <w:vAlign w:val="center"/>
          </w:tcPr>
          <w:p w14:paraId="2E4B138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137" w:type="pct"/>
            <w:tcMar>
              <w:top w:w="15" w:type="dxa"/>
              <w:left w:w="15" w:type="dxa"/>
              <w:bottom w:w="15" w:type="dxa"/>
              <w:right w:w="15" w:type="dxa"/>
            </w:tcMar>
            <w:vAlign w:val="center"/>
          </w:tcPr>
          <w:p w14:paraId="11388A4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w:t>
            </w:r>
          </w:p>
        </w:tc>
        <w:tc>
          <w:tcPr>
            <w:tcW w:w="482" w:type="pct"/>
            <w:tcMar>
              <w:top w:w="15" w:type="dxa"/>
              <w:left w:w="15" w:type="dxa"/>
              <w:bottom w:w="15" w:type="dxa"/>
              <w:right w:w="15" w:type="dxa"/>
            </w:tcMar>
            <w:vAlign w:val="center"/>
          </w:tcPr>
          <w:p w14:paraId="411E22D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预制柱</w:t>
            </w:r>
          </w:p>
        </w:tc>
        <w:tc>
          <w:tcPr>
            <w:tcW w:w="357" w:type="pct"/>
            <w:vAlign w:val="center"/>
          </w:tcPr>
          <w:p w14:paraId="3C2B191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5C6DC39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79F67CC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001EE71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3C93574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7B894D4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5D65EA3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1.0</w:t>
            </w:r>
          </w:p>
        </w:tc>
        <w:tc>
          <w:tcPr>
            <w:tcW w:w="484" w:type="pct"/>
            <w:vAlign w:val="center"/>
          </w:tcPr>
          <w:p w14:paraId="29D728F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4" w:type="pct"/>
            <w:vAlign w:val="center"/>
          </w:tcPr>
          <w:p w14:paraId="3E4B04D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ign w:val="center"/>
          </w:tcPr>
          <w:p w14:paraId="5F056AA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5B48CF60" w14:textId="77777777">
        <w:trPr>
          <w:trHeight w:val="306"/>
          <w:jc w:val="center"/>
        </w:trPr>
        <w:tc>
          <w:tcPr>
            <w:tcW w:w="314" w:type="pct"/>
            <w:vMerge/>
            <w:vAlign w:val="center"/>
          </w:tcPr>
          <w:p w14:paraId="627DD1A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137" w:type="pct"/>
            <w:tcMar>
              <w:top w:w="15" w:type="dxa"/>
              <w:left w:w="15" w:type="dxa"/>
              <w:bottom w:w="15" w:type="dxa"/>
              <w:right w:w="15" w:type="dxa"/>
            </w:tcMar>
            <w:vAlign w:val="center"/>
          </w:tcPr>
          <w:p w14:paraId="0FE1DF9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w:t>
            </w:r>
          </w:p>
        </w:tc>
        <w:tc>
          <w:tcPr>
            <w:tcW w:w="482" w:type="pct"/>
            <w:tcMar>
              <w:top w:w="15" w:type="dxa"/>
              <w:left w:w="15" w:type="dxa"/>
              <w:bottom w:w="15" w:type="dxa"/>
              <w:right w:w="15" w:type="dxa"/>
            </w:tcMar>
            <w:vAlign w:val="center"/>
          </w:tcPr>
          <w:p w14:paraId="674BACD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7" w:type="pct"/>
            <w:vAlign w:val="center"/>
          </w:tcPr>
          <w:p w14:paraId="5D31F5F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60B6D4D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6110CF9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5CF9B61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72CC6EF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27C90FC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676F4BC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4" w:type="pct"/>
            <w:vAlign w:val="center"/>
          </w:tcPr>
          <w:p w14:paraId="33BB5FF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4" w:type="pct"/>
            <w:vAlign w:val="center"/>
          </w:tcPr>
          <w:p w14:paraId="365C9F6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ign w:val="center"/>
          </w:tcPr>
          <w:p w14:paraId="1A5C201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417B056B" w14:textId="77777777">
        <w:trPr>
          <w:trHeight w:val="306"/>
          <w:jc w:val="center"/>
        </w:trPr>
        <w:tc>
          <w:tcPr>
            <w:tcW w:w="314" w:type="pct"/>
            <w:vMerge w:val="restart"/>
            <w:vAlign w:val="center"/>
          </w:tcPr>
          <w:p w14:paraId="134883B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V</w:t>
            </w:r>
            <w:r>
              <w:rPr>
                <w:rFonts w:ascii="方正仿宋_GBK" w:eastAsia="方正仿宋_GBK" w:hAnsi="方正仿宋_GBK" w:cs="方正仿宋_GBK" w:hint="eastAsia"/>
                <w:bCs/>
                <w:szCs w:val="28"/>
                <w:vertAlign w:val="subscript"/>
              </w:rPr>
              <w:t>1a2</w:t>
            </w:r>
          </w:p>
        </w:tc>
        <w:tc>
          <w:tcPr>
            <w:tcW w:w="137" w:type="pct"/>
            <w:tcMar>
              <w:top w:w="15" w:type="dxa"/>
              <w:left w:w="15" w:type="dxa"/>
              <w:bottom w:w="15" w:type="dxa"/>
              <w:right w:w="15" w:type="dxa"/>
            </w:tcMar>
            <w:vAlign w:val="center"/>
          </w:tcPr>
          <w:p w14:paraId="5FF20E9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w:t>
            </w:r>
          </w:p>
        </w:tc>
        <w:tc>
          <w:tcPr>
            <w:tcW w:w="482" w:type="pct"/>
            <w:tcMar>
              <w:top w:w="15" w:type="dxa"/>
              <w:left w:w="15" w:type="dxa"/>
              <w:bottom w:w="15" w:type="dxa"/>
              <w:right w:w="15" w:type="dxa"/>
            </w:tcMar>
            <w:vAlign w:val="center"/>
          </w:tcPr>
          <w:p w14:paraId="6427CF5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预制飘窗</w:t>
            </w:r>
          </w:p>
        </w:tc>
        <w:tc>
          <w:tcPr>
            <w:tcW w:w="357" w:type="pct"/>
            <w:vAlign w:val="center"/>
          </w:tcPr>
          <w:p w14:paraId="664B085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678AC39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517F8D7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25620A5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3D342AE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155E1A8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562CCBF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2.0</w:t>
            </w:r>
          </w:p>
        </w:tc>
        <w:tc>
          <w:tcPr>
            <w:tcW w:w="484" w:type="pct"/>
            <w:vAlign w:val="center"/>
          </w:tcPr>
          <w:p w14:paraId="0F99A68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4" w:type="pct"/>
            <w:vAlign w:val="center"/>
          </w:tcPr>
          <w:p w14:paraId="1496AD8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restart"/>
            <w:vAlign w:val="center"/>
          </w:tcPr>
          <w:p w14:paraId="738B48F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01A97661" w14:textId="77777777">
        <w:trPr>
          <w:trHeight w:val="306"/>
          <w:jc w:val="center"/>
        </w:trPr>
        <w:tc>
          <w:tcPr>
            <w:tcW w:w="314" w:type="pct"/>
            <w:vMerge/>
            <w:vAlign w:val="center"/>
          </w:tcPr>
          <w:p w14:paraId="278BC40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137" w:type="pct"/>
            <w:tcMar>
              <w:top w:w="15" w:type="dxa"/>
              <w:left w:w="15" w:type="dxa"/>
              <w:bottom w:w="15" w:type="dxa"/>
              <w:right w:w="15" w:type="dxa"/>
            </w:tcMar>
            <w:vAlign w:val="center"/>
          </w:tcPr>
          <w:p w14:paraId="37ECC29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w:t>
            </w:r>
          </w:p>
        </w:tc>
        <w:tc>
          <w:tcPr>
            <w:tcW w:w="482" w:type="pct"/>
            <w:tcMar>
              <w:top w:w="15" w:type="dxa"/>
              <w:left w:w="15" w:type="dxa"/>
              <w:bottom w:w="15" w:type="dxa"/>
              <w:right w:w="15" w:type="dxa"/>
            </w:tcMar>
            <w:vAlign w:val="center"/>
          </w:tcPr>
          <w:p w14:paraId="10F230F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预制外墙</w:t>
            </w:r>
          </w:p>
        </w:tc>
        <w:tc>
          <w:tcPr>
            <w:tcW w:w="357" w:type="pct"/>
            <w:vAlign w:val="center"/>
          </w:tcPr>
          <w:p w14:paraId="364C3A5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2567A6B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1473F61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3FB516B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2134569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6FEA09C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0087443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1.0</w:t>
            </w:r>
          </w:p>
        </w:tc>
        <w:tc>
          <w:tcPr>
            <w:tcW w:w="484" w:type="pct"/>
            <w:vAlign w:val="center"/>
          </w:tcPr>
          <w:p w14:paraId="604F8DD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4" w:type="pct"/>
            <w:vAlign w:val="center"/>
          </w:tcPr>
          <w:p w14:paraId="6700ADD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ign w:val="center"/>
          </w:tcPr>
          <w:p w14:paraId="2019324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3DB45AEC" w14:textId="77777777">
        <w:trPr>
          <w:trHeight w:val="306"/>
          <w:jc w:val="center"/>
        </w:trPr>
        <w:tc>
          <w:tcPr>
            <w:tcW w:w="314" w:type="pct"/>
            <w:vMerge/>
            <w:vAlign w:val="center"/>
          </w:tcPr>
          <w:p w14:paraId="5D2F126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137" w:type="pct"/>
            <w:tcMar>
              <w:top w:w="15" w:type="dxa"/>
              <w:left w:w="15" w:type="dxa"/>
              <w:bottom w:w="15" w:type="dxa"/>
              <w:right w:w="15" w:type="dxa"/>
            </w:tcMar>
            <w:vAlign w:val="center"/>
          </w:tcPr>
          <w:p w14:paraId="71E19E8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w:t>
            </w:r>
          </w:p>
        </w:tc>
        <w:tc>
          <w:tcPr>
            <w:tcW w:w="482" w:type="pct"/>
            <w:tcMar>
              <w:top w:w="15" w:type="dxa"/>
              <w:left w:w="15" w:type="dxa"/>
              <w:bottom w:w="15" w:type="dxa"/>
              <w:right w:w="15" w:type="dxa"/>
            </w:tcMar>
            <w:vAlign w:val="center"/>
          </w:tcPr>
          <w:p w14:paraId="778AC32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其它三维预制部件</w:t>
            </w:r>
          </w:p>
        </w:tc>
        <w:tc>
          <w:tcPr>
            <w:tcW w:w="357" w:type="pct"/>
            <w:vAlign w:val="center"/>
          </w:tcPr>
          <w:p w14:paraId="216DBEF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0A43865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5B864A9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49E8748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75CB013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07FA47D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27A3BBA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2.0</w:t>
            </w:r>
          </w:p>
        </w:tc>
        <w:tc>
          <w:tcPr>
            <w:tcW w:w="484" w:type="pct"/>
            <w:vAlign w:val="center"/>
          </w:tcPr>
          <w:p w14:paraId="4F62013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4" w:type="pct"/>
            <w:vAlign w:val="center"/>
          </w:tcPr>
          <w:p w14:paraId="7DD603E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ign w:val="center"/>
          </w:tcPr>
          <w:p w14:paraId="1661B6F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5641EDAF" w14:textId="77777777">
        <w:trPr>
          <w:trHeight w:val="306"/>
          <w:jc w:val="center"/>
        </w:trPr>
        <w:tc>
          <w:tcPr>
            <w:tcW w:w="314" w:type="pct"/>
            <w:vMerge w:val="restart"/>
            <w:vAlign w:val="center"/>
          </w:tcPr>
          <w:p w14:paraId="4B10F6F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现</w:t>
            </w:r>
          </w:p>
          <w:p w14:paraId="64E006E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浇</w:t>
            </w:r>
          </w:p>
          <w:p w14:paraId="017682B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构</w:t>
            </w:r>
          </w:p>
          <w:p w14:paraId="3A81B7C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件</w:t>
            </w:r>
          </w:p>
        </w:tc>
        <w:tc>
          <w:tcPr>
            <w:tcW w:w="137" w:type="pct"/>
            <w:tcMar>
              <w:top w:w="15" w:type="dxa"/>
              <w:left w:w="15" w:type="dxa"/>
              <w:bottom w:w="15" w:type="dxa"/>
              <w:right w:w="15" w:type="dxa"/>
            </w:tcMar>
            <w:vAlign w:val="center"/>
          </w:tcPr>
          <w:p w14:paraId="1D73BBC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1</w:t>
            </w:r>
          </w:p>
        </w:tc>
        <w:tc>
          <w:tcPr>
            <w:tcW w:w="482" w:type="pct"/>
            <w:tcMar>
              <w:top w:w="15" w:type="dxa"/>
              <w:left w:w="15" w:type="dxa"/>
              <w:bottom w:w="15" w:type="dxa"/>
              <w:right w:w="15" w:type="dxa"/>
            </w:tcMar>
            <w:vAlign w:val="center"/>
          </w:tcPr>
          <w:p w14:paraId="7BF6F9C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墙</w:t>
            </w:r>
          </w:p>
        </w:tc>
        <w:tc>
          <w:tcPr>
            <w:tcW w:w="357" w:type="pct"/>
            <w:vAlign w:val="center"/>
          </w:tcPr>
          <w:p w14:paraId="4CDA6F7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72F2E60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6B702E9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49B7C3E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29E32A3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0AD6794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60F6C28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84" w:type="pct"/>
            <w:vAlign w:val="center"/>
          </w:tcPr>
          <w:p w14:paraId="7592727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84" w:type="pct"/>
            <w:vAlign w:val="center"/>
          </w:tcPr>
          <w:p w14:paraId="0E3D1D0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restart"/>
            <w:vAlign w:val="center"/>
          </w:tcPr>
          <w:p w14:paraId="598ECC5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r>
      <w:tr w:rsidR="00231657" w14:paraId="27A5B2AB" w14:textId="77777777">
        <w:trPr>
          <w:trHeight w:val="306"/>
          <w:jc w:val="center"/>
        </w:trPr>
        <w:tc>
          <w:tcPr>
            <w:tcW w:w="314" w:type="pct"/>
            <w:vMerge/>
            <w:vAlign w:val="center"/>
          </w:tcPr>
          <w:p w14:paraId="3A4848B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137" w:type="pct"/>
            <w:tcMar>
              <w:top w:w="15" w:type="dxa"/>
              <w:left w:w="15" w:type="dxa"/>
              <w:bottom w:w="15" w:type="dxa"/>
              <w:right w:w="15" w:type="dxa"/>
            </w:tcMar>
            <w:vAlign w:val="center"/>
          </w:tcPr>
          <w:p w14:paraId="021B3F4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w:t>
            </w:r>
          </w:p>
        </w:tc>
        <w:tc>
          <w:tcPr>
            <w:tcW w:w="482" w:type="pct"/>
            <w:tcMar>
              <w:top w:w="15" w:type="dxa"/>
              <w:left w:w="15" w:type="dxa"/>
              <w:bottom w:w="15" w:type="dxa"/>
              <w:right w:w="15" w:type="dxa"/>
            </w:tcMar>
            <w:vAlign w:val="center"/>
          </w:tcPr>
          <w:p w14:paraId="6A5808C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柱</w:t>
            </w:r>
          </w:p>
        </w:tc>
        <w:tc>
          <w:tcPr>
            <w:tcW w:w="357" w:type="pct"/>
            <w:vAlign w:val="center"/>
          </w:tcPr>
          <w:p w14:paraId="4E55565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3ADD4FB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57482E1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071C356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603A0B4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2DCFB8F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14F71C6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84" w:type="pct"/>
            <w:vAlign w:val="center"/>
          </w:tcPr>
          <w:p w14:paraId="6709FC0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84" w:type="pct"/>
            <w:vAlign w:val="center"/>
          </w:tcPr>
          <w:p w14:paraId="05176DF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ign w:val="center"/>
          </w:tcPr>
          <w:p w14:paraId="6EE378F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3A7ECC74" w14:textId="77777777">
        <w:trPr>
          <w:trHeight w:val="306"/>
          <w:jc w:val="center"/>
        </w:trPr>
        <w:tc>
          <w:tcPr>
            <w:tcW w:w="314" w:type="pct"/>
            <w:vMerge/>
            <w:vAlign w:val="center"/>
          </w:tcPr>
          <w:p w14:paraId="1AC4107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137" w:type="pct"/>
            <w:tcMar>
              <w:top w:w="15" w:type="dxa"/>
              <w:left w:w="15" w:type="dxa"/>
              <w:bottom w:w="15" w:type="dxa"/>
              <w:right w:w="15" w:type="dxa"/>
            </w:tcMar>
            <w:vAlign w:val="center"/>
          </w:tcPr>
          <w:p w14:paraId="6EB907A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w:t>
            </w:r>
          </w:p>
        </w:tc>
        <w:tc>
          <w:tcPr>
            <w:tcW w:w="482" w:type="pct"/>
            <w:tcMar>
              <w:top w:w="15" w:type="dxa"/>
              <w:left w:w="15" w:type="dxa"/>
              <w:bottom w:w="15" w:type="dxa"/>
              <w:right w:w="15" w:type="dxa"/>
            </w:tcMar>
            <w:vAlign w:val="center"/>
          </w:tcPr>
          <w:p w14:paraId="4B67DB7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其它</w:t>
            </w:r>
          </w:p>
        </w:tc>
        <w:tc>
          <w:tcPr>
            <w:tcW w:w="357" w:type="pct"/>
            <w:vAlign w:val="center"/>
          </w:tcPr>
          <w:p w14:paraId="6A5AAAC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3355C87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7CF85DF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5F39935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3ED5421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1655915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6BB5DC1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84" w:type="pct"/>
            <w:vAlign w:val="center"/>
          </w:tcPr>
          <w:p w14:paraId="3ACA747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84" w:type="pct"/>
            <w:vAlign w:val="center"/>
          </w:tcPr>
          <w:p w14:paraId="03E2E5F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ign w:val="center"/>
          </w:tcPr>
          <w:p w14:paraId="329C8A9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F9BF4F5" w14:textId="77777777">
        <w:trPr>
          <w:trHeight w:val="306"/>
          <w:jc w:val="center"/>
        </w:trPr>
        <w:tc>
          <w:tcPr>
            <w:tcW w:w="314" w:type="pct"/>
            <w:vMerge/>
            <w:vAlign w:val="center"/>
          </w:tcPr>
          <w:p w14:paraId="2D765E0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137" w:type="pct"/>
            <w:tcMar>
              <w:top w:w="15" w:type="dxa"/>
              <w:left w:w="15" w:type="dxa"/>
              <w:bottom w:w="15" w:type="dxa"/>
              <w:right w:w="15" w:type="dxa"/>
            </w:tcMar>
            <w:vAlign w:val="center"/>
          </w:tcPr>
          <w:p w14:paraId="3102DF6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2" w:type="pct"/>
            <w:tcMar>
              <w:top w:w="15" w:type="dxa"/>
              <w:left w:w="15" w:type="dxa"/>
              <w:bottom w:w="15" w:type="dxa"/>
              <w:right w:w="15" w:type="dxa"/>
            </w:tcMar>
            <w:vAlign w:val="center"/>
          </w:tcPr>
          <w:p w14:paraId="5640711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7" w:type="pct"/>
            <w:vAlign w:val="center"/>
          </w:tcPr>
          <w:p w14:paraId="013F6BE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1" w:type="pct"/>
            <w:vAlign w:val="center"/>
          </w:tcPr>
          <w:p w14:paraId="791C448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6" w:type="pct"/>
            <w:tcMar>
              <w:top w:w="15" w:type="dxa"/>
              <w:left w:w="15" w:type="dxa"/>
              <w:bottom w:w="15" w:type="dxa"/>
              <w:right w:w="15" w:type="dxa"/>
            </w:tcMar>
            <w:vAlign w:val="center"/>
          </w:tcPr>
          <w:p w14:paraId="4C7CE7C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2" w:type="pct"/>
            <w:vAlign w:val="center"/>
          </w:tcPr>
          <w:p w14:paraId="6ED567E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0" w:type="pct"/>
            <w:vAlign w:val="center"/>
          </w:tcPr>
          <w:p w14:paraId="0BFF1CB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96" w:type="pct"/>
            <w:vAlign w:val="center"/>
          </w:tcPr>
          <w:p w14:paraId="54FDB3F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78" w:type="pct"/>
            <w:tcMar>
              <w:top w:w="15" w:type="dxa"/>
              <w:left w:w="15" w:type="dxa"/>
              <w:bottom w:w="15" w:type="dxa"/>
              <w:right w:w="15" w:type="dxa"/>
            </w:tcMar>
            <w:vAlign w:val="center"/>
          </w:tcPr>
          <w:p w14:paraId="23ED942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84" w:type="pct"/>
            <w:vAlign w:val="center"/>
          </w:tcPr>
          <w:p w14:paraId="6C5A317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84" w:type="pct"/>
            <w:vAlign w:val="center"/>
          </w:tcPr>
          <w:p w14:paraId="5B28F8D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Merge/>
            <w:vAlign w:val="center"/>
          </w:tcPr>
          <w:p w14:paraId="4DDE98E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352BF111" w14:textId="77777777">
        <w:trPr>
          <w:trHeight w:val="306"/>
          <w:jc w:val="center"/>
        </w:trPr>
        <w:tc>
          <w:tcPr>
            <w:tcW w:w="4037" w:type="pct"/>
            <w:gridSpan w:val="11"/>
            <w:vAlign w:val="center"/>
          </w:tcPr>
          <w:p w14:paraId="4D11598F" w14:textId="77777777" w:rsidR="00231657" w:rsidRDefault="00000000">
            <w:pPr>
              <w:widowControl/>
              <w:adjustRightInd w:val="0"/>
              <w:snapToGrid w:val="0"/>
              <w:ind w:right="42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合计</w:t>
            </w:r>
          </w:p>
        </w:tc>
        <w:tc>
          <w:tcPr>
            <w:tcW w:w="484" w:type="pct"/>
            <w:vAlign w:val="center"/>
          </w:tcPr>
          <w:p w14:paraId="2DA594D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9" w:type="pct"/>
            <w:vAlign w:val="center"/>
          </w:tcPr>
          <w:p w14:paraId="444C10C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bl>
    <w:p w14:paraId="71CBE60D" w14:textId="77777777" w:rsidR="00231657" w:rsidRDefault="00231657">
      <w:pPr>
        <w:widowControl/>
        <w:rPr>
          <w:rFonts w:ascii="方正仿宋_GBK" w:eastAsia="方正仿宋_GBK" w:hAnsi="方正仿宋_GBK" w:cs="方正仿宋_GBK"/>
          <w:szCs w:val="21"/>
        </w:rPr>
      </w:pPr>
    </w:p>
    <w:p w14:paraId="36456880"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预制飘窗体积详细统计表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143"/>
        <w:gridCol w:w="1143"/>
        <w:gridCol w:w="1143"/>
        <w:gridCol w:w="1298"/>
        <w:gridCol w:w="1298"/>
        <w:gridCol w:w="1171"/>
        <w:gridCol w:w="1171"/>
      </w:tblGrid>
      <w:tr w:rsidR="00231657" w14:paraId="6A4AB9C1" w14:textId="77777777">
        <w:trPr>
          <w:trHeight w:val="368"/>
          <w:jc w:val="center"/>
        </w:trPr>
        <w:tc>
          <w:tcPr>
            <w:tcW w:w="0" w:type="auto"/>
            <w:vMerge w:val="restart"/>
            <w:vAlign w:val="center"/>
          </w:tcPr>
          <w:p w14:paraId="1FC6C002"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构件</w:t>
            </w:r>
          </w:p>
          <w:p w14:paraId="26C0C779"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编号</w:t>
            </w:r>
          </w:p>
        </w:tc>
        <w:tc>
          <w:tcPr>
            <w:tcW w:w="0" w:type="auto"/>
            <w:vMerge w:val="restart"/>
            <w:vAlign w:val="center"/>
          </w:tcPr>
          <w:p w14:paraId="4CB13004"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长度</w:t>
            </w:r>
          </w:p>
          <w:p w14:paraId="448BF919"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（mm）</w:t>
            </w:r>
          </w:p>
        </w:tc>
        <w:tc>
          <w:tcPr>
            <w:tcW w:w="0" w:type="auto"/>
            <w:vMerge w:val="restart"/>
            <w:vAlign w:val="center"/>
          </w:tcPr>
          <w:p w14:paraId="48E00049"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厚度</w:t>
            </w:r>
          </w:p>
          <w:p w14:paraId="5477BFF1"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（mm）</w:t>
            </w:r>
          </w:p>
        </w:tc>
        <w:tc>
          <w:tcPr>
            <w:tcW w:w="0" w:type="auto"/>
            <w:vMerge w:val="restart"/>
            <w:vAlign w:val="center"/>
          </w:tcPr>
          <w:p w14:paraId="110B6F13"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高度</w:t>
            </w:r>
          </w:p>
          <w:p w14:paraId="7EB0DC4D"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（mm）</w:t>
            </w:r>
          </w:p>
        </w:tc>
        <w:tc>
          <w:tcPr>
            <w:tcW w:w="0" w:type="auto"/>
            <w:gridSpan w:val="2"/>
            <w:vAlign w:val="center"/>
          </w:tcPr>
          <w:p w14:paraId="62008336"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洞口尺寸</w:t>
            </w:r>
          </w:p>
        </w:tc>
        <w:tc>
          <w:tcPr>
            <w:tcW w:w="0" w:type="auto"/>
            <w:vMerge w:val="restart"/>
            <w:vAlign w:val="center"/>
          </w:tcPr>
          <w:p w14:paraId="48B69797"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构件体积</w:t>
            </w:r>
          </w:p>
          <w:p w14:paraId="1FE2680E"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w:t>
            </w:r>
            <w:r>
              <w:rPr>
                <w:rFonts w:ascii="方正仿宋_GBK" w:eastAsia="方正仿宋_GBK" w:hAnsi="方正仿宋_GBK" w:cs="方正仿宋_GBK" w:hint="eastAsia"/>
                <w:bCs/>
                <w:szCs w:val="21"/>
                <w:vertAlign w:val="superscript"/>
              </w:rPr>
              <w:t>3</w:t>
            </w:r>
            <w:r>
              <w:rPr>
                <w:rFonts w:ascii="方正仿宋_GBK" w:eastAsia="方正仿宋_GBK" w:hAnsi="方正仿宋_GBK" w:cs="方正仿宋_GBK" w:hint="eastAsia"/>
                <w:bCs/>
                <w:szCs w:val="21"/>
              </w:rPr>
              <w:t>）</w:t>
            </w:r>
          </w:p>
        </w:tc>
        <w:tc>
          <w:tcPr>
            <w:tcW w:w="0" w:type="auto"/>
            <w:vMerge w:val="restart"/>
            <w:vAlign w:val="center"/>
          </w:tcPr>
          <w:p w14:paraId="4BBE9FA7"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构件重量</w:t>
            </w:r>
          </w:p>
          <w:p w14:paraId="6AFF96D8"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（t）</w:t>
            </w:r>
          </w:p>
        </w:tc>
      </w:tr>
      <w:tr w:rsidR="00231657" w14:paraId="2258E4EB" w14:textId="77777777">
        <w:trPr>
          <w:trHeight w:val="368"/>
          <w:jc w:val="center"/>
        </w:trPr>
        <w:tc>
          <w:tcPr>
            <w:tcW w:w="0" w:type="auto"/>
            <w:vMerge/>
            <w:vAlign w:val="center"/>
          </w:tcPr>
          <w:p w14:paraId="4FC5007F" w14:textId="77777777" w:rsidR="00231657" w:rsidRDefault="00231657">
            <w:pPr>
              <w:widowControl/>
              <w:jc w:val="left"/>
              <w:rPr>
                <w:rFonts w:ascii="方正仿宋_GBK" w:eastAsia="方正仿宋_GBK" w:hAnsi="方正仿宋_GBK" w:cs="方正仿宋_GBK"/>
                <w:bCs/>
                <w:szCs w:val="21"/>
              </w:rPr>
            </w:pPr>
          </w:p>
        </w:tc>
        <w:tc>
          <w:tcPr>
            <w:tcW w:w="0" w:type="auto"/>
            <w:vMerge/>
            <w:vAlign w:val="center"/>
          </w:tcPr>
          <w:p w14:paraId="53B0EABE" w14:textId="77777777" w:rsidR="00231657" w:rsidRDefault="00231657">
            <w:pPr>
              <w:widowControl/>
              <w:jc w:val="left"/>
              <w:rPr>
                <w:rFonts w:ascii="方正仿宋_GBK" w:eastAsia="方正仿宋_GBK" w:hAnsi="方正仿宋_GBK" w:cs="方正仿宋_GBK"/>
                <w:bCs/>
                <w:szCs w:val="21"/>
              </w:rPr>
            </w:pPr>
          </w:p>
        </w:tc>
        <w:tc>
          <w:tcPr>
            <w:tcW w:w="0" w:type="auto"/>
            <w:vMerge/>
            <w:vAlign w:val="center"/>
          </w:tcPr>
          <w:p w14:paraId="452A565C" w14:textId="77777777" w:rsidR="00231657" w:rsidRDefault="00231657">
            <w:pPr>
              <w:widowControl/>
              <w:jc w:val="left"/>
              <w:rPr>
                <w:rFonts w:ascii="方正仿宋_GBK" w:eastAsia="方正仿宋_GBK" w:hAnsi="方正仿宋_GBK" w:cs="方正仿宋_GBK"/>
                <w:bCs/>
                <w:szCs w:val="21"/>
              </w:rPr>
            </w:pPr>
          </w:p>
        </w:tc>
        <w:tc>
          <w:tcPr>
            <w:tcW w:w="0" w:type="auto"/>
            <w:vMerge/>
            <w:vAlign w:val="center"/>
          </w:tcPr>
          <w:p w14:paraId="043FF160" w14:textId="77777777" w:rsidR="00231657" w:rsidRDefault="00231657">
            <w:pPr>
              <w:widowControl/>
              <w:jc w:val="left"/>
              <w:rPr>
                <w:rFonts w:ascii="方正仿宋_GBK" w:eastAsia="方正仿宋_GBK" w:hAnsi="方正仿宋_GBK" w:cs="方正仿宋_GBK"/>
                <w:bCs/>
                <w:szCs w:val="21"/>
              </w:rPr>
            </w:pPr>
          </w:p>
        </w:tc>
        <w:tc>
          <w:tcPr>
            <w:tcW w:w="0" w:type="auto"/>
            <w:vAlign w:val="center"/>
          </w:tcPr>
          <w:p w14:paraId="241B9D35"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长度(mm)</w:t>
            </w:r>
          </w:p>
        </w:tc>
        <w:tc>
          <w:tcPr>
            <w:tcW w:w="0" w:type="auto"/>
            <w:vAlign w:val="center"/>
          </w:tcPr>
          <w:p w14:paraId="526ACFF9"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高度(mm)</w:t>
            </w:r>
          </w:p>
        </w:tc>
        <w:tc>
          <w:tcPr>
            <w:tcW w:w="0" w:type="auto"/>
            <w:vMerge/>
            <w:vAlign w:val="center"/>
          </w:tcPr>
          <w:p w14:paraId="66B95580" w14:textId="77777777" w:rsidR="00231657" w:rsidRDefault="00231657">
            <w:pPr>
              <w:widowControl/>
              <w:jc w:val="left"/>
              <w:rPr>
                <w:rFonts w:ascii="方正仿宋_GBK" w:eastAsia="方正仿宋_GBK" w:hAnsi="方正仿宋_GBK" w:cs="方正仿宋_GBK"/>
                <w:bCs/>
                <w:szCs w:val="21"/>
              </w:rPr>
            </w:pPr>
          </w:p>
        </w:tc>
        <w:tc>
          <w:tcPr>
            <w:tcW w:w="0" w:type="auto"/>
            <w:vMerge/>
            <w:vAlign w:val="center"/>
          </w:tcPr>
          <w:p w14:paraId="6F120BBB" w14:textId="77777777" w:rsidR="00231657" w:rsidRDefault="00231657">
            <w:pPr>
              <w:widowControl/>
              <w:jc w:val="left"/>
              <w:rPr>
                <w:rFonts w:ascii="方正仿宋_GBK" w:eastAsia="方正仿宋_GBK" w:hAnsi="方正仿宋_GBK" w:cs="方正仿宋_GBK"/>
                <w:bCs/>
                <w:szCs w:val="21"/>
              </w:rPr>
            </w:pPr>
          </w:p>
        </w:tc>
      </w:tr>
      <w:tr w:rsidR="00231657" w14:paraId="0991F003" w14:textId="77777777">
        <w:trPr>
          <w:trHeight w:val="368"/>
          <w:jc w:val="center"/>
        </w:trPr>
        <w:tc>
          <w:tcPr>
            <w:tcW w:w="0" w:type="auto"/>
            <w:vAlign w:val="center"/>
          </w:tcPr>
          <w:p w14:paraId="4752D912"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505E6F3D"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51DE5FFC"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5B1524CE"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5531E001"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756B7927"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713B17F"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098D375F"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1C97CD02" w14:textId="77777777">
        <w:trPr>
          <w:trHeight w:val="368"/>
          <w:jc w:val="center"/>
        </w:trPr>
        <w:tc>
          <w:tcPr>
            <w:tcW w:w="0" w:type="auto"/>
            <w:vAlign w:val="center"/>
          </w:tcPr>
          <w:p w14:paraId="3EB154EB"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4138D32"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6D1C7820"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78394FF8"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49BDD01C"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11E5951F"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2F967CA9"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B39344A"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3CD2C60B" w14:textId="77777777">
        <w:trPr>
          <w:trHeight w:val="368"/>
          <w:jc w:val="center"/>
        </w:trPr>
        <w:tc>
          <w:tcPr>
            <w:tcW w:w="0" w:type="auto"/>
            <w:vAlign w:val="center"/>
          </w:tcPr>
          <w:p w14:paraId="06A07C34"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55C98C63"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01BA654"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2FC8C1BA"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43BCD4E9"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E40CE67"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573B2480"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12F42F99"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33F29A41" w14:textId="77777777">
        <w:trPr>
          <w:trHeight w:val="368"/>
          <w:jc w:val="center"/>
        </w:trPr>
        <w:tc>
          <w:tcPr>
            <w:tcW w:w="0" w:type="auto"/>
            <w:vAlign w:val="center"/>
          </w:tcPr>
          <w:p w14:paraId="7D045614"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2A674569" w14:textId="77777777" w:rsidR="00231657" w:rsidRDefault="00231657">
            <w:pPr>
              <w:widowControl/>
              <w:textAlignment w:val="center"/>
              <w:rPr>
                <w:rFonts w:ascii="方正仿宋_GBK" w:eastAsia="方正仿宋_GBK" w:hAnsi="方正仿宋_GBK" w:cs="方正仿宋_GBK"/>
                <w:bCs/>
                <w:szCs w:val="21"/>
              </w:rPr>
            </w:pPr>
          </w:p>
        </w:tc>
        <w:tc>
          <w:tcPr>
            <w:tcW w:w="0" w:type="auto"/>
            <w:vAlign w:val="center"/>
          </w:tcPr>
          <w:p w14:paraId="56DEA8A2"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6F82060"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67FECE53"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53E42FC"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09C888D"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002F5C3F"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3352ED36" w14:textId="77777777">
        <w:trPr>
          <w:trHeight w:val="387"/>
          <w:jc w:val="center"/>
        </w:trPr>
        <w:tc>
          <w:tcPr>
            <w:tcW w:w="0" w:type="auto"/>
            <w:gridSpan w:val="6"/>
            <w:vAlign w:val="center"/>
          </w:tcPr>
          <w:p w14:paraId="7D148062" w14:textId="77777777" w:rsidR="00231657" w:rsidRDefault="00000000">
            <w:pPr>
              <w:widowControl/>
              <w:jc w:val="center"/>
              <w:textAlignment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合计</w:t>
            </w:r>
          </w:p>
        </w:tc>
        <w:tc>
          <w:tcPr>
            <w:tcW w:w="0" w:type="auto"/>
            <w:vAlign w:val="center"/>
          </w:tcPr>
          <w:p w14:paraId="168E36DA"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68DAF76D" w14:textId="77777777" w:rsidR="00231657" w:rsidRDefault="00231657">
            <w:pPr>
              <w:widowControl/>
              <w:jc w:val="center"/>
              <w:textAlignment w:val="center"/>
              <w:rPr>
                <w:rFonts w:ascii="方正仿宋_GBK" w:eastAsia="方正仿宋_GBK" w:hAnsi="方正仿宋_GBK" w:cs="方正仿宋_GBK"/>
                <w:bCs/>
                <w:szCs w:val="21"/>
              </w:rPr>
            </w:pPr>
          </w:p>
        </w:tc>
      </w:tr>
    </w:tbl>
    <w:p w14:paraId="0F62F794" w14:textId="77777777" w:rsidR="00231657" w:rsidRDefault="00231657">
      <w:pPr>
        <w:rPr>
          <w:rFonts w:ascii="方正仿宋_GBK" w:eastAsia="方正仿宋_GBK" w:hAnsi="方正仿宋_GBK" w:cs="方正仿宋_GBK"/>
        </w:rPr>
      </w:pPr>
    </w:p>
    <w:p w14:paraId="62C09CC4"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预制剪力墙、柱体积详细统计表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143"/>
        <w:gridCol w:w="1143"/>
        <w:gridCol w:w="1143"/>
        <w:gridCol w:w="1298"/>
        <w:gridCol w:w="1298"/>
        <w:gridCol w:w="1171"/>
        <w:gridCol w:w="1171"/>
      </w:tblGrid>
      <w:tr w:rsidR="00231657" w14:paraId="1092ADBD" w14:textId="77777777">
        <w:trPr>
          <w:trHeight w:val="368"/>
          <w:jc w:val="center"/>
        </w:trPr>
        <w:tc>
          <w:tcPr>
            <w:tcW w:w="0" w:type="auto"/>
            <w:vMerge w:val="restart"/>
            <w:vAlign w:val="center"/>
          </w:tcPr>
          <w:p w14:paraId="124AE74B"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构件</w:t>
            </w:r>
          </w:p>
          <w:p w14:paraId="5E97E4C9"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编号</w:t>
            </w:r>
          </w:p>
        </w:tc>
        <w:tc>
          <w:tcPr>
            <w:tcW w:w="0" w:type="auto"/>
            <w:vMerge w:val="restart"/>
            <w:vAlign w:val="center"/>
          </w:tcPr>
          <w:p w14:paraId="0430EA3C"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长度</w:t>
            </w:r>
          </w:p>
          <w:p w14:paraId="6396B2E5"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（mm）</w:t>
            </w:r>
          </w:p>
        </w:tc>
        <w:tc>
          <w:tcPr>
            <w:tcW w:w="0" w:type="auto"/>
            <w:vMerge w:val="restart"/>
            <w:vAlign w:val="center"/>
          </w:tcPr>
          <w:p w14:paraId="2759F6C0"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厚(宽)度</w:t>
            </w:r>
          </w:p>
          <w:p w14:paraId="415BEB62"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（mm）</w:t>
            </w:r>
          </w:p>
        </w:tc>
        <w:tc>
          <w:tcPr>
            <w:tcW w:w="0" w:type="auto"/>
            <w:vMerge w:val="restart"/>
            <w:vAlign w:val="center"/>
          </w:tcPr>
          <w:p w14:paraId="7E61DAF3"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高度</w:t>
            </w:r>
          </w:p>
          <w:p w14:paraId="0B19A001"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（mm）</w:t>
            </w:r>
          </w:p>
        </w:tc>
        <w:tc>
          <w:tcPr>
            <w:tcW w:w="0" w:type="auto"/>
            <w:gridSpan w:val="2"/>
            <w:vAlign w:val="center"/>
          </w:tcPr>
          <w:p w14:paraId="711C066D"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洞口尺寸</w:t>
            </w:r>
          </w:p>
        </w:tc>
        <w:tc>
          <w:tcPr>
            <w:tcW w:w="0" w:type="auto"/>
            <w:vMerge w:val="restart"/>
            <w:vAlign w:val="center"/>
          </w:tcPr>
          <w:p w14:paraId="5B2F690D"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构件体积</w:t>
            </w:r>
          </w:p>
          <w:p w14:paraId="44DDEF77"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w:t>
            </w:r>
            <w:r>
              <w:rPr>
                <w:rFonts w:ascii="方正仿宋_GBK" w:eastAsia="方正仿宋_GBK" w:hAnsi="方正仿宋_GBK" w:cs="方正仿宋_GBK" w:hint="eastAsia"/>
                <w:bCs/>
                <w:szCs w:val="21"/>
                <w:vertAlign w:val="superscript"/>
              </w:rPr>
              <w:t>3</w:t>
            </w:r>
            <w:r>
              <w:rPr>
                <w:rFonts w:ascii="方正仿宋_GBK" w:eastAsia="方正仿宋_GBK" w:hAnsi="方正仿宋_GBK" w:cs="方正仿宋_GBK" w:hint="eastAsia"/>
                <w:bCs/>
                <w:szCs w:val="21"/>
              </w:rPr>
              <w:t>）</w:t>
            </w:r>
          </w:p>
        </w:tc>
        <w:tc>
          <w:tcPr>
            <w:tcW w:w="0" w:type="auto"/>
            <w:vMerge w:val="restart"/>
            <w:vAlign w:val="center"/>
          </w:tcPr>
          <w:p w14:paraId="1138769C"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构件重量</w:t>
            </w:r>
          </w:p>
          <w:p w14:paraId="3E2AF200"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（t）</w:t>
            </w:r>
          </w:p>
        </w:tc>
      </w:tr>
      <w:tr w:rsidR="00231657" w14:paraId="7F2E6D90" w14:textId="77777777">
        <w:trPr>
          <w:trHeight w:val="368"/>
          <w:jc w:val="center"/>
        </w:trPr>
        <w:tc>
          <w:tcPr>
            <w:tcW w:w="0" w:type="auto"/>
            <w:vMerge/>
            <w:vAlign w:val="center"/>
          </w:tcPr>
          <w:p w14:paraId="661FE6ED" w14:textId="77777777" w:rsidR="00231657" w:rsidRDefault="00231657">
            <w:pPr>
              <w:widowControl/>
              <w:jc w:val="left"/>
              <w:rPr>
                <w:rFonts w:ascii="方正仿宋_GBK" w:eastAsia="方正仿宋_GBK" w:hAnsi="方正仿宋_GBK" w:cs="方正仿宋_GBK"/>
                <w:bCs/>
                <w:szCs w:val="21"/>
              </w:rPr>
            </w:pPr>
          </w:p>
        </w:tc>
        <w:tc>
          <w:tcPr>
            <w:tcW w:w="0" w:type="auto"/>
            <w:vMerge/>
            <w:vAlign w:val="center"/>
          </w:tcPr>
          <w:p w14:paraId="70EB05EF" w14:textId="77777777" w:rsidR="00231657" w:rsidRDefault="00231657">
            <w:pPr>
              <w:widowControl/>
              <w:jc w:val="left"/>
              <w:rPr>
                <w:rFonts w:ascii="方正仿宋_GBK" w:eastAsia="方正仿宋_GBK" w:hAnsi="方正仿宋_GBK" w:cs="方正仿宋_GBK"/>
                <w:bCs/>
                <w:szCs w:val="21"/>
              </w:rPr>
            </w:pPr>
          </w:p>
        </w:tc>
        <w:tc>
          <w:tcPr>
            <w:tcW w:w="0" w:type="auto"/>
            <w:vMerge/>
            <w:vAlign w:val="center"/>
          </w:tcPr>
          <w:p w14:paraId="034F9AFD" w14:textId="77777777" w:rsidR="00231657" w:rsidRDefault="00231657">
            <w:pPr>
              <w:widowControl/>
              <w:jc w:val="left"/>
              <w:rPr>
                <w:rFonts w:ascii="方正仿宋_GBK" w:eastAsia="方正仿宋_GBK" w:hAnsi="方正仿宋_GBK" w:cs="方正仿宋_GBK"/>
                <w:bCs/>
                <w:szCs w:val="21"/>
              </w:rPr>
            </w:pPr>
          </w:p>
        </w:tc>
        <w:tc>
          <w:tcPr>
            <w:tcW w:w="0" w:type="auto"/>
            <w:vMerge/>
            <w:vAlign w:val="center"/>
          </w:tcPr>
          <w:p w14:paraId="1FF98473" w14:textId="77777777" w:rsidR="00231657" w:rsidRDefault="00231657">
            <w:pPr>
              <w:widowControl/>
              <w:jc w:val="left"/>
              <w:rPr>
                <w:rFonts w:ascii="方正仿宋_GBK" w:eastAsia="方正仿宋_GBK" w:hAnsi="方正仿宋_GBK" w:cs="方正仿宋_GBK"/>
                <w:bCs/>
                <w:szCs w:val="21"/>
              </w:rPr>
            </w:pPr>
          </w:p>
        </w:tc>
        <w:tc>
          <w:tcPr>
            <w:tcW w:w="0" w:type="auto"/>
            <w:vAlign w:val="center"/>
          </w:tcPr>
          <w:p w14:paraId="425AED85"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长度(mm)</w:t>
            </w:r>
          </w:p>
        </w:tc>
        <w:tc>
          <w:tcPr>
            <w:tcW w:w="0" w:type="auto"/>
            <w:vAlign w:val="center"/>
          </w:tcPr>
          <w:p w14:paraId="3556EB92"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高度(mm)</w:t>
            </w:r>
          </w:p>
        </w:tc>
        <w:tc>
          <w:tcPr>
            <w:tcW w:w="0" w:type="auto"/>
            <w:vMerge/>
            <w:vAlign w:val="center"/>
          </w:tcPr>
          <w:p w14:paraId="62981B3A" w14:textId="77777777" w:rsidR="00231657" w:rsidRDefault="00231657">
            <w:pPr>
              <w:widowControl/>
              <w:jc w:val="left"/>
              <w:rPr>
                <w:rFonts w:ascii="方正仿宋_GBK" w:eastAsia="方正仿宋_GBK" w:hAnsi="方正仿宋_GBK" w:cs="方正仿宋_GBK"/>
                <w:bCs/>
                <w:szCs w:val="21"/>
              </w:rPr>
            </w:pPr>
          </w:p>
        </w:tc>
        <w:tc>
          <w:tcPr>
            <w:tcW w:w="0" w:type="auto"/>
            <w:vMerge/>
            <w:vAlign w:val="center"/>
          </w:tcPr>
          <w:p w14:paraId="00595C16" w14:textId="77777777" w:rsidR="00231657" w:rsidRDefault="00231657">
            <w:pPr>
              <w:widowControl/>
              <w:jc w:val="left"/>
              <w:rPr>
                <w:rFonts w:ascii="方正仿宋_GBK" w:eastAsia="方正仿宋_GBK" w:hAnsi="方正仿宋_GBK" w:cs="方正仿宋_GBK"/>
                <w:bCs/>
                <w:szCs w:val="21"/>
              </w:rPr>
            </w:pPr>
          </w:p>
        </w:tc>
      </w:tr>
      <w:tr w:rsidR="00231657" w14:paraId="0624BD3A" w14:textId="77777777">
        <w:trPr>
          <w:trHeight w:val="368"/>
          <w:jc w:val="center"/>
        </w:trPr>
        <w:tc>
          <w:tcPr>
            <w:tcW w:w="0" w:type="auto"/>
            <w:vAlign w:val="center"/>
          </w:tcPr>
          <w:p w14:paraId="332E28A6"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0CDA296C"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2873C1CB"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7BDE4D01"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1A3D0B6A"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2EB924A"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1257DDE1"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4FE7AEAB"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0F8CAFF2" w14:textId="77777777">
        <w:trPr>
          <w:trHeight w:val="368"/>
          <w:jc w:val="center"/>
        </w:trPr>
        <w:tc>
          <w:tcPr>
            <w:tcW w:w="0" w:type="auto"/>
            <w:vAlign w:val="center"/>
          </w:tcPr>
          <w:p w14:paraId="4A7C0B26"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13C489AC"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75E24F4B"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0608D8DA"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1C73C630"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2086F29C"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741615F9"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0E55E05B"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3E4983CF" w14:textId="77777777">
        <w:trPr>
          <w:trHeight w:val="368"/>
          <w:jc w:val="center"/>
        </w:trPr>
        <w:tc>
          <w:tcPr>
            <w:tcW w:w="0" w:type="auto"/>
            <w:vAlign w:val="center"/>
          </w:tcPr>
          <w:p w14:paraId="234682D3"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63159D0F"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4F37426F"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15FC6B14"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0FA48E13"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6EB1E08"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74EBFC68"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1C3F2A61"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7BBD2C5B" w14:textId="77777777">
        <w:trPr>
          <w:trHeight w:val="368"/>
          <w:jc w:val="center"/>
        </w:trPr>
        <w:tc>
          <w:tcPr>
            <w:tcW w:w="0" w:type="auto"/>
            <w:vAlign w:val="center"/>
          </w:tcPr>
          <w:p w14:paraId="25527B5C"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6853461F" w14:textId="77777777" w:rsidR="00231657" w:rsidRDefault="00231657">
            <w:pPr>
              <w:widowControl/>
              <w:textAlignment w:val="center"/>
              <w:rPr>
                <w:rFonts w:ascii="方正仿宋_GBK" w:eastAsia="方正仿宋_GBK" w:hAnsi="方正仿宋_GBK" w:cs="方正仿宋_GBK"/>
                <w:bCs/>
                <w:szCs w:val="21"/>
              </w:rPr>
            </w:pPr>
          </w:p>
        </w:tc>
        <w:tc>
          <w:tcPr>
            <w:tcW w:w="0" w:type="auto"/>
            <w:vAlign w:val="center"/>
          </w:tcPr>
          <w:p w14:paraId="5DB5FAF6"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29699832"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53006E0F"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528B229E"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3EBBFA30"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4C79E7C4"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1C22F488" w14:textId="77777777">
        <w:trPr>
          <w:trHeight w:val="387"/>
          <w:jc w:val="center"/>
        </w:trPr>
        <w:tc>
          <w:tcPr>
            <w:tcW w:w="0" w:type="auto"/>
            <w:gridSpan w:val="6"/>
            <w:vAlign w:val="center"/>
          </w:tcPr>
          <w:p w14:paraId="235B9D51" w14:textId="77777777" w:rsidR="00231657" w:rsidRDefault="00000000">
            <w:pPr>
              <w:widowControl/>
              <w:jc w:val="center"/>
              <w:textAlignment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合计</w:t>
            </w:r>
          </w:p>
        </w:tc>
        <w:tc>
          <w:tcPr>
            <w:tcW w:w="0" w:type="auto"/>
            <w:vAlign w:val="center"/>
          </w:tcPr>
          <w:p w14:paraId="0CAEE274" w14:textId="77777777" w:rsidR="00231657" w:rsidRDefault="00231657">
            <w:pPr>
              <w:widowControl/>
              <w:jc w:val="center"/>
              <w:textAlignment w:val="center"/>
              <w:rPr>
                <w:rFonts w:ascii="方正仿宋_GBK" w:eastAsia="方正仿宋_GBK" w:hAnsi="方正仿宋_GBK" w:cs="方正仿宋_GBK"/>
                <w:bCs/>
                <w:szCs w:val="21"/>
              </w:rPr>
            </w:pPr>
          </w:p>
        </w:tc>
        <w:tc>
          <w:tcPr>
            <w:tcW w:w="0" w:type="auto"/>
            <w:vAlign w:val="center"/>
          </w:tcPr>
          <w:p w14:paraId="2C322E32" w14:textId="77777777" w:rsidR="00231657" w:rsidRDefault="00231657">
            <w:pPr>
              <w:widowControl/>
              <w:jc w:val="center"/>
              <w:textAlignment w:val="center"/>
              <w:rPr>
                <w:rFonts w:ascii="方正仿宋_GBK" w:eastAsia="方正仿宋_GBK" w:hAnsi="方正仿宋_GBK" w:cs="方正仿宋_GBK"/>
                <w:bCs/>
                <w:szCs w:val="21"/>
              </w:rPr>
            </w:pPr>
          </w:p>
        </w:tc>
      </w:tr>
    </w:tbl>
    <w:p w14:paraId="040BBA03" w14:textId="77777777" w:rsidR="00231657" w:rsidRDefault="00231657">
      <w:pPr>
        <w:rPr>
          <w:rFonts w:ascii="方正仿宋_GBK" w:eastAsia="方正仿宋_GBK" w:hAnsi="方正仿宋_GBK" w:cs="方正仿宋_GBK"/>
        </w:rPr>
      </w:pPr>
    </w:p>
    <w:p w14:paraId="50EBA5D5"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12" w:name="_Toc106010879"/>
      <w:r>
        <w:rPr>
          <w:rFonts w:ascii="方正仿宋_GBK" w:eastAsia="方正仿宋_GBK" w:hAnsi="方正仿宋_GBK" w:cs="方正仿宋_GBK" w:hint="eastAsia"/>
        </w:rPr>
        <w:t>3.2.2 水平构件</w:t>
      </w:r>
      <w:bookmarkEnd w:id="12"/>
    </w:p>
    <w:p w14:paraId="7B45C4AD" w14:textId="77777777" w:rsidR="00231657" w:rsidRDefault="00000000">
      <w:pPr>
        <w:widowControl/>
        <w:adjustRightInd w:val="0"/>
        <w:snapToGrid w:val="0"/>
        <w:spacing w:line="360" w:lineRule="auto"/>
        <w:ind w:firstLine="420"/>
        <w:rPr>
          <w:rFonts w:ascii="方正仿宋_GBK" w:eastAsia="方正仿宋_GBK" w:hAnsi="方正仿宋_GBK" w:cs="方正仿宋_GBK"/>
          <w:bCs/>
          <w:sz w:val="24"/>
        </w:rPr>
      </w:pPr>
      <w:r>
        <w:rPr>
          <w:rFonts w:ascii="方正仿宋_GBK" w:eastAsia="方正仿宋_GBK" w:hAnsi="方正仿宋_GBK" w:cs="方正仿宋_GBK" w:hint="eastAsia"/>
          <w:sz w:val="24"/>
        </w:rPr>
        <w:t>本单体采用了叠合板、楼梯等水平预制构件，应用面积统计如下表3.6所示。其</w:t>
      </w:r>
      <w:r>
        <w:rPr>
          <w:rFonts w:ascii="方正仿宋_GBK" w:eastAsia="方正仿宋_GBK" w:hAnsi="方正仿宋_GBK" w:cs="方正仿宋_GBK" w:hint="eastAsia"/>
          <w:bCs/>
          <w:sz w:val="24"/>
        </w:rPr>
        <w:t>应用比例为：</w:t>
      </w:r>
    </w:p>
    <w:p w14:paraId="3E971B0E" w14:textId="77777777" w:rsidR="00231657" w:rsidRDefault="00000000">
      <w:pPr>
        <w:widowControl/>
        <w:adjustRightInd w:val="0"/>
        <w:snapToGrid w:val="0"/>
        <w:spacing w:line="360" w:lineRule="auto"/>
        <w:ind w:firstLine="420"/>
        <w:rPr>
          <w:rFonts w:ascii="方正仿宋_GBK" w:eastAsia="方正仿宋_GBK" w:hAnsi="方正仿宋_GBK" w:cs="方正仿宋_GBK"/>
          <w:bCs/>
          <w:sz w:val="24"/>
        </w:rPr>
      </w:pPr>
      <w:r>
        <w:rPr>
          <w:rFonts w:ascii="方正仿宋_GBK" w:eastAsia="方正仿宋_GBK" w:hAnsi="方正仿宋_GBK" w:cs="方正仿宋_GBK" w:hint="eastAsia"/>
          <w:bCs/>
          <w:sz w:val="24"/>
        </w:rPr>
        <w:t>q</w:t>
      </w:r>
      <w:r>
        <w:rPr>
          <w:rFonts w:ascii="方正仿宋_GBK" w:eastAsia="方正仿宋_GBK" w:hAnsi="方正仿宋_GBK" w:cs="方正仿宋_GBK" w:hint="eastAsia"/>
          <w:bCs/>
          <w:sz w:val="24"/>
          <w:vertAlign w:val="subscript"/>
        </w:rPr>
        <w:t>1b</w:t>
      </w:r>
      <w:r>
        <w:rPr>
          <w:rFonts w:ascii="方正仿宋_GBK" w:eastAsia="方正仿宋_GBK" w:hAnsi="方正仿宋_GBK" w:cs="方正仿宋_GBK" w:hint="eastAsia"/>
          <w:bCs/>
          <w:sz w:val="24"/>
        </w:rPr>
        <w:t>=A</w:t>
      </w:r>
      <w:r>
        <w:rPr>
          <w:rFonts w:ascii="方正仿宋_GBK" w:eastAsia="方正仿宋_GBK" w:hAnsi="方正仿宋_GBK" w:cs="方正仿宋_GBK" w:hint="eastAsia"/>
          <w:bCs/>
          <w:sz w:val="24"/>
          <w:vertAlign w:val="subscript"/>
        </w:rPr>
        <w:t>1b</w:t>
      </w:r>
      <w:r>
        <w:rPr>
          <w:rFonts w:ascii="方正仿宋_GBK" w:eastAsia="方正仿宋_GBK" w:hAnsi="方正仿宋_GBK" w:cs="方正仿宋_GBK" w:hint="eastAsia"/>
          <w:bCs/>
          <w:sz w:val="24"/>
        </w:rPr>
        <w:t>/A×100%=</w:t>
      </w:r>
      <w:r>
        <w:rPr>
          <w:rFonts w:ascii="方正仿宋_GBK" w:eastAsia="方正仿宋_GBK" w:hAnsi="方正仿宋_GBK" w:cs="方正仿宋_GBK" w:hint="eastAsia"/>
          <w:sz w:val="24"/>
          <w:u w:val="single"/>
        </w:rPr>
        <w:t>***/***</w:t>
      </w:r>
      <w:r>
        <w:rPr>
          <w:rFonts w:ascii="方正仿宋_GBK" w:eastAsia="方正仿宋_GBK" w:hAnsi="方正仿宋_GBK" w:cs="方正仿宋_GBK" w:hint="eastAsia"/>
          <w:bCs/>
          <w:sz w:val="24"/>
          <w:u w:val="single"/>
        </w:rPr>
        <w:t>=85%，</w:t>
      </w:r>
      <w:r>
        <w:rPr>
          <w:rFonts w:ascii="方正仿宋_GBK" w:eastAsia="方正仿宋_GBK" w:hAnsi="方正仿宋_GBK" w:cs="方正仿宋_GBK" w:hint="eastAsia"/>
          <w:bCs/>
          <w:sz w:val="24"/>
        </w:rPr>
        <w:t>按内插法计算，可得</w:t>
      </w:r>
      <w:r>
        <w:rPr>
          <w:rFonts w:ascii="方正仿宋_GBK" w:eastAsia="方正仿宋_GBK" w:hAnsi="方正仿宋_GBK" w:cs="方正仿宋_GBK" w:hint="eastAsia"/>
          <w:bCs/>
          <w:sz w:val="24"/>
          <w:u w:val="single"/>
        </w:rPr>
        <w:t>20</w:t>
      </w:r>
      <w:r>
        <w:rPr>
          <w:rFonts w:ascii="方正仿宋_GBK" w:eastAsia="方正仿宋_GBK" w:hAnsi="方正仿宋_GBK" w:cs="方正仿宋_GBK" w:hint="eastAsia"/>
          <w:bCs/>
          <w:sz w:val="24"/>
        </w:rPr>
        <w:t>分。</w:t>
      </w:r>
    </w:p>
    <w:p w14:paraId="45F5CBD1" w14:textId="77777777" w:rsidR="00231657" w:rsidRDefault="00000000">
      <w:pPr>
        <w:pStyle w:val="a5"/>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noProof/>
          <w:sz w:val="32"/>
          <w:szCs w:val="32"/>
          <w:lang w:val="en-US" w:bidi="ar-SA"/>
        </w:rPr>
        <w:lastRenderedPageBreak/>
        <w:drawing>
          <wp:inline distT="0" distB="0" distL="0" distR="0" wp14:anchorId="75D863BA" wp14:editId="0976D2F4">
            <wp:extent cx="5760085" cy="5359400"/>
            <wp:effectExtent l="0" t="0" r="0" b="0"/>
            <wp:docPr id="50211" name="图片 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1" name="图片 50211"/>
                    <pic:cNvPicPr>
                      <a:picLocks noChangeAspect="1"/>
                    </pic:cNvPicPr>
                  </pic:nvPicPr>
                  <pic:blipFill>
                    <a:blip r:embed="rId22" cstate="print">
                      <a:extLst>
                        <a:ext uri="{28A0092B-C50C-407E-A947-70E740481C1C}">
                          <a14:useLocalDpi xmlns:a14="http://schemas.microsoft.com/office/drawing/2010/main" val="0"/>
                        </a:ext>
                      </a:extLst>
                    </a:blip>
                    <a:srcRect l="4563" t="14030" r="33487" b="4367"/>
                    <a:stretch>
                      <a:fillRect/>
                    </a:stretch>
                  </pic:blipFill>
                  <pic:spPr>
                    <a:xfrm>
                      <a:off x="0" y="0"/>
                      <a:ext cx="5760085" cy="5359577"/>
                    </a:xfrm>
                    <a:prstGeom prst="rect">
                      <a:avLst/>
                    </a:prstGeom>
                    <a:ln>
                      <a:noFill/>
                    </a:ln>
                  </pic:spPr>
                </pic:pic>
              </a:graphicData>
            </a:graphic>
          </wp:inline>
        </w:drawing>
      </w:r>
    </w:p>
    <w:p w14:paraId="0198E1B4" w14:textId="77777777" w:rsidR="00231657" w:rsidRDefault="00000000">
      <w:pPr>
        <w:pStyle w:val="a5"/>
        <w:numPr>
          <w:ilvl w:val="0"/>
          <w:numId w:val="9"/>
        </w:numPr>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标准层预制水平构件平面分布图（此图仅供示意）</w:t>
      </w:r>
    </w:p>
    <w:p w14:paraId="61176286" w14:textId="77777777" w:rsidR="00231657" w:rsidRDefault="00231657">
      <w:pPr>
        <w:widowControl/>
        <w:adjustRightInd w:val="0"/>
        <w:snapToGrid w:val="0"/>
        <w:spacing w:line="360" w:lineRule="auto"/>
        <w:ind w:firstLine="420"/>
        <w:rPr>
          <w:rFonts w:ascii="方正仿宋_GBK" w:eastAsia="方正仿宋_GBK" w:hAnsi="方正仿宋_GBK" w:cs="方正仿宋_GBK"/>
          <w:bCs/>
          <w:sz w:val="24"/>
        </w:rPr>
      </w:pPr>
    </w:p>
    <w:p w14:paraId="592B87FF" w14:textId="77777777" w:rsidR="00231657" w:rsidRDefault="00000000">
      <w:pPr>
        <w:pStyle w:val="afe"/>
        <w:widowControl/>
        <w:numPr>
          <w:ilvl w:val="0"/>
          <w:numId w:val="6"/>
        </w:numPr>
        <w:ind w:firstLineChars="0"/>
        <w:jc w:val="center"/>
        <w:rPr>
          <w:rFonts w:ascii="方正仿宋_GBK" w:eastAsia="方正仿宋_GBK" w:hAnsi="方正仿宋_GBK" w:cs="方正仿宋_GBK"/>
        </w:rPr>
      </w:pPr>
      <w:r>
        <w:rPr>
          <w:rFonts w:ascii="方正仿宋_GBK" w:eastAsia="方正仿宋_GBK" w:hAnsi="方正仿宋_GBK" w:cs="方正仿宋_GBK" w:hint="eastAsia"/>
          <w:szCs w:val="21"/>
        </w:rPr>
        <w:t>主体预制水平构件面积统计表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
        <w:gridCol w:w="401"/>
        <w:gridCol w:w="994"/>
        <w:gridCol w:w="494"/>
        <w:gridCol w:w="728"/>
        <w:gridCol w:w="728"/>
        <w:gridCol w:w="858"/>
        <w:gridCol w:w="836"/>
        <w:gridCol w:w="847"/>
        <w:gridCol w:w="651"/>
        <w:gridCol w:w="958"/>
        <w:gridCol w:w="860"/>
      </w:tblGrid>
      <w:tr w:rsidR="00231657" w14:paraId="498429AE" w14:textId="77777777">
        <w:trPr>
          <w:trHeight w:val="487"/>
          <w:jc w:val="center"/>
        </w:trPr>
        <w:tc>
          <w:tcPr>
            <w:tcW w:w="395" w:type="pct"/>
            <w:vMerge w:val="restart"/>
            <w:vAlign w:val="center"/>
          </w:tcPr>
          <w:p w14:paraId="760D145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w:t>
            </w:r>
          </w:p>
          <w:p w14:paraId="6ED2D54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型</w:t>
            </w:r>
          </w:p>
        </w:tc>
        <w:tc>
          <w:tcPr>
            <w:tcW w:w="221" w:type="pct"/>
            <w:vMerge w:val="restart"/>
            <w:tcMar>
              <w:top w:w="15" w:type="dxa"/>
              <w:left w:w="15" w:type="dxa"/>
              <w:bottom w:w="15" w:type="dxa"/>
              <w:right w:w="15" w:type="dxa"/>
            </w:tcMar>
            <w:vAlign w:val="center"/>
          </w:tcPr>
          <w:p w14:paraId="294CE62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序</w:t>
            </w:r>
          </w:p>
          <w:p w14:paraId="062531A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号</w:t>
            </w:r>
          </w:p>
        </w:tc>
        <w:tc>
          <w:tcPr>
            <w:tcW w:w="548" w:type="pct"/>
            <w:vMerge w:val="restart"/>
            <w:tcMar>
              <w:top w:w="15" w:type="dxa"/>
              <w:left w:w="15" w:type="dxa"/>
              <w:bottom w:w="15" w:type="dxa"/>
              <w:right w:w="15" w:type="dxa"/>
            </w:tcMar>
            <w:vAlign w:val="center"/>
          </w:tcPr>
          <w:p w14:paraId="5BEF310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构件</w:t>
            </w:r>
          </w:p>
          <w:p w14:paraId="0237E2F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类型</w:t>
            </w:r>
          </w:p>
        </w:tc>
        <w:tc>
          <w:tcPr>
            <w:tcW w:w="1547" w:type="pct"/>
            <w:gridSpan w:val="4"/>
            <w:vAlign w:val="center"/>
          </w:tcPr>
          <w:p w14:paraId="3509B00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非标层（m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c>
          <w:tcPr>
            <w:tcW w:w="928" w:type="pct"/>
            <w:gridSpan w:val="2"/>
            <w:tcMar>
              <w:top w:w="15" w:type="dxa"/>
              <w:left w:w="15" w:type="dxa"/>
              <w:bottom w:w="15" w:type="dxa"/>
              <w:right w:w="15" w:type="dxa"/>
            </w:tcMar>
            <w:vAlign w:val="center"/>
          </w:tcPr>
          <w:p w14:paraId="4FB402F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标准层（m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c>
          <w:tcPr>
            <w:tcW w:w="359" w:type="pct"/>
            <w:vMerge w:val="restart"/>
            <w:vAlign w:val="center"/>
          </w:tcPr>
          <w:p w14:paraId="47E3CF6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权重</w:t>
            </w:r>
          </w:p>
          <w:p w14:paraId="0999337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系数</w:t>
            </w:r>
          </w:p>
        </w:tc>
        <w:tc>
          <w:tcPr>
            <w:tcW w:w="528" w:type="pct"/>
            <w:vMerge w:val="restart"/>
            <w:vAlign w:val="center"/>
          </w:tcPr>
          <w:p w14:paraId="5557E57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加权面</w:t>
            </w:r>
          </w:p>
          <w:p w14:paraId="280A2D5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积A1b</w:t>
            </w:r>
          </w:p>
          <w:p w14:paraId="297B38A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c>
          <w:tcPr>
            <w:tcW w:w="475" w:type="pct"/>
            <w:vMerge w:val="restart"/>
            <w:vAlign w:val="center"/>
          </w:tcPr>
          <w:p w14:paraId="77393FC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不加权</w:t>
            </w:r>
          </w:p>
          <w:p w14:paraId="6A50785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总面积</w:t>
            </w:r>
          </w:p>
          <w:p w14:paraId="2C26046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A（m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r>
      <w:tr w:rsidR="00231657" w14:paraId="72B50C73" w14:textId="77777777">
        <w:trPr>
          <w:trHeight w:val="221"/>
          <w:jc w:val="center"/>
        </w:trPr>
        <w:tc>
          <w:tcPr>
            <w:tcW w:w="395" w:type="pct"/>
            <w:vMerge/>
            <w:vAlign w:val="center"/>
          </w:tcPr>
          <w:p w14:paraId="6E3FC38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vMerge/>
            <w:tcMar>
              <w:top w:w="15" w:type="dxa"/>
              <w:left w:w="15" w:type="dxa"/>
              <w:bottom w:w="15" w:type="dxa"/>
              <w:right w:w="15" w:type="dxa"/>
            </w:tcMar>
            <w:vAlign w:val="center"/>
          </w:tcPr>
          <w:p w14:paraId="1F3C677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48" w:type="pct"/>
            <w:vMerge/>
            <w:tcMar>
              <w:top w:w="15" w:type="dxa"/>
              <w:left w:w="15" w:type="dxa"/>
              <w:bottom w:w="15" w:type="dxa"/>
              <w:right w:w="15" w:type="dxa"/>
            </w:tcMar>
            <w:vAlign w:val="center"/>
          </w:tcPr>
          <w:p w14:paraId="6B5AD34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72" w:type="pct"/>
            <w:vAlign w:val="center"/>
          </w:tcPr>
          <w:p w14:paraId="1668B68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1F</w:t>
            </w:r>
          </w:p>
        </w:tc>
        <w:tc>
          <w:tcPr>
            <w:tcW w:w="401" w:type="pct"/>
            <w:vAlign w:val="center"/>
          </w:tcPr>
          <w:p w14:paraId="4A2ED0E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2F</w:t>
            </w:r>
          </w:p>
        </w:tc>
        <w:tc>
          <w:tcPr>
            <w:tcW w:w="401" w:type="pct"/>
            <w:tcMar>
              <w:top w:w="15" w:type="dxa"/>
              <w:left w:w="15" w:type="dxa"/>
              <w:bottom w:w="15" w:type="dxa"/>
              <w:right w:w="15" w:type="dxa"/>
            </w:tcMar>
            <w:vAlign w:val="center"/>
          </w:tcPr>
          <w:p w14:paraId="011002F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*F</w:t>
            </w:r>
          </w:p>
        </w:tc>
        <w:tc>
          <w:tcPr>
            <w:tcW w:w="472" w:type="pct"/>
            <w:vAlign w:val="center"/>
          </w:tcPr>
          <w:p w14:paraId="5E4D515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RF</w:t>
            </w:r>
          </w:p>
        </w:tc>
        <w:tc>
          <w:tcPr>
            <w:tcW w:w="461" w:type="pct"/>
            <w:tcMar>
              <w:top w:w="15" w:type="dxa"/>
              <w:left w:w="15" w:type="dxa"/>
              <w:bottom w:w="15" w:type="dxa"/>
              <w:right w:w="15" w:type="dxa"/>
            </w:tcMar>
            <w:vAlign w:val="center"/>
          </w:tcPr>
          <w:p w14:paraId="573600C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4~20</w:t>
            </w:r>
          </w:p>
        </w:tc>
        <w:tc>
          <w:tcPr>
            <w:tcW w:w="467" w:type="pct"/>
            <w:vAlign w:val="center"/>
          </w:tcPr>
          <w:p w14:paraId="4DC96C0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层数</w:t>
            </w:r>
          </w:p>
        </w:tc>
        <w:tc>
          <w:tcPr>
            <w:tcW w:w="359" w:type="pct"/>
            <w:vMerge/>
            <w:vAlign w:val="center"/>
          </w:tcPr>
          <w:p w14:paraId="4341FAD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8" w:type="pct"/>
            <w:vMerge/>
            <w:vAlign w:val="center"/>
          </w:tcPr>
          <w:p w14:paraId="55401F8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5" w:type="pct"/>
            <w:vMerge/>
            <w:vAlign w:val="center"/>
          </w:tcPr>
          <w:p w14:paraId="18077F8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AEA0EB3" w14:textId="77777777">
        <w:trPr>
          <w:trHeight w:val="317"/>
          <w:jc w:val="center"/>
        </w:trPr>
        <w:tc>
          <w:tcPr>
            <w:tcW w:w="395" w:type="pct"/>
            <w:vMerge w:val="restart"/>
            <w:vAlign w:val="center"/>
          </w:tcPr>
          <w:p w14:paraId="26AB9BE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预制构件</w:t>
            </w:r>
          </w:p>
          <w:p w14:paraId="2087C33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 w:val="28"/>
                <w:szCs w:val="28"/>
              </w:rPr>
              <w:t>A</w:t>
            </w:r>
            <w:r>
              <w:rPr>
                <w:rFonts w:ascii="方正仿宋_GBK" w:eastAsia="方正仿宋_GBK" w:hAnsi="方正仿宋_GBK" w:cs="方正仿宋_GBK" w:hint="eastAsia"/>
                <w:bCs/>
                <w:sz w:val="28"/>
                <w:szCs w:val="28"/>
                <w:vertAlign w:val="subscript"/>
              </w:rPr>
              <w:t>1b</w:t>
            </w:r>
          </w:p>
        </w:tc>
        <w:tc>
          <w:tcPr>
            <w:tcW w:w="221" w:type="pct"/>
            <w:tcMar>
              <w:top w:w="15" w:type="dxa"/>
              <w:left w:w="15" w:type="dxa"/>
              <w:bottom w:w="15" w:type="dxa"/>
              <w:right w:w="15" w:type="dxa"/>
            </w:tcMar>
            <w:vAlign w:val="center"/>
          </w:tcPr>
          <w:p w14:paraId="1358922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w:t>
            </w:r>
          </w:p>
        </w:tc>
        <w:tc>
          <w:tcPr>
            <w:tcW w:w="548" w:type="pct"/>
            <w:tcMar>
              <w:top w:w="15" w:type="dxa"/>
              <w:left w:w="15" w:type="dxa"/>
              <w:bottom w:w="15" w:type="dxa"/>
              <w:right w:w="15" w:type="dxa"/>
            </w:tcMar>
            <w:vAlign w:val="center"/>
          </w:tcPr>
          <w:p w14:paraId="47EAFFF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叠合板</w:t>
            </w:r>
          </w:p>
        </w:tc>
        <w:tc>
          <w:tcPr>
            <w:tcW w:w="272" w:type="pct"/>
            <w:vAlign w:val="center"/>
          </w:tcPr>
          <w:p w14:paraId="1D696F0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70D46AE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20151AB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64ADFA4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01683B6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16BCD48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653262F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1.0</w:t>
            </w:r>
          </w:p>
        </w:tc>
        <w:tc>
          <w:tcPr>
            <w:tcW w:w="528" w:type="pct"/>
            <w:vAlign w:val="center"/>
          </w:tcPr>
          <w:p w14:paraId="590C535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5" w:type="pct"/>
            <w:vAlign w:val="center"/>
          </w:tcPr>
          <w:p w14:paraId="48E7425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417D87CD" w14:textId="77777777">
        <w:trPr>
          <w:trHeight w:val="317"/>
          <w:jc w:val="center"/>
        </w:trPr>
        <w:tc>
          <w:tcPr>
            <w:tcW w:w="395" w:type="pct"/>
            <w:vMerge/>
            <w:vAlign w:val="center"/>
          </w:tcPr>
          <w:p w14:paraId="3042E13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tcMar>
              <w:top w:w="15" w:type="dxa"/>
              <w:left w:w="15" w:type="dxa"/>
              <w:bottom w:w="15" w:type="dxa"/>
              <w:right w:w="15" w:type="dxa"/>
            </w:tcMar>
            <w:vAlign w:val="center"/>
          </w:tcPr>
          <w:p w14:paraId="10C6BBF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w:t>
            </w:r>
          </w:p>
        </w:tc>
        <w:tc>
          <w:tcPr>
            <w:tcW w:w="548" w:type="pct"/>
            <w:tcMar>
              <w:top w:w="15" w:type="dxa"/>
              <w:left w:w="15" w:type="dxa"/>
              <w:bottom w:w="15" w:type="dxa"/>
              <w:right w:w="15" w:type="dxa"/>
            </w:tcMar>
            <w:vAlign w:val="center"/>
          </w:tcPr>
          <w:p w14:paraId="3324F8E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集成楼板</w:t>
            </w:r>
          </w:p>
        </w:tc>
        <w:tc>
          <w:tcPr>
            <w:tcW w:w="272" w:type="pct"/>
            <w:vAlign w:val="center"/>
          </w:tcPr>
          <w:p w14:paraId="2C6D5C0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7A71706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6CF13DA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7DD66E8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265C1D6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36E1780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02C5619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1.5</w:t>
            </w:r>
          </w:p>
        </w:tc>
        <w:tc>
          <w:tcPr>
            <w:tcW w:w="528" w:type="pct"/>
            <w:vAlign w:val="center"/>
          </w:tcPr>
          <w:p w14:paraId="693D52D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5" w:type="pct"/>
            <w:vAlign w:val="center"/>
          </w:tcPr>
          <w:p w14:paraId="709FE76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5ABAC3C4" w14:textId="77777777">
        <w:trPr>
          <w:trHeight w:val="317"/>
          <w:jc w:val="center"/>
        </w:trPr>
        <w:tc>
          <w:tcPr>
            <w:tcW w:w="395" w:type="pct"/>
            <w:vMerge/>
            <w:vAlign w:val="center"/>
          </w:tcPr>
          <w:p w14:paraId="07CFA99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tcMar>
              <w:top w:w="15" w:type="dxa"/>
              <w:left w:w="15" w:type="dxa"/>
              <w:bottom w:w="15" w:type="dxa"/>
              <w:right w:w="15" w:type="dxa"/>
            </w:tcMar>
            <w:vAlign w:val="center"/>
          </w:tcPr>
          <w:p w14:paraId="44AA428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w:t>
            </w:r>
          </w:p>
        </w:tc>
        <w:tc>
          <w:tcPr>
            <w:tcW w:w="548" w:type="pct"/>
            <w:tcMar>
              <w:top w:w="15" w:type="dxa"/>
              <w:left w:w="15" w:type="dxa"/>
              <w:bottom w:w="15" w:type="dxa"/>
              <w:right w:w="15" w:type="dxa"/>
            </w:tcMar>
            <w:vAlign w:val="center"/>
          </w:tcPr>
          <w:p w14:paraId="52C6F6C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空调板</w:t>
            </w:r>
          </w:p>
        </w:tc>
        <w:tc>
          <w:tcPr>
            <w:tcW w:w="272" w:type="pct"/>
            <w:vAlign w:val="center"/>
          </w:tcPr>
          <w:p w14:paraId="35F52F6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1A28E58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2DFA34B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72C57E6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1D8E8C5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00AB6A9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4B24A2B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1.5</w:t>
            </w:r>
          </w:p>
        </w:tc>
        <w:tc>
          <w:tcPr>
            <w:tcW w:w="528" w:type="pct"/>
            <w:vAlign w:val="center"/>
          </w:tcPr>
          <w:p w14:paraId="5782C5A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5" w:type="pct"/>
            <w:vAlign w:val="center"/>
          </w:tcPr>
          <w:p w14:paraId="4EE5A36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0576E22" w14:textId="77777777">
        <w:trPr>
          <w:trHeight w:val="317"/>
          <w:jc w:val="center"/>
        </w:trPr>
        <w:tc>
          <w:tcPr>
            <w:tcW w:w="395" w:type="pct"/>
            <w:vMerge/>
            <w:vAlign w:val="center"/>
          </w:tcPr>
          <w:p w14:paraId="49F5212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tcMar>
              <w:top w:w="15" w:type="dxa"/>
              <w:left w:w="15" w:type="dxa"/>
              <w:bottom w:w="15" w:type="dxa"/>
              <w:right w:w="15" w:type="dxa"/>
            </w:tcMar>
            <w:vAlign w:val="center"/>
          </w:tcPr>
          <w:p w14:paraId="5C04AA2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w:t>
            </w:r>
          </w:p>
        </w:tc>
        <w:tc>
          <w:tcPr>
            <w:tcW w:w="548" w:type="pct"/>
            <w:tcMar>
              <w:top w:w="15" w:type="dxa"/>
              <w:left w:w="15" w:type="dxa"/>
              <w:bottom w:w="15" w:type="dxa"/>
              <w:right w:w="15" w:type="dxa"/>
            </w:tcMar>
            <w:vAlign w:val="center"/>
          </w:tcPr>
          <w:p w14:paraId="3A01939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预制沉箱</w:t>
            </w:r>
          </w:p>
        </w:tc>
        <w:tc>
          <w:tcPr>
            <w:tcW w:w="272" w:type="pct"/>
            <w:vAlign w:val="center"/>
          </w:tcPr>
          <w:p w14:paraId="6987920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10FAA4D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7A9179D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39FCAC8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2D73E5D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5245AD1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560F385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1.5</w:t>
            </w:r>
          </w:p>
        </w:tc>
        <w:tc>
          <w:tcPr>
            <w:tcW w:w="528" w:type="pct"/>
            <w:vAlign w:val="center"/>
          </w:tcPr>
          <w:p w14:paraId="20F0E5F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5" w:type="pct"/>
            <w:vAlign w:val="center"/>
          </w:tcPr>
          <w:p w14:paraId="54B289A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0C94E282" w14:textId="77777777">
        <w:trPr>
          <w:trHeight w:val="317"/>
          <w:jc w:val="center"/>
        </w:trPr>
        <w:tc>
          <w:tcPr>
            <w:tcW w:w="395" w:type="pct"/>
            <w:vMerge/>
            <w:vAlign w:val="center"/>
          </w:tcPr>
          <w:p w14:paraId="1528FD7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tcMar>
              <w:top w:w="15" w:type="dxa"/>
              <w:left w:w="15" w:type="dxa"/>
              <w:bottom w:w="15" w:type="dxa"/>
              <w:right w:w="15" w:type="dxa"/>
            </w:tcMar>
            <w:vAlign w:val="center"/>
          </w:tcPr>
          <w:p w14:paraId="6090CCB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5</w:t>
            </w:r>
          </w:p>
        </w:tc>
        <w:tc>
          <w:tcPr>
            <w:tcW w:w="548" w:type="pct"/>
            <w:tcMar>
              <w:top w:w="15" w:type="dxa"/>
              <w:left w:w="15" w:type="dxa"/>
              <w:bottom w:w="15" w:type="dxa"/>
              <w:right w:w="15" w:type="dxa"/>
            </w:tcMar>
            <w:vAlign w:val="center"/>
          </w:tcPr>
          <w:p w14:paraId="2E0B814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预制阳台</w:t>
            </w:r>
          </w:p>
        </w:tc>
        <w:tc>
          <w:tcPr>
            <w:tcW w:w="272" w:type="pct"/>
            <w:vAlign w:val="center"/>
          </w:tcPr>
          <w:p w14:paraId="0A6C062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6D34827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127F1FC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31F3B10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6CDBEE5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4C52E59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233F441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1.5</w:t>
            </w:r>
          </w:p>
        </w:tc>
        <w:tc>
          <w:tcPr>
            <w:tcW w:w="528" w:type="pct"/>
            <w:vAlign w:val="center"/>
          </w:tcPr>
          <w:p w14:paraId="4D24564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5" w:type="pct"/>
            <w:vAlign w:val="center"/>
          </w:tcPr>
          <w:p w14:paraId="060F1B3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AA97548" w14:textId="77777777">
        <w:trPr>
          <w:trHeight w:val="317"/>
          <w:jc w:val="center"/>
        </w:trPr>
        <w:tc>
          <w:tcPr>
            <w:tcW w:w="395" w:type="pct"/>
            <w:vMerge/>
            <w:vAlign w:val="center"/>
          </w:tcPr>
          <w:p w14:paraId="46C2458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tcMar>
              <w:top w:w="15" w:type="dxa"/>
              <w:left w:w="15" w:type="dxa"/>
              <w:bottom w:w="15" w:type="dxa"/>
              <w:right w:w="15" w:type="dxa"/>
            </w:tcMar>
            <w:vAlign w:val="center"/>
          </w:tcPr>
          <w:p w14:paraId="25F3387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6</w:t>
            </w:r>
          </w:p>
        </w:tc>
        <w:tc>
          <w:tcPr>
            <w:tcW w:w="548" w:type="pct"/>
            <w:tcMar>
              <w:top w:w="15" w:type="dxa"/>
              <w:left w:w="15" w:type="dxa"/>
              <w:bottom w:w="15" w:type="dxa"/>
              <w:right w:w="15" w:type="dxa"/>
            </w:tcMar>
            <w:vAlign w:val="center"/>
          </w:tcPr>
          <w:p w14:paraId="7ECB26C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预制梁</w:t>
            </w:r>
          </w:p>
        </w:tc>
        <w:tc>
          <w:tcPr>
            <w:tcW w:w="272" w:type="pct"/>
            <w:vAlign w:val="center"/>
          </w:tcPr>
          <w:p w14:paraId="529C1E9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4A4EC04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4A34395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5087AF1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0055F1D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7C2A58D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7F9FAE6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2.0</w:t>
            </w:r>
          </w:p>
        </w:tc>
        <w:tc>
          <w:tcPr>
            <w:tcW w:w="528" w:type="pct"/>
            <w:vAlign w:val="center"/>
          </w:tcPr>
          <w:p w14:paraId="2BF2ED1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5" w:type="pct"/>
            <w:vAlign w:val="center"/>
          </w:tcPr>
          <w:p w14:paraId="217EDB2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9A035B8" w14:textId="77777777">
        <w:trPr>
          <w:trHeight w:val="317"/>
          <w:jc w:val="center"/>
        </w:trPr>
        <w:tc>
          <w:tcPr>
            <w:tcW w:w="395" w:type="pct"/>
            <w:vMerge/>
            <w:vAlign w:val="center"/>
          </w:tcPr>
          <w:p w14:paraId="7204FB0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tcMar>
              <w:top w:w="15" w:type="dxa"/>
              <w:left w:w="15" w:type="dxa"/>
              <w:bottom w:w="15" w:type="dxa"/>
              <w:right w:w="15" w:type="dxa"/>
            </w:tcMar>
            <w:vAlign w:val="center"/>
          </w:tcPr>
          <w:p w14:paraId="441F64B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7</w:t>
            </w:r>
          </w:p>
        </w:tc>
        <w:tc>
          <w:tcPr>
            <w:tcW w:w="548" w:type="pct"/>
            <w:tcMar>
              <w:top w:w="15" w:type="dxa"/>
              <w:left w:w="15" w:type="dxa"/>
              <w:bottom w:w="15" w:type="dxa"/>
              <w:right w:w="15" w:type="dxa"/>
            </w:tcMar>
            <w:vAlign w:val="center"/>
          </w:tcPr>
          <w:p w14:paraId="0368397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预制楼梯</w:t>
            </w:r>
          </w:p>
        </w:tc>
        <w:tc>
          <w:tcPr>
            <w:tcW w:w="272" w:type="pct"/>
            <w:vAlign w:val="center"/>
          </w:tcPr>
          <w:p w14:paraId="50717AC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2C7FD10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3E82BDE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38BB2D6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7FC9283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6318025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2B1DDCE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2.0</w:t>
            </w:r>
          </w:p>
        </w:tc>
        <w:tc>
          <w:tcPr>
            <w:tcW w:w="528" w:type="pct"/>
            <w:vAlign w:val="center"/>
          </w:tcPr>
          <w:p w14:paraId="33AF7C7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5" w:type="pct"/>
            <w:vAlign w:val="center"/>
          </w:tcPr>
          <w:p w14:paraId="6E464A6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E0E5FCF" w14:textId="77777777">
        <w:trPr>
          <w:trHeight w:val="317"/>
          <w:jc w:val="center"/>
        </w:trPr>
        <w:tc>
          <w:tcPr>
            <w:tcW w:w="395" w:type="pct"/>
            <w:vMerge w:val="restart"/>
            <w:vAlign w:val="center"/>
          </w:tcPr>
          <w:p w14:paraId="32399C9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现浇构件</w:t>
            </w:r>
          </w:p>
        </w:tc>
        <w:tc>
          <w:tcPr>
            <w:tcW w:w="221" w:type="pct"/>
            <w:tcMar>
              <w:top w:w="15" w:type="dxa"/>
              <w:left w:w="15" w:type="dxa"/>
              <w:bottom w:w="15" w:type="dxa"/>
              <w:right w:w="15" w:type="dxa"/>
            </w:tcMar>
            <w:vAlign w:val="center"/>
          </w:tcPr>
          <w:p w14:paraId="673981B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w:t>
            </w:r>
          </w:p>
        </w:tc>
        <w:tc>
          <w:tcPr>
            <w:tcW w:w="548" w:type="pct"/>
            <w:tcMar>
              <w:top w:w="15" w:type="dxa"/>
              <w:left w:w="15" w:type="dxa"/>
              <w:bottom w:w="15" w:type="dxa"/>
              <w:right w:w="15" w:type="dxa"/>
            </w:tcMar>
            <w:vAlign w:val="center"/>
          </w:tcPr>
          <w:p w14:paraId="2432CF3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楼板</w:t>
            </w:r>
          </w:p>
        </w:tc>
        <w:tc>
          <w:tcPr>
            <w:tcW w:w="272" w:type="pct"/>
            <w:vAlign w:val="center"/>
          </w:tcPr>
          <w:p w14:paraId="4C43E9C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646CB37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392CAD5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02030B2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49CE6B4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0EF6FD9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346B05B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0/0.4</w:t>
            </w:r>
          </w:p>
        </w:tc>
        <w:tc>
          <w:tcPr>
            <w:tcW w:w="528" w:type="pct"/>
            <w:vAlign w:val="center"/>
          </w:tcPr>
          <w:p w14:paraId="08C7D78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75" w:type="pct"/>
            <w:vAlign w:val="center"/>
          </w:tcPr>
          <w:p w14:paraId="75A38AB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16A8A13" w14:textId="77777777">
        <w:trPr>
          <w:trHeight w:val="317"/>
          <w:jc w:val="center"/>
        </w:trPr>
        <w:tc>
          <w:tcPr>
            <w:tcW w:w="395" w:type="pct"/>
            <w:vMerge/>
            <w:vAlign w:val="center"/>
          </w:tcPr>
          <w:p w14:paraId="287E587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tcMar>
              <w:top w:w="15" w:type="dxa"/>
              <w:left w:w="15" w:type="dxa"/>
              <w:bottom w:w="15" w:type="dxa"/>
              <w:right w:w="15" w:type="dxa"/>
            </w:tcMar>
            <w:vAlign w:val="center"/>
          </w:tcPr>
          <w:p w14:paraId="1213FBD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w:t>
            </w:r>
          </w:p>
        </w:tc>
        <w:tc>
          <w:tcPr>
            <w:tcW w:w="548" w:type="pct"/>
            <w:tcMar>
              <w:top w:w="15" w:type="dxa"/>
              <w:left w:w="15" w:type="dxa"/>
              <w:bottom w:w="15" w:type="dxa"/>
              <w:right w:w="15" w:type="dxa"/>
            </w:tcMar>
            <w:vAlign w:val="center"/>
          </w:tcPr>
          <w:p w14:paraId="23B1F6B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梁</w:t>
            </w:r>
          </w:p>
        </w:tc>
        <w:tc>
          <w:tcPr>
            <w:tcW w:w="272" w:type="pct"/>
            <w:vAlign w:val="center"/>
          </w:tcPr>
          <w:p w14:paraId="7D52DBD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6EC8AFA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24069C5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2CA7876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320221D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16D8B0B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11FF0E4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0/0.4</w:t>
            </w:r>
          </w:p>
        </w:tc>
        <w:tc>
          <w:tcPr>
            <w:tcW w:w="528" w:type="pct"/>
            <w:vAlign w:val="center"/>
          </w:tcPr>
          <w:p w14:paraId="00D3986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75" w:type="pct"/>
            <w:vAlign w:val="center"/>
          </w:tcPr>
          <w:p w14:paraId="508B773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5CB8720" w14:textId="77777777">
        <w:trPr>
          <w:trHeight w:val="317"/>
          <w:jc w:val="center"/>
        </w:trPr>
        <w:tc>
          <w:tcPr>
            <w:tcW w:w="395" w:type="pct"/>
            <w:vMerge/>
            <w:vAlign w:val="center"/>
          </w:tcPr>
          <w:p w14:paraId="3F3FC63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tcMar>
              <w:top w:w="15" w:type="dxa"/>
              <w:left w:w="15" w:type="dxa"/>
              <w:bottom w:w="15" w:type="dxa"/>
              <w:right w:w="15" w:type="dxa"/>
            </w:tcMar>
            <w:vAlign w:val="center"/>
          </w:tcPr>
          <w:p w14:paraId="0CA3A7C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w:t>
            </w:r>
          </w:p>
        </w:tc>
        <w:tc>
          <w:tcPr>
            <w:tcW w:w="548" w:type="pct"/>
            <w:tcMar>
              <w:top w:w="15" w:type="dxa"/>
              <w:left w:w="15" w:type="dxa"/>
              <w:bottom w:w="15" w:type="dxa"/>
              <w:right w:w="15" w:type="dxa"/>
            </w:tcMar>
            <w:vAlign w:val="center"/>
          </w:tcPr>
          <w:p w14:paraId="7D689D4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其它</w:t>
            </w:r>
          </w:p>
        </w:tc>
        <w:tc>
          <w:tcPr>
            <w:tcW w:w="272" w:type="pct"/>
            <w:vAlign w:val="center"/>
          </w:tcPr>
          <w:p w14:paraId="31660BF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32E63A6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455A7CC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3B72649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2E8AD85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1F9969E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5B7F970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0/0.4</w:t>
            </w:r>
          </w:p>
        </w:tc>
        <w:tc>
          <w:tcPr>
            <w:tcW w:w="528" w:type="pct"/>
            <w:vAlign w:val="center"/>
          </w:tcPr>
          <w:p w14:paraId="48D1F3E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0</w:t>
            </w:r>
          </w:p>
        </w:tc>
        <w:tc>
          <w:tcPr>
            <w:tcW w:w="475" w:type="pct"/>
            <w:vAlign w:val="center"/>
          </w:tcPr>
          <w:p w14:paraId="3986071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50CDB8EA" w14:textId="77777777">
        <w:trPr>
          <w:trHeight w:val="317"/>
          <w:jc w:val="center"/>
        </w:trPr>
        <w:tc>
          <w:tcPr>
            <w:tcW w:w="395" w:type="pct"/>
            <w:vMerge/>
            <w:vAlign w:val="center"/>
          </w:tcPr>
          <w:p w14:paraId="4C0BBB2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21" w:type="pct"/>
            <w:tcMar>
              <w:top w:w="15" w:type="dxa"/>
              <w:left w:w="15" w:type="dxa"/>
              <w:bottom w:w="15" w:type="dxa"/>
              <w:right w:w="15" w:type="dxa"/>
            </w:tcMar>
            <w:vAlign w:val="center"/>
          </w:tcPr>
          <w:p w14:paraId="7918A46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48" w:type="pct"/>
            <w:tcMar>
              <w:top w:w="15" w:type="dxa"/>
              <w:left w:w="15" w:type="dxa"/>
              <w:bottom w:w="15" w:type="dxa"/>
              <w:right w:w="15" w:type="dxa"/>
            </w:tcMar>
            <w:vAlign w:val="center"/>
          </w:tcPr>
          <w:p w14:paraId="41681BA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72" w:type="pct"/>
            <w:vAlign w:val="center"/>
          </w:tcPr>
          <w:p w14:paraId="51FA72E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vAlign w:val="center"/>
          </w:tcPr>
          <w:p w14:paraId="10178E9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01" w:type="pct"/>
            <w:tcMar>
              <w:top w:w="15" w:type="dxa"/>
              <w:left w:w="15" w:type="dxa"/>
              <w:bottom w:w="15" w:type="dxa"/>
              <w:right w:w="15" w:type="dxa"/>
            </w:tcMar>
            <w:vAlign w:val="center"/>
          </w:tcPr>
          <w:p w14:paraId="72C716C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2" w:type="pct"/>
            <w:vAlign w:val="center"/>
          </w:tcPr>
          <w:p w14:paraId="5AC249F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1" w:type="pct"/>
            <w:tcMar>
              <w:top w:w="15" w:type="dxa"/>
              <w:left w:w="15" w:type="dxa"/>
              <w:bottom w:w="15" w:type="dxa"/>
              <w:right w:w="15" w:type="dxa"/>
            </w:tcMar>
            <w:vAlign w:val="center"/>
          </w:tcPr>
          <w:p w14:paraId="6A9BF82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67" w:type="pct"/>
            <w:vAlign w:val="center"/>
          </w:tcPr>
          <w:p w14:paraId="7C8C845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9" w:type="pct"/>
            <w:vAlign w:val="center"/>
          </w:tcPr>
          <w:p w14:paraId="35BE5EC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8" w:type="pct"/>
            <w:vAlign w:val="center"/>
          </w:tcPr>
          <w:p w14:paraId="6346589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5" w:type="pct"/>
            <w:vAlign w:val="center"/>
          </w:tcPr>
          <w:p w14:paraId="1CC1C5C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56AC92E8" w14:textId="77777777">
        <w:trPr>
          <w:trHeight w:val="317"/>
          <w:jc w:val="center"/>
        </w:trPr>
        <w:tc>
          <w:tcPr>
            <w:tcW w:w="3997" w:type="pct"/>
            <w:gridSpan w:val="10"/>
            <w:vAlign w:val="center"/>
          </w:tcPr>
          <w:p w14:paraId="7F3BBD6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合计</w:t>
            </w:r>
          </w:p>
        </w:tc>
        <w:tc>
          <w:tcPr>
            <w:tcW w:w="528" w:type="pct"/>
            <w:vAlign w:val="center"/>
          </w:tcPr>
          <w:p w14:paraId="31DCF9F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1155</w:t>
            </w:r>
          </w:p>
        </w:tc>
        <w:tc>
          <w:tcPr>
            <w:tcW w:w="475" w:type="pct"/>
            <w:vAlign w:val="center"/>
          </w:tcPr>
          <w:p w14:paraId="056D8C5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900</w:t>
            </w:r>
          </w:p>
        </w:tc>
      </w:tr>
    </w:tbl>
    <w:p w14:paraId="358CB0D0" w14:textId="77777777" w:rsidR="00231657" w:rsidRDefault="00000000">
      <w:pPr>
        <w:widowControl/>
        <w:ind w:firstLine="420"/>
        <w:rPr>
          <w:rFonts w:ascii="方正仿宋_GBK" w:eastAsia="方正仿宋_GBK" w:hAnsi="方正仿宋_GBK" w:cs="方正仿宋_GBK"/>
        </w:rPr>
      </w:pPr>
      <w:r>
        <w:rPr>
          <w:rFonts w:ascii="方正仿宋_GBK" w:eastAsia="方正仿宋_GBK" w:hAnsi="方正仿宋_GBK" w:cs="方正仿宋_GBK" w:hint="eastAsia"/>
        </w:rPr>
        <w:t>注：现浇混凝土楼板采用高精度免拆模板，可乘以权重系数0.4计入预制混凝土板；如同时达到免支撑要求，可乘以权重系数0.6计入预制混凝土板。</w:t>
      </w:r>
    </w:p>
    <w:p w14:paraId="7167EFEE" w14:textId="77777777" w:rsidR="00231657" w:rsidRDefault="00231657">
      <w:pPr>
        <w:widowControl/>
        <w:rPr>
          <w:rFonts w:ascii="方正仿宋_GBK" w:eastAsia="方正仿宋_GBK" w:hAnsi="方正仿宋_GBK" w:cs="方正仿宋_GBK"/>
        </w:rPr>
      </w:pPr>
    </w:p>
    <w:p w14:paraId="3B6C6B88" w14:textId="77777777" w:rsidR="00231657" w:rsidRDefault="00000000">
      <w:pPr>
        <w:pStyle w:val="afe"/>
        <w:widowControl/>
        <w:numPr>
          <w:ilvl w:val="0"/>
          <w:numId w:val="6"/>
        </w:numPr>
        <w:ind w:firstLineChars="0"/>
        <w:jc w:val="center"/>
        <w:rPr>
          <w:rFonts w:ascii="方正仿宋_GBK" w:eastAsia="方正仿宋_GBK" w:hAnsi="方正仿宋_GBK" w:cs="方正仿宋_GBK"/>
        </w:rPr>
      </w:pPr>
      <w:r>
        <w:rPr>
          <w:rFonts w:ascii="方正仿宋_GBK" w:eastAsia="方正仿宋_GBK" w:hAnsi="方正仿宋_GBK" w:cs="方正仿宋_GBK" w:hint="eastAsia"/>
          <w:szCs w:val="21"/>
        </w:rPr>
        <w:t>主体预制水平构件面积、体积统计表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050"/>
        <w:gridCol w:w="1030"/>
        <w:gridCol w:w="1108"/>
        <w:gridCol w:w="1040"/>
        <w:gridCol w:w="1079"/>
        <w:gridCol w:w="1082"/>
        <w:gridCol w:w="929"/>
        <w:gridCol w:w="909"/>
      </w:tblGrid>
      <w:tr w:rsidR="00231657" w14:paraId="16DB9A20" w14:textId="77777777">
        <w:trPr>
          <w:trHeight w:val="359"/>
          <w:jc w:val="center"/>
        </w:trPr>
        <w:tc>
          <w:tcPr>
            <w:tcW w:w="853" w:type="dxa"/>
            <w:vMerge w:val="restart"/>
            <w:vAlign w:val="center"/>
          </w:tcPr>
          <w:p w14:paraId="496613CD"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构件</w:t>
            </w:r>
          </w:p>
          <w:p w14:paraId="6C127FAE"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编号</w:t>
            </w:r>
          </w:p>
        </w:tc>
        <w:tc>
          <w:tcPr>
            <w:tcW w:w="1051" w:type="dxa"/>
            <w:vMerge w:val="restart"/>
            <w:vAlign w:val="center"/>
          </w:tcPr>
          <w:p w14:paraId="1CB918BE"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厚度</w:t>
            </w:r>
          </w:p>
          <w:p w14:paraId="03F70579"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（mm）</w:t>
            </w:r>
          </w:p>
        </w:tc>
        <w:tc>
          <w:tcPr>
            <w:tcW w:w="1003" w:type="dxa"/>
            <w:vMerge w:val="restart"/>
            <w:vAlign w:val="center"/>
          </w:tcPr>
          <w:p w14:paraId="36999B45"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长度</w:t>
            </w:r>
          </w:p>
          <w:p w14:paraId="3DE67544"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（mm）</w:t>
            </w:r>
          </w:p>
        </w:tc>
        <w:tc>
          <w:tcPr>
            <w:tcW w:w="1109" w:type="dxa"/>
            <w:vMerge w:val="restart"/>
            <w:vAlign w:val="center"/>
          </w:tcPr>
          <w:p w14:paraId="4D2D8B51"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宽度</w:t>
            </w:r>
          </w:p>
          <w:p w14:paraId="6746858E"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（mm）</w:t>
            </w:r>
          </w:p>
        </w:tc>
        <w:tc>
          <w:tcPr>
            <w:tcW w:w="2130" w:type="dxa"/>
            <w:gridSpan w:val="2"/>
            <w:vAlign w:val="center"/>
          </w:tcPr>
          <w:p w14:paraId="177E7E57"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洞口尺寸</w:t>
            </w:r>
          </w:p>
        </w:tc>
        <w:tc>
          <w:tcPr>
            <w:tcW w:w="1085" w:type="dxa"/>
            <w:vMerge w:val="restart"/>
            <w:vAlign w:val="center"/>
          </w:tcPr>
          <w:p w14:paraId="6AC19CB4"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轮廓面积</w:t>
            </w:r>
          </w:p>
          <w:p w14:paraId="20A5A213"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w:t>
            </w:r>
            <w:r>
              <w:rPr>
                <w:rFonts w:ascii="方正仿宋_GBK" w:eastAsia="方正仿宋_GBK" w:hAnsi="方正仿宋_GBK" w:cs="方正仿宋_GBK" w:hint="eastAsia"/>
                <w:bCs/>
                <w:szCs w:val="21"/>
                <w:vertAlign w:val="superscript"/>
              </w:rPr>
              <w:t>2</w:t>
            </w:r>
            <w:r>
              <w:rPr>
                <w:rFonts w:ascii="方正仿宋_GBK" w:eastAsia="方正仿宋_GBK" w:hAnsi="方正仿宋_GBK" w:cs="方正仿宋_GBK" w:hint="eastAsia"/>
                <w:bCs/>
                <w:szCs w:val="21"/>
              </w:rPr>
              <w:t>）</w:t>
            </w:r>
          </w:p>
        </w:tc>
        <w:tc>
          <w:tcPr>
            <w:tcW w:w="929" w:type="dxa"/>
            <w:vMerge w:val="restart"/>
            <w:vAlign w:val="center"/>
          </w:tcPr>
          <w:p w14:paraId="0D476FF9"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体积</w:t>
            </w:r>
          </w:p>
          <w:p w14:paraId="089F585C"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（m</w:t>
            </w:r>
            <w:r>
              <w:rPr>
                <w:rFonts w:ascii="方正仿宋_GBK" w:eastAsia="方正仿宋_GBK" w:hAnsi="方正仿宋_GBK" w:cs="方正仿宋_GBK" w:hint="eastAsia"/>
                <w:bCs/>
                <w:szCs w:val="21"/>
                <w:vertAlign w:val="superscript"/>
              </w:rPr>
              <w:t>3</w:t>
            </w:r>
            <w:r>
              <w:rPr>
                <w:rFonts w:ascii="方正仿宋_GBK" w:eastAsia="方正仿宋_GBK" w:hAnsi="方正仿宋_GBK" w:cs="方正仿宋_GBK" w:hint="eastAsia"/>
                <w:bCs/>
                <w:szCs w:val="21"/>
              </w:rPr>
              <w:t>）</w:t>
            </w:r>
          </w:p>
        </w:tc>
        <w:tc>
          <w:tcPr>
            <w:tcW w:w="912" w:type="dxa"/>
            <w:vMerge w:val="restart"/>
            <w:vAlign w:val="center"/>
          </w:tcPr>
          <w:p w14:paraId="640D7E09"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重量</w:t>
            </w:r>
          </w:p>
          <w:p w14:paraId="74A91D72"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（t）</w:t>
            </w:r>
          </w:p>
        </w:tc>
      </w:tr>
      <w:tr w:rsidR="00231657" w14:paraId="3C8B1A7C" w14:textId="77777777">
        <w:trPr>
          <w:trHeight w:val="359"/>
          <w:jc w:val="center"/>
        </w:trPr>
        <w:tc>
          <w:tcPr>
            <w:tcW w:w="853" w:type="dxa"/>
            <w:vMerge/>
            <w:vAlign w:val="center"/>
          </w:tcPr>
          <w:p w14:paraId="01B46CE9" w14:textId="77777777" w:rsidR="00231657" w:rsidRDefault="00231657">
            <w:pPr>
              <w:widowControl/>
              <w:jc w:val="center"/>
              <w:rPr>
                <w:rFonts w:ascii="方正仿宋_GBK" w:eastAsia="方正仿宋_GBK" w:hAnsi="方正仿宋_GBK" w:cs="方正仿宋_GBK"/>
                <w:bCs/>
                <w:szCs w:val="21"/>
              </w:rPr>
            </w:pPr>
          </w:p>
        </w:tc>
        <w:tc>
          <w:tcPr>
            <w:tcW w:w="1051" w:type="dxa"/>
            <w:vMerge/>
            <w:vAlign w:val="center"/>
          </w:tcPr>
          <w:p w14:paraId="01C2CB5D" w14:textId="77777777" w:rsidR="00231657" w:rsidRDefault="00231657">
            <w:pPr>
              <w:widowControl/>
              <w:jc w:val="center"/>
              <w:rPr>
                <w:rFonts w:ascii="方正仿宋_GBK" w:eastAsia="方正仿宋_GBK" w:hAnsi="方正仿宋_GBK" w:cs="方正仿宋_GBK"/>
                <w:bCs/>
                <w:szCs w:val="21"/>
              </w:rPr>
            </w:pPr>
          </w:p>
        </w:tc>
        <w:tc>
          <w:tcPr>
            <w:tcW w:w="1003" w:type="dxa"/>
            <w:vMerge/>
            <w:vAlign w:val="center"/>
          </w:tcPr>
          <w:p w14:paraId="2900626A" w14:textId="77777777" w:rsidR="00231657" w:rsidRDefault="00231657">
            <w:pPr>
              <w:widowControl/>
              <w:jc w:val="center"/>
              <w:rPr>
                <w:rFonts w:ascii="方正仿宋_GBK" w:eastAsia="方正仿宋_GBK" w:hAnsi="方正仿宋_GBK" w:cs="方正仿宋_GBK"/>
                <w:bCs/>
                <w:szCs w:val="21"/>
              </w:rPr>
            </w:pPr>
          </w:p>
        </w:tc>
        <w:tc>
          <w:tcPr>
            <w:tcW w:w="1109" w:type="dxa"/>
            <w:vMerge/>
            <w:vAlign w:val="center"/>
          </w:tcPr>
          <w:p w14:paraId="0ECC4CC1" w14:textId="77777777" w:rsidR="00231657" w:rsidRDefault="00231657">
            <w:pPr>
              <w:widowControl/>
              <w:jc w:val="center"/>
              <w:rPr>
                <w:rFonts w:ascii="方正仿宋_GBK" w:eastAsia="方正仿宋_GBK" w:hAnsi="方正仿宋_GBK" w:cs="方正仿宋_GBK"/>
                <w:bCs/>
                <w:szCs w:val="21"/>
              </w:rPr>
            </w:pPr>
          </w:p>
        </w:tc>
        <w:tc>
          <w:tcPr>
            <w:tcW w:w="1045" w:type="dxa"/>
            <w:vAlign w:val="center"/>
          </w:tcPr>
          <w:p w14:paraId="4EA9488D"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长(mm)</w:t>
            </w:r>
          </w:p>
        </w:tc>
        <w:tc>
          <w:tcPr>
            <w:tcW w:w="1085" w:type="dxa"/>
            <w:vAlign w:val="center"/>
          </w:tcPr>
          <w:p w14:paraId="4F512B27" w14:textId="77777777" w:rsidR="00231657" w:rsidRDefault="00000000">
            <w:pPr>
              <w:widowControl/>
              <w:jc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宽(mm)</w:t>
            </w:r>
          </w:p>
        </w:tc>
        <w:tc>
          <w:tcPr>
            <w:tcW w:w="1085" w:type="dxa"/>
            <w:vMerge/>
            <w:vAlign w:val="center"/>
          </w:tcPr>
          <w:p w14:paraId="77F16084" w14:textId="77777777" w:rsidR="00231657" w:rsidRDefault="00231657">
            <w:pPr>
              <w:widowControl/>
              <w:jc w:val="center"/>
              <w:rPr>
                <w:rFonts w:ascii="方正仿宋_GBK" w:eastAsia="方正仿宋_GBK" w:hAnsi="方正仿宋_GBK" w:cs="方正仿宋_GBK"/>
                <w:bCs/>
                <w:szCs w:val="21"/>
              </w:rPr>
            </w:pPr>
          </w:p>
        </w:tc>
        <w:tc>
          <w:tcPr>
            <w:tcW w:w="929" w:type="dxa"/>
            <w:vMerge/>
            <w:vAlign w:val="center"/>
          </w:tcPr>
          <w:p w14:paraId="021090A2" w14:textId="77777777" w:rsidR="00231657" w:rsidRDefault="00231657">
            <w:pPr>
              <w:widowControl/>
              <w:jc w:val="center"/>
              <w:rPr>
                <w:rFonts w:ascii="方正仿宋_GBK" w:eastAsia="方正仿宋_GBK" w:hAnsi="方正仿宋_GBK" w:cs="方正仿宋_GBK"/>
                <w:bCs/>
                <w:szCs w:val="21"/>
              </w:rPr>
            </w:pPr>
          </w:p>
        </w:tc>
        <w:tc>
          <w:tcPr>
            <w:tcW w:w="912" w:type="dxa"/>
            <w:vMerge/>
            <w:vAlign w:val="center"/>
          </w:tcPr>
          <w:p w14:paraId="508940E3" w14:textId="77777777" w:rsidR="00231657" w:rsidRDefault="00231657">
            <w:pPr>
              <w:widowControl/>
              <w:jc w:val="center"/>
              <w:rPr>
                <w:rFonts w:ascii="方正仿宋_GBK" w:eastAsia="方正仿宋_GBK" w:hAnsi="方正仿宋_GBK" w:cs="方正仿宋_GBK"/>
                <w:bCs/>
                <w:szCs w:val="21"/>
              </w:rPr>
            </w:pPr>
          </w:p>
        </w:tc>
      </w:tr>
      <w:tr w:rsidR="00231657" w14:paraId="37FC5CAE" w14:textId="77777777">
        <w:trPr>
          <w:trHeight w:val="359"/>
          <w:jc w:val="center"/>
        </w:trPr>
        <w:tc>
          <w:tcPr>
            <w:tcW w:w="853" w:type="dxa"/>
            <w:vAlign w:val="center"/>
          </w:tcPr>
          <w:p w14:paraId="3F83E59B" w14:textId="77777777" w:rsidR="00231657" w:rsidRDefault="00231657">
            <w:pPr>
              <w:widowControl/>
              <w:jc w:val="center"/>
              <w:textAlignment w:val="center"/>
              <w:rPr>
                <w:rFonts w:ascii="方正仿宋_GBK" w:eastAsia="方正仿宋_GBK" w:hAnsi="方正仿宋_GBK" w:cs="方正仿宋_GBK"/>
                <w:bCs/>
                <w:szCs w:val="21"/>
              </w:rPr>
            </w:pPr>
          </w:p>
        </w:tc>
        <w:tc>
          <w:tcPr>
            <w:tcW w:w="1051" w:type="dxa"/>
            <w:vAlign w:val="center"/>
          </w:tcPr>
          <w:p w14:paraId="420C4DFD" w14:textId="77777777" w:rsidR="00231657" w:rsidRDefault="00231657">
            <w:pPr>
              <w:widowControl/>
              <w:jc w:val="center"/>
              <w:textAlignment w:val="center"/>
              <w:rPr>
                <w:rFonts w:ascii="方正仿宋_GBK" w:eastAsia="方正仿宋_GBK" w:hAnsi="方正仿宋_GBK" w:cs="方正仿宋_GBK"/>
                <w:bCs/>
                <w:szCs w:val="21"/>
              </w:rPr>
            </w:pPr>
          </w:p>
        </w:tc>
        <w:tc>
          <w:tcPr>
            <w:tcW w:w="1003" w:type="dxa"/>
            <w:vAlign w:val="center"/>
          </w:tcPr>
          <w:p w14:paraId="6D18C537" w14:textId="77777777" w:rsidR="00231657" w:rsidRDefault="00231657">
            <w:pPr>
              <w:widowControl/>
              <w:jc w:val="center"/>
              <w:textAlignment w:val="center"/>
              <w:rPr>
                <w:rFonts w:ascii="方正仿宋_GBK" w:eastAsia="方正仿宋_GBK" w:hAnsi="方正仿宋_GBK" w:cs="方正仿宋_GBK"/>
                <w:bCs/>
                <w:szCs w:val="21"/>
              </w:rPr>
            </w:pPr>
          </w:p>
        </w:tc>
        <w:tc>
          <w:tcPr>
            <w:tcW w:w="1109" w:type="dxa"/>
            <w:vAlign w:val="center"/>
          </w:tcPr>
          <w:p w14:paraId="6A52B4CE" w14:textId="77777777" w:rsidR="00231657" w:rsidRDefault="00231657">
            <w:pPr>
              <w:widowControl/>
              <w:jc w:val="center"/>
              <w:textAlignment w:val="center"/>
              <w:rPr>
                <w:rFonts w:ascii="方正仿宋_GBK" w:eastAsia="方正仿宋_GBK" w:hAnsi="方正仿宋_GBK" w:cs="方正仿宋_GBK"/>
                <w:bCs/>
                <w:szCs w:val="21"/>
              </w:rPr>
            </w:pPr>
          </w:p>
        </w:tc>
        <w:tc>
          <w:tcPr>
            <w:tcW w:w="1045" w:type="dxa"/>
            <w:vAlign w:val="center"/>
          </w:tcPr>
          <w:p w14:paraId="01EF3D59" w14:textId="77777777" w:rsidR="00231657" w:rsidRDefault="00231657">
            <w:pPr>
              <w:widowControl/>
              <w:jc w:val="center"/>
              <w:textAlignment w:val="center"/>
              <w:rPr>
                <w:rFonts w:ascii="方正仿宋_GBK" w:eastAsia="方正仿宋_GBK" w:hAnsi="方正仿宋_GBK" w:cs="方正仿宋_GBK"/>
                <w:bCs/>
                <w:szCs w:val="21"/>
              </w:rPr>
            </w:pPr>
          </w:p>
        </w:tc>
        <w:tc>
          <w:tcPr>
            <w:tcW w:w="1085" w:type="dxa"/>
            <w:vAlign w:val="center"/>
          </w:tcPr>
          <w:p w14:paraId="52113222" w14:textId="77777777" w:rsidR="00231657" w:rsidRDefault="00231657">
            <w:pPr>
              <w:widowControl/>
              <w:jc w:val="center"/>
              <w:textAlignment w:val="center"/>
              <w:rPr>
                <w:rFonts w:ascii="方正仿宋_GBK" w:eastAsia="方正仿宋_GBK" w:hAnsi="方正仿宋_GBK" w:cs="方正仿宋_GBK"/>
                <w:bCs/>
                <w:szCs w:val="21"/>
              </w:rPr>
            </w:pPr>
          </w:p>
        </w:tc>
        <w:tc>
          <w:tcPr>
            <w:tcW w:w="1085" w:type="dxa"/>
            <w:vAlign w:val="center"/>
          </w:tcPr>
          <w:p w14:paraId="78BD2209" w14:textId="77777777" w:rsidR="00231657" w:rsidRDefault="00231657">
            <w:pPr>
              <w:widowControl/>
              <w:jc w:val="center"/>
              <w:textAlignment w:val="center"/>
              <w:rPr>
                <w:rFonts w:ascii="方正仿宋_GBK" w:eastAsia="方正仿宋_GBK" w:hAnsi="方正仿宋_GBK" w:cs="方正仿宋_GBK"/>
                <w:bCs/>
                <w:szCs w:val="21"/>
              </w:rPr>
            </w:pPr>
          </w:p>
        </w:tc>
        <w:tc>
          <w:tcPr>
            <w:tcW w:w="929" w:type="dxa"/>
            <w:vAlign w:val="center"/>
          </w:tcPr>
          <w:p w14:paraId="0ACFA264" w14:textId="77777777" w:rsidR="00231657" w:rsidRDefault="00231657">
            <w:pPr>
              <w:widowControl/>
              <w:jc w:val="center"/>
              <w:textAlignment w:val="center"/>
              <w:rPr>
                <w:rFonts w:ascii="方正仿宋_GBK" w:eastAsia="方正仿宋_GBK" w:hAnsi="方正仿宋_GBK" w:cs="方正仿宋_GBK"/>
                <w:bCs/>
                <w:szCs w:val="21"/>
              </w:rPr>
            </w:pPr>
          </w:p>
        </w:tc>
        <w:tc>
          <w:tcPr>
            <w:tcW w:w="912" w:type="dxa"/>
            <w:vAlign w:val="center"/>
          </w:tcPr>
          <w:p w14:paraId="5A959830"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631E250A" w14:textId="77777777">
        <w:trPr>
          <w:trHeight w:val="359"/>
          <w:jc w:val="center"/>
        </w:trPr>
        <w:tc>
          <w:tcPr>
            <w:tcW w:w="853" w:type="dxa"/>
            <w:vAlign w:val="center"/>
          </w:tcPr>
          <w:p w14:paraId="677C409F" w14:textId="77777777" w:rsidR="00231657" w:rsidRDefault="00231657">
            <w:pPr>
              <w:widowControl/>
              <w:jc w:val="center"/>
              <w:textAlignment w:val="center"/>
              <w:rPr>
                <w:rFonts w:ascii="方正仿宋_GBK" w:eastAsia="方正仿宋_GBK" w:hAnsi="方正仿宋_GBK" w:cs="方正仿宋_GBK"/>
                <w:bCs/>
                <w:szCs w:val="21"/>
              </w:rPr>
            </w:pPr>
          </w:p>
        </w:tc>
        <w:tc>
          <w:tcPr>
            <w:tcW w:w="1051" w:type="dxa"/>
            <w:vAlign w:val="center"/>
          </w:tcPr>
          <w:p w14:paraId="24C8038F" w14:textId="77777777" w:rsidR="00231657" w:rsidRDefault="00231657">
            <w:pPr>
              <w:widowControl/>
              <w:jc w:val="center"/>
              <w:textAlignment w:val="center"/>
              <w:rPr>
                <w:rFonts w:ascii="方正仿宋_GBK" w:eastAsia="方正仿宋_GBK" w:hAnsi="方正仿宋_GBK" w:cs="方正仿宋_GBK"/>
                <w:bCs/>
                <w:szCs w:val="21"/>
              </w:rPr>
            </w:pPr>
          </w:p>
        </w:tc>
        <w:tc>
          <w:tcPr>
            <w:tcW w:w="1003" w:type="dxa"/>
            <w:vAlign w:val="center"/>
          </w:tcPr>
          <w:p w14:paraId="283D38BA" w14:textId="77777777" w:rsidR="00231657" w:rsidRDefault="00231657">
            <w:pPr>
              <w:widowControl/>
              <w:jc w:val="center"/>
              <w:textAlignment w:val="center"/>
              <w:rPr>
                <w:rFonts w:ascii="方正仿宋_GBK" w:eastAsia="方正仿宋_GBK" w:hAnsi="方正仿宋_GBK" w:cs="方正仿宋_GBK"/>
                <w:bCs/>
                <w:szCs w:val="21"/>
              </w:rPr>
            </w:pPr>
          </w:p>
        </w:tc>
        <w:tc>
          <w:tcPr>
            <w:tcW w:w="1109" w:type="dxa"/>
            <w:vAlign w:val="center"/>
          </w:tcPr>
          <w:p w14:paraId="4FB5FEC0" w14:textId="77777777" w:rsidR="00231657" w:rsidRDefault="00231657">
            <w:pPr>
              <w:widowControl/>
              <w:jc w:val="center"/>
              <w:textAlignment w:val="center"/>
              <w:rPr>
                <w:rFonts w:ascii="方正仿宋_GBK" w:eastAsia="方正仿宋_GBK" w:hAnsi="方正仿宋_GBK" w:cs="方正仿宋_GBK"/>
                <w:bCs/>
                <w:szCs w:val="21"/>
              </w:rPr>
            </w:pPr>
          </w:p>
        </w:tc>
        <w:tc>
          <w:tcPr>
            <w:tcW w:w="1045" w:type="dxa"/>
            <w:vAlign w:val="center"/>
          </w:tcPr>
          <w:p w14:paraId="13FAFB06" w14:textId="77777777" w:rsidR="00231657" w:rsidRDefault="00231657">
            <w:pPr>
              <w:widowControl/>
              <w:jc w:val="center"/>
              <w:textAlignment w:val="center"/>
              <w:rPr>
                <w:rFonts w:ascii="方正仿宋_GBK" w:eastAsia="方正仿宋_GBK" w:hAnsi="方正仿宋_GBK" w:cs="方正仿宋_GBK"/>
                <w:bCs/>
                <w:szCs w:val="21"/>
              </w:rPr>
            </w:pPr>
          </w:p>
        </w:tc>
        <w:tc>
          <w:tcPr>
            <w:tcW w:w="1085" w:type="dxa"/>
            <w:vAlign w:val="center"/>
          </w:tcPr>
          <w:p w14:paraId="1E7CBE8B" w14:textId="77777777" w:rsidR="00231657" w:rsidRDefault="00231657">
            <w:pPr>
              <w:widowControl/>
              <w:jc w:val="center"/>
              <w:textAlignment w:val="center"/>
              <w:rPr>
                <w:rFonts w:ascii="方正仿宋_GBK" w:eastAsia="方正仿宋_GBK" w:hAnsi="方正仿宋_GBK" w:cs="方正仿宋_GBK"/>
                <w:bCs/>
                <w:szCs w:val="21"/>
              </w:rPr>
            </w:pPr>
          </w:p>
        </w:tc>
        <w:tc>
          <w:tcPr>
            <w:tcW w:w="1085" w:type="dxa"/>
            <w:vAlign w:val="center"/>
          </w:tcPr>
          <w:p w14:paraId="32A6982A" w14:textId="77777777" w:rsidR="00231657" w:rsidRDefault="00231657">
            <w:pPr>
              <w:widowControl/>
              <w:jc w:val="center"/>
              <w:textAlignment w:val="center"/>
              <w:rPr>
                <w:rFonts w:ascii="方正仿宋_GBK" w:eastAsia="方正仿宋_GBK" w:hAnsi="方正仿宋_GBK" w:cs="方正仿宋_GBK"/>
                <w:bCs/>
                <w:szCs w:val="21"/>
              </w:rPr>
            </w:pPr>
          </w:p>
        </w:tc>
        <w:tc>
          <w:tcPr>
            <w:tcW w:w="929" w:type="dxa"/>
            <w:vAlign w:val="center"/>
          </w:tcPr>
          <w:p w14:paraId="3C28498B" w14:textId="77777777" w:rsidR="00231657" w:rsidRDefault="00231657">
            <w:pPr>
              <w:widowControl/>
              <w:jc w:val="center"/>
              <w:textAlignment w:val="center"/>
              <w:rPr>
                <w:rFonts w:ascii="方正仿宋_GBK" w:eastAsia="方正仿宋_GBK" w:hAnsi="方正仿宋_GBK" w:cs="方正仿宋_GBK"/>
                <w:bCs/>
                <w:szCs w:val="21"/>
              </w:rPr>
            </w:pPr>
          </w:p>
        </w:tc>
        <w:tc>
          <w:tcPr>
            <w:tcW w:w="912" w:type="dxa"/>
            <w:vAlign w:val="center"/>
          </w:tcPr>
          <w:p w14:paraId="709A1B81"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21D2042C" w14:textId="77777777">
        <w:trPr>
          <w:trHeight w:val="359"/>
          <w:jc w:val="center"/>
        </w:trPr>
        <w:tc>
          <w:tcPr>
            <w:tcW w:w="853" w:type="dxa"/>
            <w:vAlign w:val="center"/>
          </w:tcPr>
          <w:p w14:paraId="167FD02B" w14:textId="77777777" w:rsidR="00231657" w:rsidRDefault="00231657">
            <w:pPr>
              <w:widowControl/>
              <w:jc w:val="center"/>
              <w:textAlignment w:val="center"/>
              <w:rPr>
                <w:rFonts w:ascii="方正仿宋_GBK" w:eastAsia="方正仿宋_GBK" w:hAnsi="方正仿宋_GBK" w:cs="方正仿宋_GBK"/>
                <w:bCs/>
                <w:szCs w:val="21"/>
              </w:rPr>
            </w:pPr>
          </w:p>
        </w:tc>
        <w:tc>
          <w:tcPr>
            <w:tcW w:w="1051" w:type="dxa"/>
            <w:vAlign w:val="center"/>
          </w:tcPr>
          <w:p w14:paraId="4061CBCD" w14:textId="77777777" w:rsidR="00231657" w:rsidRDefault="00231657">
            <w:pPr>
              <w:widowControl/>
              <w:jc w:val="center"/>
              <w:textAlignment w:val="center"/>
              <w:rPr>
                <w:rFonts w:ascii="方正仿宋_GBK" w:eastAsia="方正仿宋_GBK" w:hAnsi="方正仿宋_GBK" w:cs="方正仿宋_GBK"/>
                <w:bCs/>
                <w:szCs w:val="21"/>
              </w:rPr>
            </w:pPr>
          </w:p>
        </w:tc>
        <w:tc>
          <w:tcPr>
            <w:tcW w:w="1003" w:type="dxa"/>
            <w:vAlign w:val="center"/>
          </w:tcPr>
          <w:p w14:paraId="02D44A92" w14:textId="77777777" w:rsidR="00231657" w:rsidRDefault="00231657">
            <w:pPr>
              <w:widowControl/>
              <w:jc w:val="center"/>
              <w:textAlignment w:val="center"/>
              <w:rPr>
                <w:rFonts w:ascii="方正仿宋_GBK" w:eastAsia="方正仿宋_GBK" w:hAnsi="方正仿宋_GBK" w:cs="方正仿宋_GBK"/>
                <w:bCs/>
                <w:szCs w:val="21"/>
              </w:rPr>
            </w:pPr>
          </w:p>
        </w:tc>
        <w:tc>
          <w:tcPr>
            <w:tcW w:w="1109" w:type="dxa"/>
            <w:vAlign w:val="center"/>
          </w:tcPr>
          <w:p w14:paraId="253D8760" w14:textId="77777777" w:rsidR="00231657" w:rsidRDefault="00231657">
            <w:pPr>
              <w:widowControl/>
              <w:jc w:val="center"/>
              <w:textAlignment w:val="center"/>
              <w:rPr>
                <w:rFonts w:ascii="方正仿宋_GBK" w:eastAsia="方正仿宋_GBK" w:hAnsi="方正仿宋_GBK" w:cs="方正仿宋_GBK"/>
                <w:bCs/>
                <w:szCs w:val="21"/>
              </w:rPr>
            </w:pPr>
          </w:p>
        </w:tc>
        <w:tc>
          <w:tcPr>
            <w:tcW w:w="1045" w:type="dxa"/>
            <w:vAlign w:val="center"/>
          </w:tcPr>
          <w:p w14:paraId="447F3A87" w14:textId="77777777" w:rsidR="00231657" w:rsidRDefault="00231657">
            <w:pPr>
              <w:widowControl/>
              <w:jc w:val="center"/>
              <w:textAlignment w:val="center"/>
              <w:rPr>
                <w:rFonts w:ascii="方正仿宋_GBK" w:eastAsia="方正仿宋_GBK" w:hAnsi="方正仿宋_GBK" w:cs="方正仿宋_GBK"/>
                <w:bCs/>
                <w:szCs w:val="21"/>
              </w:rPr>
            </w:pPr>
          </w:p>
        </w:tc>
        <w:tc>
          <w:tcPr>
            <w:tcW w:w="1085" w:type="dxa"/>
            <w:vAlign w:val="center"/>
          </w:tcPr>
          <w:p w14:paraId="5FF536EA" w14:textId="77777777" w:rsidR="00231657" w:rsidRDefault="00231657">
            <w:pPr>
              <w:widowControl/>
              <w:jc w:val="center"/>
              <w:textAlignment w:val="center"/>
              <w:rPr>
                <w:rFonts w:ascii="方正仿宋_GBK" w:eastAsia="方正仿宋_GBK" w:hAnsi="方正仿宋_GBK" w:cs="方正仿宋_GBK"/>
                <w:bCs/>
                <w:szCs w:val="21"/>
              </w:rPr>
            </w:pPr>
          </w:p>
        </w:tc>
        <w:tc>
          <w:tcPr>
            <w:tcW w:w="1085" w:type="dxa"/>
            <w:vAlign w:val="center"/>
          </w:tcPr>
          <w:p w14:paraId="5D48A219" w14:textId="77777777" w:rsidR="00231657" w:rsidRDefault="00231657">
            <w:pPr>
              <w:widowControl/>
              <w:jc w:val="center"/>
              <w:textAlignment w:val="center"/>
              <w:rPr>
                <w:rFonts w:ascii="方正仿宋_GBK" w:eastAsia="方正仿宋_GBK" w:hAnsi="方正仿宋_GBK" w:cs="方正仿宋_GBK"/>
                <w:bCs/>
                <w:szCs w:val="21"/>
              </w:rPr>
            </w:pPr>
          </w:p>
        </w:tc>
        <w:tc>
          <w:tcPr>
            <w:tcW w:w="929" w:type="dxa"/>
            <w:vAlign w:val="center"/>
          </w:tcPr>
          <w:p w14:paraId="467F72EC" w14:textId="77777777" w:rsidR="00231657" w:rsidRDefault="00231657">
            <w:pPr>
              <w:widowControl/>
              <w:jc w:val="center"/>
              <w:textAlignment w:val="center"/>
              <w:rPr>
                <w:rFonts w:ascii="方正仿宋_GBK" w:eastAsia="方正仿宋_GBK" w:hAnsi="方正仿宋_GBK" w:cs="方正仿宋_GBK"/>
                <w:bCs/>
                <w:szCs w:val="21"/>
              </w:rPr>
            </w:pPr>
          </w:p>
        </w:tc>
        <w:tc>
          <w:tcPr>
            <w:tcW w:w="912" w:type="dxa"/>
            <w:vAlign w:val="center"/>
          </w:tcPr>
          <w:p w14:paraId="22689969"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1260E6E3" w14:textId="77777777">
        <w:trPr>
          <w:trHeight w:val="359"/>
          <w:jc w:val="center"/>
        </w:trPr>
        <w:tc>
          <w:tcPr>
            <w:tcW w:w="853" w:type="dxa"/>
            <w:vAlign w:val="center"/>
          </w:tcPr>
          <w:p w14:paraId="10F6DA36" w14:textId="77777777" w:rsidR="00231657" w:rsidRDefault="00231657">
            <w:pPr>
              <w:widowControl/>
              <w:jc w:val="center"/>
              <w:textAlignment w:val="center"/>
              <w:rPr>
                <w:rFonts w:ascii="方正仿宋_GBK" w:eastAsia="方正仿宋_GBK" w:hAnsi="方正仿宋_GBK" w:cs="方正仿宋_GBK"/>
                <w:bCs/>
                <w:szCs w:val="21"/>
              </w:rPr>
            </w:pPr>
          </w:p>
        </w:tc>
        <w:tc>
          <w:tcPr>
            <w:tcW w:w="1051" w:type="dxa"/>
            <w:vAlign w:val="center"/>
          </w:tcPr>
          <w:p w14:paraId="691E155E" w14:textId="77777777" w:rsidR="00231657" w:rsidRDefault="00231657">
            <w:pPr>
              <w:widowControl/>
              <w:jc w:val="center"/>
              <w:textAlignment w:val="center"/>
              <w:rPr>
                <w:rFonts w:ascii="方正仿宋_GBK" w:eastAsia="方正仿宋_GBK" w:hAnsi="方正仿宋_GBK" w:cs="方正仿宋_GBK"/>
                <w:bCs/>
                <w:szCs w:val="21"/>
              </w:rPr>
            </w:pPr>
          </w:p>
        </w:tc>
        <w:tc>
          <w:tcPr>
            <w:tcW w:w="1003" w:type="dxa"/>
            <w:vAlign w:val="center"/>
          </w:tcPr>
          <w:p w14:paraId="4226A97D" w14:textId="77777777" w:rsidR="00231657" w:rsidRDefault="00231657">
            <w:pPr>
              <w:widowControl/>
              <w:jc w:val="center"/>
              <w:textAlignment w:val="center"/>
              <w:rPr>
                <w:rFonts w:ascii="方正仿宋_GBK" w:eastAsia="方正仿宋_GBK" w:hAnsi="方正仿宋_GBK" w:cs="方正仿宋_GBK"/>
                <w:bCs/>
                <w:szCs w:val="21"/>
              </w:rPr>
            </w:pPr>
          </w:p>
        </w:tc>
        <w:tc>
          <w:tcPr>
            <w:tcW w:w="1109" w:type="dxa"/>
            <w:vAlign w:val="center"/>
          </w:tcPr>
          <w:p w14:paraId="6041014A" w14:textId="77777777" w:rsidR="00231657" w:rsidRDefault="00231657">
            <w:pPr>
              <w:widowControl/>
              <w:jc w:val="center"/>
              <w:textAlignment w:val="center"/>
              <w:rPr>
                <w:rFonts w:ascii="方正仿宋_GBK" w:eastAsia="方正仿宋_GBK" w:hAnsi="方正仿宋_GBK" w:cs="方正仿宋_GBK"/>
                <w:bCs/>
                <w:szCs w:val="21"/>
              </w:rPr>
            </w:pPr>
          </w:p>
        </w:tc>
        <w:tc>
          <w:tcPr>
            <w:tcW w:w="1045" w:type="dxa"/>
            <w:vAlign w:val="center"/>
          </w:tcPr>
          <w:p w14:paraId="38DB6EC4" w14:textId="77777777" w:rsidR="00231657" w:rsidRDefault="00231657">
            <w:pPr>
              <w:widowControl/>
              <w:jc w:val="center"/>
              <w:textAlignment w:val="center"/>
              <w:rPr>
                <w:rFonts w:ascii="方正仿宋_GBK" w:eastAsia="方正仿宋_GBK" w:hAnsi="方正仿宋_GBK" w:cs="方正仿宋_GBK"/>
                <w:bCs/>
                <w:szCs w:val="21"/>
              </w:rPr>
            </w:pPr>
          </w:p>
        </w:tc>
        <w:tc>
          <w:tcPr>
            <w:tcW w:w="1085" w:type="dxa"/>
            <w:vAlign w:val="center"/>
          </w:tcPr>
          <w:p w14:paraId="55352AD8" w14:textId="77777777" w:rsidR="00231657" w:rsidRDefault="00231657">
            <w:pPr>
              <w:widowControl/>
              <w:jc w:val="center"/>
              <w:textAlignment w:val="center"/>
              <w:rPr>
                <w:rFonts w:ascii="方正仿宋_GBK" w:eastAsia="方正仿宋_GBK" w:hAnsi="方正仿宋_GBK" w:cs="方正仿宋_GBK"/>
                <w:bCs/>
                <w:szCs w:val="21"/>
              </w:rPr>
            </w:pPr>
          </w:p>
        </w:tc>
        <w:tc>
          <w:tcPr>
            <w:tcW w:w="1085" w:type="dxa"/>
            <w:vAlign w:val="center"/>
          </w:tcPr>
          <w:p w14:paraId="73B991E8" w14:textId="77777777" w:rsidR="00231657" w:rsidRDefault="00231657">
            <w:pPr>
              <w:widowControl/>
              <w:jc w:val="center"/>
              <w:textAlignment w:val="center"/>
              <w:rPr>
                <w:rFonts w:ascii="方正仿宋_GBK" w:eastAsia="方正仿宋_GBK" w:hAnsi="方正仿宋_GBK" w:cs="方正仿宋_GBK"/>
                <w:bCs/>
                <w:szCs w:val="21"/>
              </w:rPr>
            </w:pPr>
          </w:p>
        </w:tc>
        <w:tc>
          <w:tcPr>
            <w:tcW w:w="929" w:type="dxa"/>
            <w:vAlign w:val="center"/>
          </w:tcPr>
          <w:p w14:paraId="311F71A2" w14:textId="77777777" w:rsidR="00231657" w:rsidRDefault="00231657">
            <w:pPr>
              <w:widowControl/>
              <w:jc w:val="center"/>
              <w:textAlignment w:val="center"/>
              <w:rPr>
                <w:rFonts w:ascii="方正仿宋_GBK" w:eastAsia="方正仿宋_GBK" w:hAnsi="方正仿宋_GBK" w:cs="方正仿宋_GBK"/>
                <w:bCs/>
                <w:szCs w:val="21"/>
              </w:rPr>
            </w:pPr>
          </w:p>
        </w:tc>
        <w:tc>
          <w:tcPr>
            <w:tcW w:w="912" w:type="dxa"/>
            <w:vAlign w:val="center"/>
          </w:tcPr>
          <w:p w14:paraId="1E57338A" w14:textId="77777777" w:rsidR="00231657" w:rsidRDefault="00231657">
            <w:pPr>
              <w:widowControl/>
              <w:jc w:val="center"/>
              <w:textAlignment w:val="center"/>
              <w:rPr>
                <w:rFonts w:ascii="方正仿宋_GBK" w:eastAsia="方正仿宋_GBK" w:hAnsi="方正仿宋_GBK" w:cs="方正仿宋_GBK"/>
                <w:bCs/>
                <w:szCs w:val="21"/>
              </w:rPr>
            </w:pPr>
          </w:p>
        </w:tc>
      </w:tr>
      <w:tr w:rsidR="00231657" w14:paraId="70E76CD1" w14:textId="77777777">
        <w:trPr>
          <w:trHeight w:val="359"/>
          <w:jc w:val="center"/>
        </w:trPr>
        <w:tc>
          <w:tcPr>
            <w:tcW w:w="1904" w:type="dxa"/>
            <w:gridSpan w:val="2"/>
            <w:vAlign w:val="center"/>
          </w:tcPr>
          <w:p w14:paraId="2A865D52" w14:textId="77777777" w:rsidR="00231657" w:rsidRDefault="00000000">
            <w:pPr>
              <w:widowControl/>
              <w:jc w:val="center"/>
              <w:textAlignment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计入预制的后浇带</w:t>
            </w:r>
          </w:p>
        </w:tc>
        <w:tc>
          <w:tcPr>
            <w:tcW w:w="1003" w:type="dxa"/>
            <w:vAlign w:val="center"/>
          </w:tcPr>
          <w:p w14:paraId="7FB6D7DF" w14:textId="77777777" w:rsidR="00231657" w:rsidRDefault="00231657">
            <w:pPr>
              <w:widowControl/>
              <w:jc w:val="center"/>
              <w:textAlignment w:val="center"/>
              <w:rPr>
                <w:rFonts w:ascii="方正仿宋_GBK" w:eastAsia="方正仿宋_GBK" w:hAnsi="方正仿宋_GBK" w:cs="方正仿宋_GBK"/>
                <w:bCs/>
                <w:szCs w:val="21"/>
              </w:rPr>
            </w:pPr>
          </w:p>
        </w:tc>
        <w:tc>
          <w:tcPr>
            <w:tcW w:w="1109" w:type="dxa"/>
            <w:vAlign w:val="center"/>
          </w:tcPr>
          <w:p w14:paraId="248471FC" w14:textId="77777777" w:rsidR="00231657" w:rsidRDefault="00000000">
            <w:pPr>
              <w:widowControl/>
              <w:jc w:val="center"/>
              <w:textAlignment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400</w:t>
            </w:r>
          </w:p>
        </w:tc>
        <w:tc>
          <w:tcPr>
            <w:tcW w:w="1045" w:type="dxa"/>
            <w:vAlign w:val="center"/>
          </w:tcPr>
          <w:p w14:paraId="0815A0A6" w14:textId="77777777" w:rsidR="00231657" w:rsidRDefault="00000000">
            <w:pPr>
              <w:widowControl/>
              <w:jc w:val="center"/>
              <w:textAlignment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w:t>
            </w:r>
          </w:p>
        </w:tc>
        <w:tc>
          <w:tcPr>
            <w:tcW w:w="1085" w:type="dxa"/>
            <w:vAlign w:val="center"/>
          </w:tcPr>
          <w:p w14:paraId="40C0BA73" w14:textId="77777777" w:rsidR="00231657" w:rsidRDefault="00000000">
            <w:pPr>
              <w:widowControl/>
              <w:jc w:val="center"/>
              <w:textAlignment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w:t>
            </w:r>
          </w:p>
        </w:tc>
        <w:tc>
          <w:tcPr>
            <w:tcW w:w="1085" w:type="dxa"/>
            <w:vAlign w:val="center"/>
          </w:tcPr>
          <w:p w14:paraId="3CBDA5D2" w14:textId="77777777" w:rsidR="00231657" w:rsidRDefault="00231657">
            <w:pPr>
              <w:widowControl/>
              <w:jc w:val="center"/>
              <w:textAlignment w:val="center"/>
              <w:rPr>
                <w:rFonts w:ascii="方正仿宋_GBK" w:eastAsia="方正仿宋_GBK" w:hAnsi="方正仿宋_GBK" w:cs="方正仿宋_GBK"/>
                <w:bCs/>
                <w:szCs w:val="21"/>
              </w:rPr>
            </w:pPr>
          </w:p>
        </w:tc>
        <w:tc>
          <w:tcPr>
            <w:tcW w:w="929" w:type="dxa"/>
            <w:vAlign w:val="center"/>
          </w:tcPr>
          <w:p w14:paraId="528F2D2C" w14:textId="77777777" w:rsidR="00231657" w:rsidRDefault="00000000">
            <w:pPr>
              <w:widowControl/>
              <w:jc w:val="center"/>
              <w:textAlignment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0</w:t>
            </w:r>
          </w:p>
        </w:tc>
        <w:tc>
          <w:tcPr>
            <w:tcW w:w="912" w:type="dxa"/>
            <w:vAlign w:val="center"/>
          </w:tcPr>
          <w:p w14:paraId="59C4E08D" w14:textId="77777777" w:rsidR="00231657" w:rsidRDefault="00000000">
            <w:pPr>
              <w:widowControl/>
              <w:jc w:val="center"/>
              <w:textAlignment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0</w:t>
            </w:r>
          </w:p>
        </w:tc>
      </w:tr>
      <w:tr w:rsidR="00231657" w14:paraId="3789ADBD" w14:textId="77777777">
        <w:trPr>
          <w:trHeight w:val="380"/>
          <w:jc w:val="center"/>
        </w:trPr>
        <w:tc>
          <w:tcPr>
            <w:tcW w:w="6146" w:type="dxa"/>
            <w:gridSpan w:val="6"/>
            <w:vAlign w:val="center"/>
          </w:tcPr>
          <w:p w14:paraId="794687D5" w14:textId="77777777" w:rsidR="00231657" w:rsidRDefault="00000000">
            <w:pPr>
              <w:widowControl/>
              <w:jc w:val="center"/>
              <w:textAlignment w:val="center"/>
              <w:rPr>
                <w:rFonts w:ascii="方正仿宋_GBK" w:eastAsia="方正仿宋_GBK" w:hAnsi="方正仿宋_GBK" w:cs="方正仿宋_GBK"/>
                <w:bCs/>
                <w:szCs w:val="21"/>
              </w:rPr>
            </w:pPr>
            <w:r>
              <w:rPr>
                <w:rFonts w:ascii="方正仿宋_GBK" w:eastAsia="方正仿宋_GBK" w:hAnsi="方正仿宋_GBK" w:cs="方正仿宋_GBK" w:hint="eastAsia"/>
                <w:bCs/>
                <w:szCs w:val="21"/>
              </w:rPr>
              <w:t>合计</w:t>
            </w:r>
          </w:p>
        </w:tc>
        <w:tc>
          <w:tcPr>
            <w:tcW w:w="1085" w:type="dxa"/>
            <w:vAlign w:val="center"/>
          </w:tcPr>
          <w:p w14:paraId="21D5E49A" w14:textId="77777777" w:rsidR="00231657" w:rsidRDefault="00231657">
            <w:pPr>
              <w:widowControl/>
              <w:jc w:val="center"/>
              <w:textAlignment w:val="center"/>
              <w:rPr>
                <w:rFonts w:ascii="方正仿宋_GBK" w:eastAsia="方正仿宋_GBK" w:hAnsi="方正仿宋_GBK" w:cs="方正仿宋_GBK"/>
                <w:bCs/>
                <w:szCs w:val="21"/>
              </w:rPr>
            </w:pPr>
          </w:p>
        </w:tc>
        <w:tc>
          <w:tcPr>
            <w:tcW w:w="929" w:type="dxa"/>
            <w:vAlign w:val="center"/>
          </w:tcPr>
          <w:p w14:paraId="25AFA2EA" w14:textId="77777777" w:rsidR="00231657" w:rsidRDefault="00231657">
            <w:pPr>
              <w:widowControl/>
              <w:jc w:val="center"/>
              <w:textAlignment w:val="center"/>
              <w:rPr>
                <w:rFonts w:ascii="方正仿宋_GBK" w:eastAsia="方正仿宋_GBK" w:hAnsi="方正仿宋_GBK" w:cs="方正仿宋_GBK"/>
                <w:bCs/>
                <w:szCs w:val="21"/>
              </w:rPr>
            </w:pPr>
          </w:p>
        </w:tc>
        <w:tc>
          <w:tcPr>
            <w:tcW w:w="912" w:type="dxa"/>
            <w:vAlign w:val="center"/>
          </w:tcPr>
          <w:p w14:paraId="5E09C2F9" w14:textId="77777777" w:rsidR="00231657" w:rsidRDefault="00231657">
            <w:pPr>
              <w:widowControl/>
              <w:jc w:val="center"/>
              <w:textAlignment w:val="center"/>
              <w:rPr>
                <w:rFonts w:ascii="方正仿宋_GBK" w:eastAsia="方正仿宋_GBK" w:hAnsi="方正仿宋_GBK" w:cs="方正仿宋_GBK"/>
                <w:bCs/>
                <w:szCs w:val="21"/>
              </w:rPr>
            </w:pPr>
          </w:p>
        </w:tc>
      </w:tr>
    </w:tbl>
    <w:p w14:paraId="37DAF8FD" w14:textId="77777777" w:rsidR="00231657" w:rsidRDefault="00231657">
      <w:pPr>
        <w:rPr>
          <w:rFonts w:ascii="方正仿宋_GBK" w:eastAsia="方正仿宋_GBK" w:hAnsi="方正仿宋_GBK" w:cs="方正仿宋_GBK"/>
        </w:rPr>
      </w:pPr>
    </w:p>
    <w:p w14:paraId="668EC6C4" w14:textId="77777777" w:rsidR="00231657" w:rsidRDefault="00000000">
      <w:pPr>
        <w:pStyle w:val="2"/>
        <w:adjustRightInd w:val="0"/>
        <w:snapToGrid w:val="0"/>
        <w:spacing w:beforeLines="50" w:before="120" w:afterLines="50" w:after="120" w:line="360" w:lineRule="auto"/>
        <w:rPr>
          <w:rFonts w:ascii="方正仿宋_GBK" w:eastAsia="方正仿宋_GBK" w:hAnsi="方正仿宋_GBK" w:cs="方正仿宋_GBK"/>
          <w:b w:val="0"/>
          <w:sz w:val="28"/>
        </w:rPr>
      </w:pPr>
      <w:bookmarkStart w:id="13" w:name="_Toc106010880"/>
      <w:r>
        <w:rPr>
          <w:rFonts w:ascii="方正仿宋_GBK" w:eastAsia="方正仿宋_GBK" w:hAnsi="方正仿宋_GBK" w:cs="方正仿宋_GBK" w:hint="eastAsia"/>
          <w:b w:val="0"/>
          <w:sz w:val="28"/>
        </w:rPr>
        <w:t>3.3 围护墙和内隔墙</w:t>
      </w:r>
      <w:bookmarkEnd w:id="13"/>
    </w:p>
    <w:p w14:paraId="0E6C4AA3"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14" w:name="_Toc106010881"/>
      <w:r>
        <w:rPr>
          <w:rFonts w:ascii="方正仿宋_GBK" w:eastAsia="方正仿宋_GBK" w:hAnsi="方正仿宋_GBK" w:cs="方正仿宋_GBK" w:hint="eastAsia"/>
        </w:rPr>
        <w:t>3.3.1 非承重围护墙非砌筑</w:t>
      </w:r>
      <w:bookmarkEnd w:id="14"/>
    </w:p>
    <w:p w14:paraId="6B78053C" w14:textId="77777777" w:rsidR="00231657" w:rsidRDefault="00000000">
      <w:pPr>
        <w:widowControl/>
        <w:adjustRightInd w:val="0"/>
        <w:snapToGrid w:val="0"/>
        <w:spacing w:line="360" w:lineRule="auto"/>
        <w:ind w:firstLine="420"/>
        <w:rPr>
          <w:rFonts w:ascii="方正仿宋_GBK" w:eastAsia="方正仿宋_GBK" w:hAnsi="方正仿宋_GBK" w:cs="方正仿宋_GBK"/>
          <w:bCs/>
          <w:sz w:val="24"/>
        </w:rPr>
      </w:pPr>
      <w:r>
        <w:rPr>
          <w:rFonts w:ascii="方正仿宋_GBK" w:eastAsia="方正仿宋_GBK" w:hAnsi="方正仿宋_GBK" w:cs="方正仿宋_GBK" w:hint="eastAsia"/>
          <w:sz w:val="24"/>
        </w:rPr>
        <w:t>本单体非承重围护墙除部分采用PC、ALC构件外均采用铝模施工，应用面积统计如下表3.8所示，其</w:t>
      </w:r>
      <w:r>
        <w:rPr>
          <w:rFonts w:ascii="方正仿宋_GBK" w:eastAsia="方正仿宋_GBK" w:hAnsi="方正仿宋_GBK" w:cs="方正仿宋_GBK" w:hint="eastAsia"/>
          <w:bCs/>
          <w:sz w:val="24"/>
        </w:rPr>
        <w:t>应用比例为：</w:t>
      </w:r>
    </w:p>
    <w:p w14:paraId="766DCD93" w14:textId="77777777" w:rsidR="00231657" w:rsidRDefault="00000000">
      <w:pPr>
        <w:widowControl/>
        <w:adjustRightInd w:val="0"/>
        <w:snapToGrid w:val="0"/>
        <w:spacing w:line="360" w:lineRule="auto"/>
        <w:ind w:firstLine="420"/>
        <w:rPr>
          <w:rFonts w:ascii="方正仿宋_GBK" w:eastAsia="方正仿宋_GBK" w:hAnsi="方正仿宋_GBK" w:cs="方正仿宋_GBK"/>
          <w:bCs/>
          <w:sz w:val="24"/>
        </w:rPr>
      </w:pPr>
      <w:r>
        <w:rPr>
          <w:rFonts w:ascii="方正仿宋_GBK" w:eastAsia="方正仿宋_GBK" w:hAnsi="方正仿宋_GBK" w:cs="方正仿宋_GBK" w:hint="eastAsia"/>
          <w:bCs/>
          <w:sz w:val="24"/>
        </w:rPr>
        <w:t>q</w:t>
      </w:r>
      <w:r>
        <w:rPr>
          <w:rFonts w:ascii="方正仿宋_GBK" w:eastAsia="方正仿宋_GBK" w:hAnsi="方正仿宋_GBK" w:cs="方正仿宋_GBK" w:hint="eastAsia"/>
          <w:bCs/>
          <w:sz w:val="24"/>
          <w:vertAlign w:val="subscript"/>
        </w:rPr>
        <w:t>2a</w:t>
      </w:r>
      <w:r>
        <w:rPr>
          <w:rFonts w:ascii="方正仿宋_GBK" w:eastAsia="方正仿宋_GBK" w:hAnsi="方正仿宋_GBK" w:cs="方正仿宋_GBK" w:hint="eastAsia"/>
          <w:bCs/>
          <w:sz w:val="24"/>
        </w:rPr>
        <w:t>=A</w:t>
      </w:r>
      <w:r>
        <w:rPr>
          <w:rFonts w:ascii="方正仿宋_GBK" w:eastAsia="方正仿宋_GBK" w:hAnsi="方正仿宋_GBK" w:cs="方正仿宋_GBK" w:hint="eastAsia"/>
          <w:bCs/>
          <w:sz w:val="24"/>
          <w:vertAlign w:val="subscript"/>
        </w:rPr>
        <w:t>2a</w:t>
      </w:r>
      <w:r>
        <w:rPr>
          <w:rFonts w:ascii="方正仿宋_GBK" w:eastAsia="方正仿宋_GBK" w:hAnsi="方正仿宋_GBK" w:cs="方正仿宋_GBK" w:hint="eastAsia"/>
          <w:bCs/>
          <w:sz w:val="24"/>
        </w:rPr>
        <w:t>/A</w:t>
      </w:r>
      <w:r>
        <w:rPr>
          <w:rFonts w:ascii="方正仿宋_GBK" w:eastAsia="方正仿宋_GBK" w:hAnsi="方正仿宋_GBK" w:cs="方正仿宋_GBK" w:hint="eastAsia"/>
          <w:bCs/>
          <w:sz w:val="24"/>
          <w:vertAlign w:val="subscript"/>
        </w:rPr>
        <w:t>w1</w:t>
      </w:r>
      <w:r>
        <w:rPr>
          <w:rFonts w:ascii="方正仿宋_GBK" w:eastAsia="方正仿宋_GBK" w:hAnsi="方正仿宋_GBK" w:cs="方正仿宋_GBK" w:hint="eastAsia"/>
          <w:bCs/>
          <w:sz w:val="24"/>
        </w:rPr>
        <w:t>×100%=</w:t>
      </w:r>
      <w:r>
        <w:rPr>
          <w:rFonts w:ascii="方正仿宋_GBK" w:eastAsia="方正仿宋_GBK" w:hAnsi="方正仿宋_GBK" w:cs="方正仿宋_GBK" w:hint="eastAsia"/>
          <w:sz w:val="24"/>
          <w:u w:val="single"/>
        </w:rPr>
        <w:t>***/***</w:t>
      </w:r>
      <w:r>
        <w:rPr>
          <w:rFonts w:ascii="方正仿宋_GBK" w:eastAsia="方正仿宋_GBK" w:hAnsi="方正仿宋_GBK" w:cs="方正仿宋_GBK" w:hint="eastAsia"/>
          <w:bCs/>
          <w:sz w:val="24"/>
          <w:u w:val="single"/>
        </w:rPr>
        <w:t>=85%，大于80%</w:t>
      </w:r>
      <w:r>
        <w:rPr>
          <w:rFonts w:ascii="方正仿宋_GBK" w:eastAsia="方正仿宋_GBK" w:hAnsi="方正仿宋_GBK" w:cs="方正仿宋_GBK" w:hint="eastAsia"/>
          <w:bCs/>
          <w:sz w:val="24"/>
        </w:rPr>
        <w:t>，可得</w:t>
      </w:r>
      <w:r>
        <w:rPr>
          <w:rFonts w:ascii="方正仿宋_GBK" w:eastAsia="方正仿宋_GBK" w:hAnsi="方正仿宋_GBK" w:cs="方正仿宋_GBK" w:hint="eastAsia"/>
          <w:bCs/>
          <w:sz w:val="24"/>
          <w:u w:val="single"/>
        </w:rPr>
        <w:t>5</w:t>
      </w:r>
      <w:r>
        <w:rPr>
          <w:rFonts w:ascii="方正仿宋_GBK" w:eastAsia="方正仿宋_GBK" w:hAnsi="方正仿宋_GBK" w:cs="方正仿宋_GBK" w:hint="eastAsia"/>
          <w:bCs/>
          <w:sz w:val="24"/>
        </w:rPr>
        <w:t>分。</w:t>
      </w:r>
    </w:p>
    <w:p w14:paraId="6D746720" w14:textId="77777777" w:rsidR="00231657" w:rsidRDefault="00000000">
      <w:pPr>
        <w:spacing w:line="360" w:lineRule="auto"/>
        <w:jc w:val="center"/>
        <w:rPr>
          <w:rFonts w:ascii="方正仿宋_GBK" w:eastAsia="方正仿宋_GBK" w:hAnsi="方正仿宋_GBK" w:cs="方正仿宋_GBK"/>
          <w:sz w:val="24"/>
          <w:lang w:bidi="ar"/>
        </w:rPr>
      </w:pPr>
      <w:r>
        <w:rPr>
          <w:rFonts w:ascii="方正仿宋_GBK" w:eastAsia="方正仿宋_GBK" w:hAnsi="方正仿宋_GBK" w:cs="方正仿宋_GBK" w:hint="eastAsia"/>
          <w:noProof/>
        </w:rPr>
        <w:lastRenderedPageBreak/>
        <w:drawing>
          <wp:inline distT="0" distB="0" distL="0" distR="0" wp14:anchorId="2E87A233" wp14:editId="246643EA">
            <wp:extent cx="5962015" cy="3107055"/>
            <wp:effectExtent l="0" t="0" r="635" b="0"/>
            <wp:docPr id="50222" name="图片 5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 name="图片 50222"/>
                    <pic:cNvPicPr>
                      <a:picLocks noChangeAspect="1"/>
                    </pic:cNvPicPr>
                  </pic:nvPicPr>
                  <pic:blipFill>
                    <a:blip r:embed="rId23"/>
                    <a:stretch>
                      <a:fillRect/>
                    </a:stretch>
                  </pic:blipFill>
                  <pic:spPr>
                    <a:xfrm>
                      <a:off x="0" y="0"/>
                      <a:ext cx="5962015" cy="3107055"/>
                    </a:xfrm>
                    <a:prstGeom prst="rect">
                      <a:avLst/>
                    </a:prstGeom>
                  </pic:spPr>
                </pic:pic>
              </a:graphicData>
            </a:graphic>
          </wp:inline>
        </w:drawing>
      </w:r>
    </w:p>
    <w:p w14:paraId="25A53807" w14:textId="77777777" w:rsidR="00231657" w:rsidRDefault="00000000">
      <w:pPr>
        <w:pStyle w:val="a5"/>
        <w:numPr>
          <w:ilvl w:val="0"/>
          <w:numId w:val="9"/>
        </w:numPr>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D8栋标准层ALC外墙分布图（此图仅供示意）</w:t>
      </w:r>
    </w:p>
    <w:p w14:paraId="4E6332B1" w14:textId="77777777" w:rsidR="00231657" w:rsidRDefault="00231657">
      <w:pPr>
        <w:widowControl/>
        <w:adjustRightInd w:val="0"/>
        <w:snapToGrid w:val="0"/>
        <w:spacing w:line="360" w:lineRule="auto"/>
        <w:ind w:firstLine="420"/>
        <w:rPr>
          <w:rFonts w:ascii="方正仿宋_GBK" w:eastAsia="方正仿宋_GBK" w:hAnsi="方正仿宋_GBK" w:cs="方正仿宋_GBK"/>
        </w:rPr>
      </w:pPr>
    </w:p>
    <w:p w14:paraId="4E9C9B73"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非承重围护墙表面积统计表</w:t>
      </w:r>
    </w:p>
    <w:tbl>
      <w:tblPr>
        <w:tblW w:w="9072" w:type="dxa"/>
        <w:jc w:val="center"/>
        <w:tblLook w:val="04A0" w:firstRow="1" w:lastRow="0" w:firstColumn="1" w:lastColumn="0" w:noHBand="0" w:noVBand="1"/>
      </w:tblPr>
      <w:tblGrid>
        <w:gridCol w:w="570"/>
        <w:gridCol w:w="637"/>
        <w:gridCol w:w="960"/>
        <w:gridCol w:w="918"/>
        <w:gridCol w:w="918"/>
        <w:gridCol w:w="918"/>
        <w:gridCol w:w="967"/>
        <w:gridCol w:w="909"/>
        <w:gridCol w:w="1065"/>
        <w:gridCol w:w="1210"/>
      </w:tblGrid>
      <w:tr w:rsidR="00231657" w14:paraId="5C9A9797" w14:textId="77777777">
        <w:trPr>
          <w:trHeight w:val="383"/>
          <w:jc w:val="center"/>
        </w:trPr>
        <w:tc>
          <w:tcPr>
            <w:tcW w:w="314" w:type="pct"/>
            <w:vMerge w:val="restart"/>
            <w:tcBorders>
              <w:top w:val="single" w:sz="4" w:space="0" w:color="000000"/>
              <w:left w:val="single" w:sz="4" w:space="0" w:color="000000"/>
              <w:right w:val="single" w:sz="4" w:space="0" w:color="000000"/>
            </w:tcBorders>
            <w:vAlign w:val="center"/>
          </w:tcPr>
          <w:p w14:paraId="69045AE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w:t>
            </w:r>
          </w:p>
          <w:p w14:paraId="671F23E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型</w:t>
            </w:r>
          </w:p>
        </w:tc>
        <w:tc>
          <w:tcPr>
            <w:tcW w:w="351"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30B06D2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序</w:t>
            </w:r>
          </w:p>
          <w:p w14:paraId="7B57E85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号</w:t>
            </w:r>
          </w:p>
        </w:tc>
        <w:tc>
          <w:tcPr>
            <w:tcW w:w="529"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7678A7B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构件</w:t>
            </w:r>
          </w:p>
          <w:p w14:paraId="0DC7298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类型</w:t>
            </w:r>
          </w:p>
        </w:tc>
        <w:tc>
          <w:tcPr>
            <w:tcW w:w="2051" w:type="pct"/>
            <w:gridSpan w:val="4"/>
            <w:tcBorders>
              <w:top w:val="single" w:sz="4" w:space="0" w:color="000000"/>
              <w:left w:val="single" w:sz="4" w:space="0" w:color="000000"/>
              <w:bottom w:val="single" w:sz="4" w:space="0" w:color="000000"/>
              <w:right w:val="single" w:sz="4" w:space="0" w:color="000000"/>
            </w:tcBorders>
            <w:vAlign w:val="center"/>
          </w:tcPr>
          <w:p w14:paraId="2C90878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非标层面积（m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c>
          <w:tcPr>
            <w:tcW w:w="1088" w:type="pct"/>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FACAA2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标准层面积（m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c>
          <w:tcPr>
            <w:tcW w:w="667" w:type="pct"/>
            <w:vMerge w:val="restart"/>
            <w:tcBorders>
              <w:top w:val="single" w:sz="4" w:space="0" w:color="000000"/>
              <w:left w:val="single" w:sz="4" w:space="0" w:color="000000"/>
              <w:right w:val="single" w:sz="4" w:space="0" w:color="000000"/>
            </w:tcBorders>
            <w:vAlign w:val="center"/>
          </w:tcPr>
          <w:p w14:paraId="5E07642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合计</w:t>
            </w:r>
          </w:p>
        </w:tc>
      </w:tr>
      <w:tr w:rsidR="00231657" w14:paraId="48FBB636" w14:textId="77777777">
        <w:trPr>
          <w:trHeight w:val="392"/>
          <w:jc w:val="center"/>
        </w:trPr>
        <w:tc>
          <w:tcPr>
            <w:tcW w:w="314" w:type="pct"/>
            <w:vMerge/>
            <w:tcBorders>
              <w:left w:val="single" w:sz="4" w:space="0" w:color="000000"/>
              <w:bottom w:val="single" w:sz="4" w:space="0" w:color="000000"/>
              <w:right w:val="single" w:sz="4" w:space="0" w:color="000000"/>
            </w:tcBorders>
            <w:vAlign w:val="center"/>
          </w:tcPr>
          <w:p w14:paraId="31B6711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1"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3F1E700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9"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0DBBA39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7280A24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1F</w:t>
            </w:r>
          </w:p>
        </w:tc>
        <w:tc>
          <w:tcPr>
            <w:tcW w:w="506" w:type="pct"/>
            <w:tcBorders>
              <w:top w:val="single" w:sz="4" w:space="0" w:color="000000"/>
              <w:left w:val="single" w:sz="4" w:space="0" w:color="000000"/>
              <w:bottom w:val="single" w:sz="4" w:space="0" w:color="000000"/>
              <w:right w:val="single" w:sz="4" w:space="0" w:color="000000"/>
            </w:tcBorders>
            <w:vAlign w:val="center"/>
          </w:tcPr>
          <w:p w14:paraId="4BDECC1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2F</w:t>
            </w: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D47AAA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*F</w:t>
            </w:r>
          </w:p>
        </w:tc>
        <w:tc>
          <w:tcPr>
            <w:tcW w:w="533" w:type="pct"/>
            <w:tcBorders>
              <w:top w:val="single" w:sz="4" w:space="0" w:color="000000"/>
              <w:left w:val="single" w:sz="4" w:space="0" w:color="000000"/>
              <w:bottom w:val="single" w:sz="4" w:space="0" w:color="000000"/>
              <w:right w:val="single" w:sz="4" w:space="0" w:color="000000"/>
            </w:tcBorders>
            <w:vAlign w:val="center"/>
          </w:tcPr>
          <w:p w14:paraId="01699F0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RF</w:t>
            </w: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C06C6C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4~20</w:t>
            </w:r>
          </w:p>
        </w:tc>
        <w:tc>
          <w:tcPr>
            <w:tcW w:w="587" w:type="pct"/>
            <w:tcBorders>
              <w:top w:val="single" w:sz="4" w:space="0" w:color="000000"/>
              <w:left w:val="single" w:sz="4" w:space="0" w:color="000000"/>
              <w:bottom w:val="single" w:sz="4" w:space="0" w:color="000000"/>
              <w:right w:val="single" w:sz="4" w:space="0" w:color="000000"/>
            </w:tcBorders>
            <w:vAlign w:val="center"/>
          </w:tcPr>
          <w:p w14:paraId="3B03B39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层数</w:t>
            </w:r>
          </w:p>
        </w:tc>
        <w:tc>
          <w:tcPr>
            <w:tcW w:w="667" w:type="pct"/>
            <w:vMerge/>
            <w:tcBorders>
              <w:left w:val="single" w:sz="4" w:space="0" w:color="000000"/>
              <w:bottom w:val="single" w:sz="4" w:space="0" w:color="000000"/>
              <w:right w:val="single" w:sz="4" w:space="0" w:color="000000"/>
            </w:tcBorders>
            <w:vAlign w:val="center"/>
          </w:tcPr>
          <w:p w14:paraId="180D156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3432AD2" w14:textId="77777777">
        <w:trPr>
          <w:trHeight w:val="335"/>
          <w:jc w:val="center"/>
        </w:trPr>
        <w:tc>
          <w:tcPr>
            <w:tcW w:w="314" w:type="pct"/>
            <w:vMerge w:val="restart"/>
            <w:tcBorders>
              <w:top w:val="single" w:sz="4" w:space="0" w:color="000000"/>
              <w:left w:val="single" w:sz="4" w:space="0" w:color="000000"/>
              <w:right w:val="single" w:sz="4" w:space="0" w:color="000000"/>
            </w:tcBorders>
            <w:vAlign w:val="center"/>
          </w:tcPr>
          <w:p w14:paraId="7B8A179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w:t>
            </w:r>
          </w:p>
          <w:p w14:paraId="7BB91F1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砌</w:t>
            </w:r>
          </w:p>
          <w:p w14:paraId="07EA26E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筑</w:t>
            </w:r>
          </w:p>
          <w:p w14:paraId="3CE2F6E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kern w:val="0"/>
                <w:szCs w:val="21"/>
              </w:rPr>
              <w:t>A</w:t>
            </w:r>
            <w:r>
              <w:rPr>
                <w:rFonts w:ascii="方正仿宋_GBK" w:eastAsia="方正仿宋_GBK" w:hAnsi="方正仿宋_GBK" w:cs="方正仿宋_GBK" w:hint="eastAsia"/>
                <w:kern w:val="0"/>
                <w:szCs w:val="21"/>
                <w:vertAlign w:val="subscript"/>
              </w:rPr>
              <w:t>2a</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A27FD3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w:t>
            </w:r>
          </w:p>
        </w:tc>
        <w:tc>
          <w:tcPr>
            <w:tcW w:w="52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B29673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铝模外墙</w:t>
            </w:r>
          </w:p>
        </w:tc>
        <w:tc>
          <w:tcPr>
            <w:tcW w:w="506" w:type="pct"/>
            <w:tcBorders>
              <w:top w:val="single" w:sz="4" w:space="0" w:color="000000"/>
              <w:left w:val="single" w:sz="4" w:space="0" w:color="000000"/>
              <w:bottom w:val="single" w:sz="4" w:space="0" w:color="000000"/>
              <w:right w:val="single" w:sz="4" w:space="0" w:color="000000"/>
            </w:tcBorders>
            <w:vAlign w:val="center"/>
          </w:tcPr>
          <w:p w14:paraId="1E69931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533C47E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A9F100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5336D5B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9B1293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000000"/>
              <w:bottom w:val="single" w:sz="4" w:space="0" w:color="000000"/>
              <w:right w:val="single" w:sz="4" w:space="0" w:color="000000"/>
            </w:tcBorders>
            <w:vAlign w:val="center"/>
          </w:tcPr>
          <w:p w14:paraId="1C87001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7" w:type="pct"/>
            <w:vMerge w:val="restart"/>
            <w:tcBorders>
              <w:top w:val="single" w:sz="4" w:space="0" w:color="000000"/>
              <w:left w:val="single" w:sz="4" w:space="0" w:color="000000"/>
              <w:right w:val="single" w:sz="4" w:space="0" w:color="000000"/>
            </w:tcBorders>
            <w:vAlign w:val="center"/>
          </w:tcPr>
          <w:p w14:paraId="021C505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49595285" w14:textId="77777777">
        <w:trPr>
          <w:trHeight w:val="335"/>
          <w:jc w:val="center"/>
        </w:trPr>
        <w:tc>
          <w:tcPr>
            <w:tcW w:w="314" w:type="pct"/>
            <w:vMerge/>
            <w:tcBorders>
              <w:left w:val="single" w:sz="4" w:space="0" w:color="000000"/>
              <w:right w:val="single" w:sz="4" w:space="0" w:color="000000"/>
            </w:tcBorders>
            <w:vAlign w:val="center"/>
          </w:tcPr>
          <w:p w14:paraId="12CE6E8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4729F9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w:t>
            </w:r>
          </w:p>
        </w:tc>
        <w:tc>
          <w:tcPr>
            <w:tcW w:w="52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C610AF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PC墙</w:t>
            </w:r>
          </w:p>
        </w:tc>
        <w:tc>
          <w:tcPr>
            <w:tcW w:w="506" w:type="pct"/>
            <w:tcBorders>
              <w:top w:val="single" w:sz="4" w:space="0" w:color="000000"/>
              <w:left w:val="single" w:sz="4" w:space="0" w:color="000000"/>
              <w:bottom w:val="single" w:sz="4" w:space="0" w:color="000000"/>
              <w:right w:val="single" w:sz="4" w:space="0" w:color="000000"/>
            </w:tcBorders>
            <w:vAlign w:val="center"/>
          </w:tcPr>
          <w:p w14:paraId="01EE9EE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3A525FA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2C66C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1370D53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AB0536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000000"/>
              <w:bottom w:val="single" w:sz="4" w:space="0" w:color="000000"/>
              <w:right w:val="single" w:sz="4" w:space="0" w:color="000000"/>
            </w:tcBorders>
            <w:vAlign w:val="center"/>
          </w:tcPr>
          <w:p w14:paraId="097D828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7" w:type="pct"/>
            <w:vMerge/>
            <w:tcBorders>
              <w:left w:val="single" w:sz="4" w:space="0" w:color="000000"/>
              <w:right w:val="single" w:sz="4" w:space="0" w:color="000000"/>
            </w:tcBorders>
            <w:vAlign w:val="center"/>
          </w:tcPr>
          <w:p w14:paraId="2F040C5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5E6D4FF7" w14:textId="77777777">
        <w:trPr>
          <w:trHeight w:val="335"/>
          <w:jc w:val="center"/>
        </w:trPr>
        <w:tc>
          <w:tcPr>
            <w:tcW w:w="314" w:type="pct"/>
            <w:vMerge/>
            <w:tcBorders>
              <w:left w:val="single" w:sz="4" w:space="0" w:color="000000"/>
              <w:right w:val="single" w:sz="4" w:space="0" w:color="000000"/>
            </w:tcBorders>
            <w:vAlign w:val="center"/>
          </w:tcPr>
          <w:p w14:paraId="02BFA30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CDD9D1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w:t>
            </w:r>
          </w:p>
        </w:tc>
        <w:tc>
          <w:tcPr>
            <w:tcW w:w="52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CE0E7A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ALC外墙</w:t>
            </w:r>
          </w:p>
        </w:tc>
        <w:tc>
          <w:tcPr>
            <w:tcW w:w="506" w:type="pct"/>
            <w:tcBorders>
              <w:top w:val="single" w:sz="4" w:space="0" w:color="000000"/>
              <w:left w:val="single" w:sz="4" w:space="0" w:color="000000"/>
              <w:bottom w:val="single" w:sz="4" w:space="0" w:color="000000"/>
              <w:right w:val="single" w:sz="4" w:space="0" w:color="000000"/>
            </w:tcBorders>
            <w:vAlign w:val="center"/>
          </w:tcPr>
          <w:p w14:paraId="4B24EAF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62581FB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9C4FD2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452FB26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1DCFED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000000"/>
              <w:bottom w:val="single" w:sz="4" w:space="0" w:color="000000"/>
              <w:right w:val="single" w:sz="4" w:space="0" w:color="000000"/>
            </w:tcBorders>
            <w:vAlign w:val="center"/>
          </w:tcPr>
          <w:p w14:paraId="2628CED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7" w:type="pct"/>
            <w:vMerge/>
            <w:tcBorders>
              <w:left w:val="single" w:sz="4" w:space="0" w:color="000000"/>
              <w:right w:val="single" w:sz="4" w:space="0" w:color="000000"/>
            </w:tcBorders>
            <w:vAlign w:val="center"/>
          </w:tcPr>
          <w:p w14:paraId="06935D4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7AA3E51" w14:textId="77777777">
        <w:trPr>
          <w:trHeight w:val="335"/>
          <w:jc w:val="center"/>
        </w:trPr>
        <w:tc>
          <w:tcPr>
            <w:tcW w:w="314" w:type="pct"/>
            <w:vMerge/>
            <w:tcBorders>
              <w:left w:val="single" w:sz="4" w:space="0" w:color="000000"/>
              <w:right w:val="single" w:sz="4" w:space="0" w:color="000000"/>
            </w:tcBorders>
            <w:vAlign w:val="center"/>
          </w:tcPr>
          <w:p w14:paraId="22A1B04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F3EC0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w:t>
            </w:r>
          </w:p>
        </w:tc>
        <w:tc>
          <w:tcPr>
            <w:tcW w:w="52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BB1D14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2FB5A43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6669F0F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4E919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263447D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EB4D1D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000000"/>
              <w:bottom w:val="single" w:sz="4" w:space="0" w:color="000000"/>
              <w:right w:val="single" w:sz="4" w:space="0" w:color="000000"/>
            </w:tcBorders>
            <w:vAlign w:val="center"/>
          </w:tcPr>
          <w:p w14:paraId="39E394B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7" w:type="pct"/>
            <w:vMerge/>
            <w:tcBorders>
              <w:left w:val="single" w:sz="4" w:space="0" w:color="000000"/>
              <w:right w:val="single" w:sz="4" w:space="0" w:color="000000"/>
            </w:tcBorders>
            <w:vAlign w:val="center"/>
          </w:tcPr>
          <w:p w14:paraId="6ACD791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54862F27" w14:textId="77777777">
        <w:trPr>
          <w:trHeight w:val="335"/>
          <w:jc w:val="center"/>
        </w:trPr>
        <w:tc>
          <w:tcPr>
            <w:tcW w:w="1194" w:type="pct"/>
            <w:gridSpan w:val="3"/>
            <w:tcBorders>
              <w:top w:val="single" w:sz="4" w:space="0" w:color="000000"/>
              <w:left w:val="single" w:sz="4" w:space="0" w:color="000000"/>
              <w:right w:val="single" w:sz="4" w:space="0" w:color="000000"/>
            </w:tcBorders>
            <w:vAlign w:val="center"/>
          </w:tcPr>
          <w:p w14:paraId="09258BA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砌筑</w:t>
            </w:r>
          </w:p>
        </w:tc>
        <w:tc>
          <w:tcPr>
            <w:tcW w:w="506" w:type="pct"/>
            <w:tcBorders>
              <w:top w:val="single" w:sz="4" w:space="0" w:color="000000"/>
              <w:left w:val="single" w:sz="4" w:space="0" w:color="000000"/>
              <w:bottom w:val="single" w:sz="4" w:space="0" w:color="000000"/>
              <w:right w:val="single" w:sz="4" w:space="0" w:color="000000"/>
            </w:tcBorders>
            <w:vAlign w:val="center"/>
          </w:tcPr>
          <w:p w14:paraId="006B8AE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38BC250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4E502A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00A31A0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0C297CB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auto"/>
              <w:bottom w:val="single" w:sz="4" w:space="0" w:color="000000"/>
              <w:right w:val="single" w:sz="4" w:space="0" w:color="auto"/>
            </w:tcBorders>
            <w:vAlign w:val="center"/>
          </w:tcPr>
          <w:p w14:paraId="2EA1747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7" w:type="pct"/>
            <w:tcBorders>
              <w:top w:val="single" w:sz="4" w:space="0" w:color="000000"/>
              <w:left w:val="single" w:sz="4" w:space="0" w:color="auto"/>
              <w:right w:val="single" w:sz="4" w:space="0" w:color="000000"/>
            </w:tcBorders>
            <w:vAlign w:val="center"/>
          </w:tcPr>
          <w:p w14:paraId="02FD8FE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9E8B074" w14:textId="77777777">
        <w:trPr>
          <w:trHeight w:val="335"/>
          <w:jc w:val="center"/>
        </w:trPr>
        <w:tc>
          <w:tcPr>
            <w:tcW w:w="4333" w:type="pct"/>
            <w:gridSpan w:val="9"/>
            <w:tcBorders>
              <w:top w:val="single" w:sz="4" w:space="0" w:color="000000"/>
              <w:left w:val="single" w:sz="4" w:space="0" w:color="000000"/>
              <w:bottom w:val="single" w:sz="4" w:space="0" w:color="000000"/>
              <w:right w:val="single" w:sz="4" w:space="0" w:color="000000"/>
            </w:tcBorders>
            <w:vAlign w:val="center"/>
          </w:tcPr>
          <w:p w14:paraId="3ACBBD08" w14:textId="77777777" w:rsidR="00231657" w:rsidRDefault="00000000">
            <w:pPr>
              <w:widowControl/>
              <w:adjustRightInd w:val="0"/>
              <w:snapToGrid w:val="0"/>
              <w:jc w:val="right"/>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kern w:val="0"/>
                <w:szCs w:val="21"/>
              </w:rPr>
              <w:t>非承重围护墙总表面积A</w:t>
            </w:r>
            <w:r>
              <w:rPr>
                <w:rFonts w:ascii="方正仿宋_GBK" w:eastAsia="方正仿宋_GBK" w:hAnsi="方正仿宋_GBK" w:cs="方正仿宋_GBK" w:hint="eastAsia"/>
                <w:kern w:val="0"/>
                <w:szCs w:val="21"/>
                <w:vertAlign w:val="subscript"/>
              </w:rPr>
              <w:t>W1</w:t>
            </w:r>
            <w:r>
              <w:rPr>
                <w:rFonts w:ascii="方正仿宋_GBK" w:eastAsia="方正仿宋_GBK" w:hAnsi="方正仿宋_GBK" w:cs="方正仿宋_GBK" w:hint="eastAsia"/>
                <w:kern w:val="0"/>
                <w:sz w:val="22"/>
                <w:szCs w:val="22"/>
              </w:rPr>
              <w:t>(m²)=</w:t>
            </w:r>
          </w:p>
        </w:tc>
        <w:tc>
          <w:tcPr>
            <w:tcW w:w="667" w:type="pct"/>
            <w:tcBorders>
              <w:top w:val="single" w:sz="4" w:space="0" w:color="000000"/>
              <w:left w:val="single" w:sz="4" w:space="0" w:color="000000"/>
              <w:bottom w:val="single" w:sz="4" w:space="0" w:color="000000"/>
              <w:right w:val="single" w:sz="4" w:space="0" w:color="000000"/>
            </w:tcBorders>
            <w:vAlign w:val="center"/>
          </w:tcPr>
          <w:p w14:paraId="351FA42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bl>
    <w:p w14:paraId="0EC60E89" w14:textId="77777777" w:rsidR="00231657" w:rsidRDefault="00000000">
      <w:pPr>
        <w:widowControl/>
        <w:ind w:firstLine="420"/>
        <w:rPr>
          <w:rFonts w:ascii="方正仿宋_GBK" w:eastAsia="方正仿宋_GBK" w:hAnsi="方正仿宋_GBK" w:cs="方正仿宋_GBK"/>
          <w:bCs/>
          <w:sz w:val="24"/>
        </w:rPr>
      </w:pPr>
      <w:r>
        <w:rPr>
          <w:rFonts w:ascii="方正仿宋_GBK" w:eastAsia="方正仿宋_GBK" w:hAnsi="方正仿宋_GBK" w:cs="方正仿宋_GBK" w:hint="eastAsia"/>
        </w:rPr>
        <w:t>注：若PC外墙已计入竖向构件体积统计时，可不纳入此项计算。</w:t>
      </w:r>
    </w:p>
    <w:p w14:paraId="5F2860AE" w14:textId="77777777" w:rsidR="00231657" w:rsidRDefault="00231657">
      <w:pPr>
        <w:widowControl/>
        <w:rPr>
          <w:rFonts w:ascii="方正仿宋_GBK" w:eastAsia="方正仿宋_GBK" w:hAnsi="方正仿宋_GBK" w:cs="方正仿宋_GBK"/>
          <w:bCs/>
          <w:sz w:val="24"/>
        </w:rPr>
      </w:pPr>
    </w:p>
    <w:p w14:paraId="2B11D4EB" w14:textId="77777777" w:rsidR="00231657" w:rsidRDefault="00000000">
      <w:pPr>
        <w:pStyle w:val="afe"/>
        <w:widowControl/>
        <w:numPr>
          <w:ilvl w:val="0"/>
          <w:numId w:val="6"/>
        </w:numPr>
        <w:ind w:firstLineChars="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szCs w:val="21"/>
        </w:rPr>
        <w:t>非承重围护墙非砌筑构件统计表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417"/>
        <w:gridCol w:w="1228"/>
        <w:gridCol w:w="1239"/>
        <w:gridCol w:w="1217"/>
        <w:gridCol w:w="1196"/>
        <w:gridCol w:w="1497"/>
      </w:tblGrid>
      <w:tr w:rsidR="00231657" w14:paraId="3E2574C1" w14:textId="77777777">
        <w:trPr>
          <w:trHeight w:val="411"/>
          <w:jc w:val="center"/>
        </w:trPr>
        <w:tc>
          <w:tcPr>
            <w:tcW w:w="704" w:type="pct"/>
            <w:shd w:val="clear" w:color="auto" w:fill="auto"/>
            <w:vAlign w:val="center"/>
          </w:tcPr>
          <w:p w14:paraId="66220FD0"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层号</w:t>
            </w:r>
          </w:p>
        </w:tc>
        <w:tc>
          <w:tcPr>
            <w:tcW w:w="781" w:type="pct"/>
            <w:shd w:val="clear" w:color="auto" w:fill="auto"/>
            <w:vAlign w:val="center"/>
          </w:tcPr>
          <w:p w14:paraId="43C5939A"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构件</w:t>
            </w:r>
          </w:p>
          <w:p w14:paraId="0DBC4A26"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编号</w:t>
            </w:r>
          </w:p>
        </w:tc>
        <w:tc>
          <w:tcPr>
            <w:tcW w:w="677" w:type="pct"/>
            <w:shd w:val="clear" w:color="auto" w:fill="auto"/>
            <w:vAlign w:val="center"/>
          </w:tcPr>
          <w:p w14:paraId="0B75470F"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厚度</w:t>
            </w:r>
          </w:p>
          <w:p w14:paraId="2D33C738"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（m)</w:t>
            </w:r>
          </w:p>
        </w:tc>
        <w:tc>
          <w:tcPr>
            <w:tcW w:w="683" w:type="pct"/>
            <w:shd w:val="clear" w:color="auto" w:fill="auto"/>
            <w:vAlign w:val="center"/>
          </w:tcPr>
          <w:p w14:paraId="366E6EBC"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长度</w:t>
            </w:r>
          </w:p>
          <w:p w14:paraId="459AEF66"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（m)</w:t>
            </w:r>
          </w:p>
        </w:tc>
        <w:tc>
          <w:tcPr>
            <w:tcW w:w="671" w:type="pct"/>
            <w:shd w:val="clear" w:color="auto" w:fill="auto"/>
            <w:vAlign w:val="center"/>
          </w:tcPr>
          <w:p w14:paraId="63DEF25F"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高度</w:t>
            </w:r>
          </w:p>
          <w:p w14:paraId="7B0509F0"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（m)</w:t>
            </w:r>
          </w:p>
        </w:tc>
        <w:tc>
          <w:tcPr>
            <w:tcW w:w="659" w:type="pct"/>
            <w:vAlign w:val="center"/>
          </w:tcPr>
          <w:p w14:paraId="0B5B3DD1"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表面积</w:t>
            </w:r>
          </w:p>
          <w:p w14:paraId="465F37B1"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bCs/>
                <w:szCs w:val="28"/>
              </w:rPr>
              <w:t>（m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c>
          <w:tcPr>
            <w:tcW w:w="825" w:type="pct"/>
            <w:vAlign w:val="center"/>
          </w:tcPr>
          <w:p w14:paraId="4DE8670E"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合计</w:t>
            </w:r>
          </w:p>
          <w:p w14:paraId="67C6512F"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bCs/>
                <w:szCs w:val="28"/>
              </w:rPr>
              <w:t>（m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r>
      <w:tr w:rsidR="00231657" w14:paraId="11B82095" w14:textId="77777777">
        <w:trPr>
          <w:trHeight w:val="349"/>
          <w:jc w:val="center"/>
        </w:trPr>
        <w:tc>
          <w:tcPr>
            <w:tcW w:w="704" w:type="pct"/>
            <w:vMerge w:val="restart"/>
            <w:shd w:val="clear" w:color="auto" w:fill="auto"/>
            <w:vAlign w:val="center"/>
          </w:tcPr>
          <w:p w14:paraId="3DFCF38B"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1F</w:t>
            </w:r>
          </w:p>
        </w:tc>
        <w:tc>
          <w:tcPr>
            <w:tcW w:w="781" w:type="pct"/>
            <w:shd w:val="clear" w:color="auto" w:fill="auto"/>
            <w:vAlign w:val="center"/>
          </w:tcPr>
          <w:p w14:paraId="2C17F6C3"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YWQ1</w:t>
            </w:r>
          </w:p>
        </w:tc>
        <w:tc>
          <w:tcPr>
            <w:tcW w:w="677" w:type="pct"/>
            <w:shd w:val="clear" w:color="auto" w:fill="auto"/>
            <w:vAlign w:val="center"/>
          </w:tcPr>
          <w:p w14:paraId="2E625375"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0D288753"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66DC2A21"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27492FEC"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restart"/>
            <w:vAlign w:val="center"/>
          </w:tcPr>
          <w:p w14:paraId="3DC034D8"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3FDD6496" w14:textId="77777777">
        <w:trPr>
          <w:trHeight w:val="349"/>
          <w:jc w:val="center"/>
        </w:trPr>
        <w:tc>
          <w:tcPr>
            <w:tcW w:w="704" w:type="pct"/>
            <w:vMerge/>
            <w:shd w:val="clear" w:color="auto" w:fill="auto"/>
            <w:vAlign w:val="center"/>
          </w:tcPr>
          <w:p w14:paraId="5FC6ACFF"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781" w:type="pct"/>
            <w:shd w:val="clear" w:color="auto" w:fill="auto"/>
            <w:vAlign w:val="center"/>
          </w:tcPr>
          <w:p w14:paraId="63E7ADAB" w14:textId="77777777" w:rsidR="00231657" w:rsidRDefault="00000000">
            <w:pPr>
              <w:widowControl/>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YWQ2</w:t>
            </w:r>
          </w:p>
        </w:tc>
        <w:tc>
          <w:tcPr>
            <w:tcW w:w="677" w:type="pct"/>
            <w:shd w:val="clear" w:color="auto" w:fill="auto"/>
            <w:vAlign w:val="center"/>
          </w:tcPr>
          <w:p w14:paraId="49FE5CB3"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3E37283A"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650F13CE"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0E77C4C5"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ign w:val="center"/>
          </w:tcPr>
          <w:p w14:paraId="23C46181"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1E4619D6" w14:textId="77777777">
        <w:trPr>
          <w:trHeight w:val="322"/>
          <w:jc w:val="center"/>
        </w:trPr>
        <w:tc>
          <w:tcPr>
            <w:tcW w:w="704" w:type="pct"/>
            <w:vMerge w:val="restart"/>
            <w:shd w:val="clear" w:color="auto" w:fill="auto"/>
            <w:noWrap/>
            <w:vAlign w:val="center"/>
          </w:tcPr>
          <w:p w14:paraId="2B68965A" w14:textId="77777777" w:rsidR="00231657" w:rsidRDefault="00000000">
            <w:pPr>
              <w:widowControl/>
              <w:adjustRightInd w:val="0"/>
              <w:snapToGrid w:val="0"/>
              <w:jc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2F</w:t>
            </w:r>
          </w:p>
        </w:tc>
        <w:tc>
          <w:tcPr>
            <w:tcW w:w="781" w:type="pct"/>
            <w:shd w:val="clear" w:color="auto" w:fill="auto"/>
            <w:vAlign w:val="center"/>
          </w:tcPr>
          <w:p w14:paraId="665CB596"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0DAF32DB"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153EBC99"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22D60689"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07C57E27"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restart"/>
            <w:vAlign w:val="center"/>
          </w:tcPr>
          <w:p w14:paraId="3E85637A"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2514999E" w14:textId="77777777">
        <w:trPr>
          <w:trHeight w:val="322"/>
          <w:jc w:val="center"/>
        </w:trPr>
        <w:tc>
          <w:tcPr>
            <w:tcW w:w="704" w:type="pct"/>
            <w:vMerge/>
            <w:vAlign w:val="center"/>
          </w:tcPr>
          <w:p w14:paraId="0259EA68" w14:textId="77777777" w:rsidR="00231657" w:rsidRDefault="00231657">
            <w:pPr>
              <w:widowControl/>
              <w:adjustRightInd w:val="0"/>
              <w:snapToGrid w:val="0"/>
              <w:jc w:val="center"/>
              <w:rPr>
                <w:rFonts w:ascii="方正仿宋_GBK" w:eastAsia="方正仿宋_GBK" w:hAnsi="方正仿宋_GBK" w:cs="方正仿宋_GBK"/>
                <w:kern w:val="0"/>
                <w:sz w:val="22"/>
                <w:szCs w:val="22"/>
              </w:rPr>
            </w:pPr>
          </w:p>
        </w:tc>
        <w:tc>
          <w:tcPr>
            <w:tcW w:w="781" w:type="pct"/>
            <w:shd w:val="clear" w:color="auto" w:fill="auto"/>
            <w:vAlign w:val="center"/>
          </w:tcPr>
          <w:p w14:paraId="4E824C15"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77AD933A"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58F6017E"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70A42E7D"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65986AF1"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ign w:val="center"/>
          </w:tcPr>
          <w:p w14:paraId="234B915E"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131792A3" w14:textId="77777777">
        <w:trPr>
          <w:trHeight w:val="322"/>
          <w:jc w:val="center"/>
        </w:trPr>
        <w:tc>
          <w:tcPr>
            <w:tcW w:w="704" w:type="pct"/>
            <w:vMerge/>
            <w:vAlign w:val="center"/>
          </w:tcPr>
          <w:p w14:paraId="22560D67" w14:textId="77777777" w:rsidR="00231657" w:rsidRDefault="00231657">
            <w:pPr>
              <w:widowControl/>
              <w:adjustRightInd w:val="0"/>
              <w:snapToGrid w:val="0"/>
              <w:jc w:val="center"/>
              <w:rPr>
                <w:rFonts w:ascii="方正仿宋_GBK" w:eastAsia="方正仿宋_GBK" w:hAnsi="方正仿宋_GBK" w:cs="方正仿宋_GBK"/>
                <w:kern w:val="0"/>
                <w:sz w:val="22"/>
                <w:szCs w:val="22"/>
              </w:rPr>
            </w:pPr>
          </w:p>
        </w:tc>
        <w:tc>
          <w:tcPr>
            <w:tcW w:w="781" w:type="pct"/>
            <w:shd w:val="clear" w:color="auto" w:fill="auto"/>
            <w:vAlign w:val="center"/>
          </w:tcPr>
          <w:p w14:paraId="5A4CFB70"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5656DB6B"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5D2C68A4"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0BB75471"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132F2601"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ign w:val="center"/>
          </w:tcPr>
          <w:p w14:paraId="12D1BBA0"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4B4CCE2A" w14:textId="77777777">
        <w:trPr>
          <w:trHeight w:val="322"/>
          <w:jc w:val="center"/>
        </w:trPr>
        <w:tc>
          <w:tcPr>
            <w:tcW w:w="704" w:type="pct"/>
            <w:vMerge w:val="restart"/>
            <w:shd w:val="clear" w:color="auto" w:fill="auto"/>
            <w:noWrap/>
            <w:vAlign w:val="center"/>
          </w:tcPr>
          <w:p w14:paraId="0A6142D2" w14:textId="77777777" w:rsidR="00231657" w:rsidRDefault="00000000">
            <w:pPr>
              <w:widowControl/>
              <w:adjustRightInd w:val="0"/>
              <w:snapToGrid w:val="0"/>
              <w:jc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lastRenderedPageBreak/>
              <w:t>3F</w:t>
            </w:r>
          </w:p>
        </w:tc>
        <w:tc>
          <w:tcPr>
            <w:tcW w:w="781" w:type="pct"/>
            <w:shd w:val="clear" w:color="auto" w:fill="auto"/>
            <w:vAlign w:val="center"/>
          </w:tcPr>
          <w:p w14:paraId="504D3054"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3C43EFA4"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154D3A5A"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4EC44505"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5A989EBE"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restart"/>
            <w:vAlign w:val="center"/>
          </w:tcPr>
          <w:p w14:paraId="2C0EB544"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021A90C6" w14:textId="77777777">
        <w:trPr>
          <w:trHeight w:val="322"/>
          <w:jc w:val="center"/>
        </w:trPr>
        <w:tc>
          <w:tcPr>
            <w:tcW w:w="704" w:type="pct"/>
            <w:vMerge/>
            <w:vAlign w:val="center"/>
          </w:tcPr>
          <w:p w14:paraId="5C8E00A4" w14:textId="77777777" w:rsidR="00231657" w:rsidRDefault="00231657">
            <w:pPr>
              <w:widowControl/>
              <w:adjustRightInd w:val="0"/>
              <w:snapToGrid w:val="0"/>
              <w:jc w:val="center"/>
              <w:rPr>
                <w:rFonts w:ascii="方正仿宋_GBK" w:eastAsia="方正仿宋_GBK" w:hAnsi="方正仿宋_GBK" w:cs="方正仿宋_GBK"/>
                <w:kern w:val="0"/>
                <w:sz w:val="22"/>
                <w:szCs w:val="22"/>
              </w:rPr>
            </w:pPr>
          </w:p>
        </w:tc>
        <w:tc>
          <w:tcPr>
            <w:tcW w:w="781" w:type="pct"/>
            <w:shd w:val="clear" w:color="auto" w:fill="auto"/>
            <w:vAlign w:val="center"/>
          </w:tcPr>
          <w:p w14:paraId="4EBB762F"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08B1C46A"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26C8DA18"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02639E6B"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42C11E3A"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ign w:val="center"/>
          </w:tcPr>
          <w:p w14:paraId="05B1691F"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39EF6495" w14:textId="77777777">
        <w:trPr>
          <w:trHeight w:val="322"/>
          <w:jc w:val="center"/>
        </w:trPr>
        <w:tc>
          <w:tcPr>
            <w:tcW w:w="704" w:type="pct"/>
            <w:vMerge/>
            <w:vAlign w:val="center"/>
          </w:tcPr>
          <w:p w14:paraId="5030AC7C" w14:textId="77777777" w:rsidR="00231657" w:rsidRDefault="00231657">
            <w:pPr>
              <w:widowControl/>
              <w:adjustRightInd w:val="0"/>
              <w:snapToGrid w:val="0"/>
              <w:jc w:val="center"/>
              <w:rPr>
                <w:rFonts w:ascii="方正仿宋_GBK" w:eastAsia="方正仿宋_GBK" w:hAnsi="方正仿宋_GBK" w:cs="方正仿宋_GBK"/>
                <w:kern w:val="0"/>
                <w:sz w:val="22"/>
                <w:szCs w:val="22"/>
              </w:rPr>
            </w:pPr>
          </w:p>
        </w:tc>
        <w:tc>
          <w:tcPr>
            <w:tcW w:w="781" w:type="pct"/>
            <w:shd w:val="clear" w:color="auto" w:fill="auto"/>
            <w:vAlign w:val="center"/>
          </w:tcPr>
          <w:p w14:paraId="7655DF7F"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576C02CC"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65B42918"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4B996784"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57251F13"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ign w:val="center"/>
          </w:tcPr>
          <w:p w14:paraId="4625F9DD"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5F31D918" w14:textId="77777777">
        <w:trPr>
          <w:trHeight w:val="322"/>
          <w:jc w:val="center"/>
        </w:trPr>
        <w:tc>
          <w:tcPr>
            <w:tcW w:w="704" w:type="pct"/>
            <w:vMerge w:val="restart"/>
            <w:shd w:val="clear" w:color="auto" w:fill="auto"/>
            <w:noWrap/>
            <w:vAlign w:val="center"/>
          </w:tcPr>
          <w:p w14:paraId="2FF2850B" w14:textId="77777777" w:rsidR="00231657" w:rsidRDefault="00000000">
            <w:pPr>
              <w:widowControl/>
              <w:adjustRightInd w:val="0"/>
              <w:snapToGrid w:val="0"/>
              <w:jc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7F</w:t>
            </w:r>
          </w:p>
        </w:tc>
        <w:tc>
          <w:tcPr>
            <w:tcW w:w="781" w:type="pct"/>
            <w:shd w:val="clear" w:color="auto" w:fill="auto"/>
            <w:vAlign w:val="center"/>
          </w:tcPr>
          <w:p w14:paraId="05E6B378"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7E7FA61B"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02145DC3"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625DB05E"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3F43FEA3"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restart"/>
            <w:vAlign w:val="center"/>
          </w:tcPr>
          <w:p w14:paraId="2E8C80B1"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37EEBA38" w14:textId="77777777">
        <w:trPr>
          <w:trHeight w:val="322"/>
          <w:jc w:val="center"/>
        </w:trPr>
        <w:tc>
          <w:tcPr>
            <w:tcW w:w="704" w:type="pct"/>
            <w:vMerge/>
            <w:vAlign w:val="center"/>
          </w:tcPr>
          <w:p w14:paraId="166262E9" w14:textId="77777777" w:rsidR="00231657" w:rsidRDefault="00231657">
            <w:pPr>
              <w:widowControl/>
              <w:adjustRightInd w:val="0"/>
              <w:snapToGrid w:val="0"/>
              <w:jc w:val="center"/>
              <w:rPr>
                <w:rFonts w:ascii="方正仿宋_GBK" w:eastAsia="方正仿宋_GBK" w:hAnsi="方正仿宋_GBK" w:cs="方正仿宋_GBK"/>
                <w:kern w:val="0"/>
                <w:sz w:val="22"/>
                <w:szCs w:val="22"/>
              </w:rPr>
            </w:pPr>
          </w:p>
        </w:tc>
        <w:tc>
          <w:tcPr>
            <w:tcW w:w="781" w:type="pct"/>
            <w:shd w:val="clear" w:color="auto" w:fill="auto"/>
            <w:vAlign w:val="center"/>
          </w:tcPr>
          <w:p w14:paraId="57793B6A"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60E9493E"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70ABB366"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060E5522"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6EE49D3D"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ign w:val="center"/>
          </w:tcPr>
          <w:p w14:paraId="53712D96"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6CAEF40D" w14:textId="77777777">
        <w:trPr>
          <w:trHeight w:val="322"/>
          <w:jc w:val="center"/>
        </w:trPr>
        <w:tc>
          <w:tcPr>
            <w:tcW w:w="704" w:type="pct"/>
            <w:vMerge/>
            <w:vAlign w:val="center"/>
          </w:tcPr>
          <w:p w14:paraId="5C6AD14E" w14:textId="77777777" w:rsidR="00231657" w:rsidRDefault="00231657">
            <w:pPr>
              <w:widowControl/>
              <w:adjustRightInd w:val="0"/>
              <w:snapToGrid w:val="0"/>
              <w:jc w:val="center"/>
              <w:rPr>
                <w:rFonts w:ascii="方正仿宋_GBK" w:eastAsia="方正仿宋_GBK" w:hAnsi="方正仿宋_GBK" w:cs="方正仿宋_GBK"/>
                <w:kern w:val="0"/>
                <w:sz w:val="22"/>
                <w:szCs w:val="22"/>
              </w:rPr>
            </w:pPr>
          </w:p>
        </w:tc>
        <w:tc>
          <w:tcPr>
            <w:tcW w:w="781" w:type="pct"/>
            <w:shd w:val="clear" w:color="auto" w:fill="auto"/>
            <w:vAlign w:val="center"/>
          </w:tcPr>
          <w:p w14:paraId="08EC8ACF"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7595E922"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131DB790"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7617CCAD"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0A13FFFD"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ign w:val="center"/>
          </w:tcPr>
          <w:p w14:paraId="3C503931"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4C8B4289" w14:textId="77777777">
        <w:trPr>
          <w:trHeight w:val="322"/>
          <w:jc w:val="center"/>
        </w:trPr>
        <w:tc>
          <w:tcPr>
            <w:tcW w:w="704" w:type="pct"/>
            <w:vMerge w:val="restart"/>
            <w:shd w:val="clear" w:color="auto" w:fill="auto"/>
            <w:noWrap/>
            <w:vAlign w:val="center"/>
          </w:tcPr>
          <w:p w14:paraId="0ED57C1B" w14:textId="77777777" w:rsidR="00231657" w:rsidRDefault="00000000">
            <w:pPr>
              <w:widowControl/>
              <w:adjustRightInd w:val="0"/>
              <w:snapToGrid w:val="0"/>
              <w:jc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4~6</w:t>
            </w:r>
          </w:p>
          <w:p w14:paraId="2F06C225" w14:textId="77777777" w:rsidR="00231657" w:rsidRDefault="00000000">
            <w:pPr>
              <w:widowControl/>
              <w:adjustRightInd w:val="0"/>
              <w:snapToGrid w:val="0"/>
              <w:jc w:val="center"/>
              <w:rPr>
                <w:rFonts w:ascii="方正仿宋_GBK" w:eastAsia="方正仿宋_GBK" w:hAnsi="方正仿宋_GBK" w:cs="方正仿宋_GBK"/>
                <w:kern w:val="0"/>
                <w:sz w:val="22"/>
                <w:szCs w:val="22"/>
              </w:rPr>
            </w:pPr>
            <w:r>
              <w:rPr>
                <w:rFonts w:ascii="方正仿宋_GBK" w:eastAsia="方正仿宋_GBK" w:hAnsi="方正仿宋_GBK" w:cs="方正仿宋_GBK" w:hint="eastAsia"/>
                <w:kern w:val="0"/>
                <w:sz w:val="22"/>
                <w:szCs w:val="22"/>
              </w:rPr>
              <w:t>8~21F</w:t>
            </w:r>
          </w:p>
        </w:tc>
        <w:tc>
          <w:tcPr>
            <w:tcW w:w="781" w:type="pct"/>
            <w:shd w:val="clear" w:color="auto" w:fill="auto"/>
            <w:vAlign w:val="center"/>
          </w:tcPr>
          <w:p w14:paraId="3152D0F8"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51279787"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76ED0349"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7DA40146"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17D1E114"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restart"/>
            <w:vAlign w:val="center"/>
          </w:tcPr>
          <w:p w14:paraId="69B47F79"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41897049" w14:textId="77777777">
        <w:trPr>
          <w:trHeight w:val="322"/>
          <w:jc w:val="center"/>
        </w:trPr>
        <w:tc>
          <w:tcPr>
            <w:tcW w:w="704" w:type="pct"/>
            <w:vMerge/>
            <w:vAlign w:val="center"/>
          </w:tcPr>
          <w:p w14:paraId="15846C18" w14:textId="77777777" w:rsidR="00231657" w:rsidRDefault="00231657">
            <w:pPr>
              <w:widowControl/>
              <w:adjustRightInd w:val="0"/>
              <w:snapToGrid w:val="0"/>
              <w:jc w:val="center"/>
              <w:rPr>
                <w:rFonts w:ascii="方正仿宋_GBK" w:eastAsia="方正仿宋_GBK" w:hAnsi="方正仿宋_GBK" w:cs="方正仿宋_GBK"/>
                <w:kern w:val="0"/>
                <w:sz w:val="22"/>
                <w:szCs w:val="22"/>
              </w:rPr>
            </w:pPr>
          </w:p>
        </w:tc>
        <w:tc>
          <w:tcPr>
            <w:tcW w:w="781" w:type="pct"/>
            <w:shd w:val="clear" w:color="auto" w:fill="auto"/>
            <w:vAlign w:val="center"/>
          </w:tcPr>
          <w:p w14:paraId="1433A4E5"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1C49A64E"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507DD241"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05F7F23D"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1414D3D9"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ign w:val="center"/>
          </w:tcPr>
          <w:p w14:paraId="7E0FDC75"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0A6713C3" w14:textId="77777777">
        <w:trPr>
          <w:trHeight w:val="322"/>
          <w:jc w:val="center"/>
        </w:trPr>
        <w:tc>
          <w:tcPr>
            <w:tcW w:w="704" w:type="pct"/>
            <w:vMerge/>
            <w:vAlign w:val="center"/>
          </w:tcPr>
          <w:p w14:paraId="50A57D0E" w14:textId="77777777" w:rsidR="00231657" w:rsidRDefault="00231657">
            <w:pPr>
              <w:widowControl/>
              <w:adjustRightInd w:val="0"/>
              <w:snapToGrid w:val="0"/>
              <w:jc w:val="center"/>
              <w:rPr>
                <w:rFonts w:ascii="方正仿宋_GBK" w:eastAsia="方正仿宋_GBK" w:hAnsi="方正仿宋_GBK" w:cs="方正仿宋_GBK"/>
                <w:kern w:val="0"/>
                <w:sz w:val="22"/>
                <w:szCs w:val="22"/>
              </w:rPr>
            </w:pPr>
          </w:p>
        </w:tc>
        <w:tc>
          <w:tcPr>
            <w:tcW w:w="781" w:type="pct"/>
            <w:shd w:val="clear" w:color="auto" w:fill="auto"/>
            <w:vAlign w:val="center"/>
          </w:tcPr>
          <w:p w14:paraId="77BB686F"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7" w:type="pct"/>
            <w:shd w:val="clear" w:color="auto" w:fill="auto"/>
            <w:vAlign w:val="center"/>
          </w:tcPr>
          <w:p w14:paraId="6BA26F2B"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83" w:type="pct"/>
            <w:shd w:val="clear" w:color="auto" w:fill="auto"/>
            <w:vAlign w:val="center"/>
          </w:tcPr>
          <w:p w14:paraId="518FC6C5"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71" w:type="pct"/>
            <w:shd w:val="clear" w:color="auto" w:fill="auto"/>
            <w:vAlign w:val="center"/>
          </w:tcPr>
          <w:p w14:paraId="13C9610A"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659" w:type="pct"/>
            <w:vAlign w:val="center"/>
          </w:tcPr>
          <w:p w14:paraId="2F9C7E92" w14:textId="77777777" w:rsidR="00231657" w:rsidRDefault="00231657">
            <w:pPr>
              <w:widowControl/>
              <w:adjustRightInd w:val="0"/>
              <w:snapToGrid w:val="0"/>
              <w:jc w:val="center"/>
              <w:rPr>
                <w:rFonts w:ascii="方正仿宋_GBK" w:eastAsia="方正仿宋_GBK" w:hAnsi="方正仿宋_GBK" w:cs="方正仿宋_GBK"/>
                <w:kern w:val="0"/>
                <w:szCs w:val="21"/>
              </w:rPr>
            </w:pPr>
          </w:p>
        </w:tc>
        <w:tc>
          <w:tcPr>
            <w:tcW w:w="825" w:type="pct"/>
            <w:vMerge/>
            <w:vAlign w:val="center"/>
          </w:tcPr>
          <w:p w14:paraId="21B07AE3"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r w:rsidR="00231657" w14:paraId="37A4BFDF" w14:textId="77777777">
        <w:trPr>
          <w:trHeight w:val="322"/>
          <w:jc w:val="center"/>
        </w:trPr>
        <w:tc>
          <w:tcPr>
            <w:tcW w:w="4175" w:type="pct"/>
            <w:gridSpan w:val="6"/>
            <w:vAlign w:val="center"/>
          </w:tcPr>
          <w:p w14:paraId="2F6DC348" w14:textId="77777777" w:rsidR="00231657" w:rsidRDefault="00000000">
            <w:pPr>
              <w:widowControl/>
              <w:adjustRightInd w:val="0"/>
              <w:snapToGrid w:val="0"/>
              <w:jc w:val="right"/>
              <w:rPr>
                <w:rFonts w:ascii="方正仿宋_GBK" w:eastAsia="方正仿宋_GBK" w:hAnsi="方正仿宋_GBK" w:cs="方正仿宋_GBK"/>
                <w:kern w:val="0"/>
                <w:szCs w:val="21"/>
              </w:rPr>
            </w:pPr>
            <w:r>
              <w:rPr>
                <w:rFonts w:ascii="方正仿宋_GBK" w:eastAsia="方正仿宋_GBK" w:hAnsi="方正仿宋_GBK" w:cs="方正仿宋_GBK" w:hint="eastAsia"/>
                <w:kern w:val="0"/>
                <w:sz w:val="22"/>
                <w:szCs w:val="22"/>
              </w:rPr>
              <w:t>非承重围护墙非砌筑总表面积A</w:t>
            </w:r>
            <w:r>
              <w:rPr>
                <w:rFonts w:ascii="方正仿宋_GBK" w:eastAsia="方正仿宋_GBK" w:hAnsi="方正仿宋_GBK" w:cs="方正仿宋_GBK" w:hint="eastAsia"/>
                <w:kern w:val="0"/>
                <w:sz w:val="24"/>
                <w:vertAlign w:val="subscript"/>
              </w:rPr>
              <w:t>2a</w:t>
            </w:r>
            <w:r>
              <w:rPr>
                <w:rFonts w:ascii="方正仿宋_GBK" w:eastAsia="方正仿宋_GBK" w:hAnsi="方正仿宋_GBK" w:cs="方正仿宋_GBK" w:hint="eastAsia"/>
                <w:kern w:val="0"/>
                <w:sz w:val="22"/>
                <w:szCs w:val="22"/>
              </w:rPr>
              <w:t>(m²)=</w:t>
            </w:r>
          </w:p>
        </w:tc>
        <w:tc>
          <w:tcPr>
            <w:tcW w:w="825" w:type="pct"/>
            <w:vAlign w:val="center"/>
          </w:tcPr>
          <w:p w14:paraId="20E977C7" w14:textId="77777777" w:rsidR="00231657" w:rsidRDefault="00231657">
            <w:pPr>
              <w:widowControl/>
              <w:adjustRightInd w:val="0"/>
              <w:snapToGrid w:val="0"/>
              <w:jc w:val="center"/>
              <w:rPr>
                <w:rFonts w:ascii="方正仿宋_GBK" w:eastAsia="方正仿宋_GBK" w:hAnsi="方正仿宋_GBK" w:cs="方正仿宋_GBK"/>
                <w:kern w:val="0"/>
                <w:szCs w:val="21"/>
              </w:rPr>
            </w:pPr>
          </w:p>
        </w:tc>
      </w:tr>
    </w:tbl>
    <w:p w14:paraId="466198CA" w14:textId="77777777" w:rsidR="00231657" w:rsidRDefault="00231657">
      <w:pPr>
        <w:rPr>
          <w:rFonts w:ascii="方正仿宋_GBK" w:eastAsia="方正仿宋_GBK" w:hAnsi="方正仿宋_GBK" w:cs="方正仿宋_GBK"/>
          <w:sz w:val="24"/>
        </w:rPr>
      </w:pPr>
    </w:p>
    <w:p w14:paraId="292F61DD"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15" w:name="_Toc106010882"/>
      <w:r>
        <w:rPr>
          <w:rFonts w:ascii="方正仿宋_GBK" w:eastAsia="方正仿宋_GBK" w:hAnsi="方正仿宋_GBK" w:cs="方正仿宋_GBK" w:hint="eastAsia"/>
        </w:rPr>
        <w:t>3.3.2 围护墙与保温、隔热、装饰集成一体化</w:t>
      </w:r>
      <w:bookmarkEnd w:id="15"/>
    </w:p>
    <w:p w14:paraId="19CA2504" w14:textId="77777777" w:rsidR="00231657" w:rsidRDefault="00000000">
      <w:pPr>
        <w:widowControl/>
        <w:adjustRightInd w:val="0"/>
        <w:snapToGrid w:val="0"/>
        <w:spacing w:line="360" w:lineRule="auto"/>
        <w:ind w:firstLine="420"/>
        <w:rPr>
          <w:rFonts w:ascii="方正仿宋_GBK" w:eastAsia="方正仿宋_GBK" w:hAnsi="方正仿宋_GBK" w:cs="方正仿宋_GBK"/>
          <w:sz w:val="24"/>
          <w:szCs w:val="28"/>
        </w:rPr>
      </w:pPr>
      <w:r>
        <w:rPr>
          <w:rFonts w:ascii="方正仿宋_GBK" w:eastAsia="方正仿宋_GBK" w:hAnsi="方正仿宋_GBK" w:cs="方正仿宋_GBK" w:hint="eastAsia"/>
          <w:sz w:val="24"/>
        </w:rPr>
        <w:t>本单体满足“设计文件应</w:t>
      </w:r>
      <w:r>
        <w:rPr>
          <w:rFonts w:ascii="方正仿宋_GBK" w:eastAsia="方正仿宋_GBK" w:hAnsi="方正仿宋_GBK" w:cs="方正仿宋_GBK" w:hint="eastAsia"/>
          <w:sz w:val="24"/>
          <w:szCs w:val="28"/>
        </w:rPr>
        <w:t>能反映围护墙门窗、阳台栏杆、外装饰、幕墙等与建筑和结构一体化”的必备要求，并采用了下表中的技术项</w:t>
      </w:r>
      <w:r>
        <w:rPr>
          <w:rFonts w:ascii="方正仿宋_GBK" w:eastAsia="方正仿宋_GBK" w:hAnsi="方正仿宋_GBK" w:cs="方正仿宋_GBK" w:hint="eastAsia"/>
          <w:sz w:val="24"/>
        </w:rPr>
        <w:t>，共得1分</w:t>
      </w:r>
      <w:r>
        <w:rPr>
          <w:rFonts w:ascii="方正仿宋_GBK" w:eastAsia="方正仿宋_GBK" w:hAnsi="方正仿宋_GBK" w:cs="方正仿宋_GBK" w:hint="eastAsia"/>
          <w:sz w:val="24"/>
          <w:szCs w:val="28"/>
        </w:rPr>
        <w:t>。具体做法详《实施方案》设计篇的“建筑设计”小节。</w:t>
      </w:r>
    </w:p>
    <w:p w14:paraId="7AFADA19"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围护墙与保温、隔热、装饰装饰一体化技术项列表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791"/>
        <w:gridCol w:w="792"/>
        <w:gridCol w:w="792"/>
        <w:gridCol w:w="792"/>
        <w:gridCol w:w="792"/>
      </w:tblGrid>
      <w:tr w:rsidR="00231657" w14:paraId="46931911" w14:textId="77777777">
        <w:trPr>
          <w:trHeight w:val="378"/>
          <w:jc w:val="center"/>
        </w:trPr>
        <w:tc>
          <w:tcPr>
            <w:tcW w:w="5020" w:type="dxa"/>
            <w:shd w:val="clear" w:color="auto" w:fill="auto"/>
            <w:vAlign w:val="center"/>
          </w:tcPr>
          <w:p w14:paraId="048DF48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777" w:type="dxa"/>
            <w:shd w:val="clear" w:color="auto" w:fill="auto"/>
            <w:vAlign w:val="center"/>
          </w:tcPr>
          <w:p w14:paraId="54E9E9C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2CBA6D3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777" w:type="dxa"/>
            <w:shd w:val="clear" w:color="auto" w:fill="auto"/>
            <w:vAlign w:val="center"/>
          </w:tcPr>
          <w:p w14:paraId="06FD468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3D87779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777" w:type="dxa"/>
            <w:shd w:val="clear" w:color="auto" w:fill="auto"/>
            <w:vAlign w:val="center"/>
          </w:tcPr>
          <w:p w14:paraId="1102DD4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35F0B4D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777" w:type="dxa"/>
            <w:shd w:val="clear" w:color="auto" w:fill="auto"/>
            <w:vAlign w:val="center"/>
          </w:tcPr>
          <w:p w14:paraId="6E560B6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76000E7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777" w:type="dxa"/>
            <w:vAlign w:val="center"/>
          </w:tcPr>
          <w:p w14:paraId="7B38A15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3CAA6770" w14:textId="77777777">
        <w:trPr>
          <w:trHeight w:val="378"/>
          <w:jc w:val="center"/>
        </w:trPr>
        <w:tc>
          <w:tcPr>
            <w:tcW w:w="5020" w:type="dxa"/>
            <w:shd w:val="clear" w:color="auto" w:fill="auto"/>
            <w:vAlign w:val="center"/>
          </w:tcPr>
          <w:p w14:paraId="14358881"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设计文件应能反映围护墙门窗、阳台栏杆、外装饰、幕墙等与建筑和结构一体化。</w:t>
            </w:r>
          </w:p>
        </w:tc>
        <w:tc>
          <w:tcPr>
            <w:tcW w:w="777" w:type="dxa"/>
            <w:shd w:val="clear" w:color="auto" w:fill="auto"/>
            <w:vAlign w:val="center"/>
          </w:tcPr>
          <w:p w14:paraId="64C282D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必备</w:t>
            </w:r>
          </w:p>
        </w:tc>
        <w:tc>
          <w:tcPr>
            <w:tcW w:w="777" w:type="dxa"/>
            <w:vMerge w:val="restart"/>
            <w:vAlign w:val="center"/>
          </w:tcPr>
          <w:p w14:paraId="15228B5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777" w:type="dxa"/>
            <w:shd w:val="clear" w:color="auto" w:fill="auto"/>
            <w:vAlign w:val="center"/>
          </w:tcPr>
          <w:p w14:paraId="6948272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满足</w:t>
            </w:r>
          </w:p>
        </w:tc>
        <w:tc>
          <w:tcPr>
            <w:tcW w:w="777" w:type="dxa"/>
            <w:shd w:val="clear" w:color="auto" w:fill="auto"/>
            <w:vAlign w:val="center"/>
          </w:tcPr>
          <w:p w14:paraId="1013C76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777" w:type="dxa"/>
            <w:vMerge w:val="restart"/>
            <w:vAlign w:val="center"/>
          </w:tcPr>
          <w:p w14:paraId="61D4D2DE" w14:textId="77777777" w:rsidR="00231657" w:rsidRDefault="00231657">
            <w:pPr>
              <w:widowControl/>
              <w:jc w:val="center"/>
              <w:rPr>
                <w:rFonts w:ascii="方正仿宋_GBK" w:eastAsia="方正仿宋_GBK" w:hAnsi="方正仿宋_GBK" w:cs="方正仿宋_GBK"/>
                <w:kern w:val="0"/>
                <w:szCs w:val="21"/>
              </w:rPr>
            </w:pPr>
          </w:p>
        </w:tc>
      </w:tr>
      <w:tr w:rsidR="00231657" w14:paraId="75FB88E2" w14:textId="77777777">
        <w:trPr>
          <w:trHeight w:val="202"/>
          <w:jc w:val="center"/>
        </w:trPr>
        <w:tc>
          <w:tcPr>
            <w:tcW w:w="5020" w:type="dxa"/>
            <w:shd w:val="clear" w:color="auto" w:fill="auto"/>
            <w:vAlign w:val="center"/>
          </w:tcPr>
          <w:p w14:paraId="704F16E4"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①预制围护墙门窗采用预埋窗框或附框</w:t>
            </w:r>
          </w:p>
        </w:tc>
        <w:tc>
          <w:tcPr>
            <w:tcW w:w="777" w:type="dxa"/>
            <w:shd w:val="clear" w:color="auto" w:fill="auto"/>
            <w:vAlign w:val="center"/>
          </w:tcPr>
          <w:p w14:paraId="252E158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777" w:type="dxa"/>
            <w:vMerge/>
            <w:vAlign w:val="center"/>
          </w:tcPr>
          <w:p w14:paraId="73FD8B46" w14:textId="77777777" w:rsidR="00231657" w:rsidRDefault="00231657">
            <w:pPr>
              <w:widowControl/>
              <w:jc w:val="left"/>
              <w:rPr>
                <w:rFonts w:ascii="方正仿宋_GBK" w:eastAsia="方正仿宋_GBK" w:hAnsi="方正仿宋_GBK" w:cs="方正仿宋_GBK"/>
                <w:kern w:val="0"/>
                <w:szCs w:val="21"/>
              </w:rPr>
            </w:pPr>
          </w:p>
        </w:tc>
        <w:tc>
          <w:tcPr>
            <w:tcW w:w="777" w:type="dxa"/>
            <w:shd w:val="clear" w:color="auto" w:fill="auto"/>
            <w:vAlign w:val="center"/>
          </w:tcPr>
          <w:p w14:paraId="60D50074" w14:textId="77777777" w:rsidR="00231657" w:rsidRDefault="00231657">
            <w:pPr>
              <w:widowControl/>
              <w:jc w:val="center"/>
              <w:rPr>
                <w:rFonts w:ascii="方正仿宋_GBK" w:eastAsia="方正仿宋_GBK" w:hAnsi="方正仿宋_GBK" w:cs="方正仿宋_GBK"/>
                <w:kern w:val="0"/>
                <w:szCs w:val="21"/>
              </w:rPr>
            </w:pPr>
          </w:p>
        </w:tc>
        <w:tc>
          <w:tcPr>
            <w:tcW w:w="777" w:type="dxa"/>
            <w:shd w:val="clear" w:color="auto" w:fill="auto"/>
            <w:vAlign w:val="center"/>
          </w:tcPr>
          <w:p w14:paraId="667F3E13" w14:textId="77777777" w:rsidR="00231657" w:rsidRDefault="00231657">
            <w:pPr>
              <w:widowControl/>
              <w:jc w:val="center"/>
              <w:rPr>
                <w:rFonts w:ascii="方正仿宋_GBK" w:eastAsia="方正仿宋_GBK" w:hAnsi="方正仿宋_GBK" w:cs="方正仿宋_GBK"/>
                <w:kern w:val="0"/>
                <w:szCs w:val="21"/>
              </w:rPr>
            </w:pPr>
          </w:p>
        </w:tc>
        <w:tc>
          <w:tcPr>
            <w:tcW w:w="777" w:type="dxa"/>
            <w:vMerge/>
            <w:vAlign w:val="center"/>
          </w:tcPr>
          <w:p w14:paraId="3A7D5A3C" w14:textId="77777777" w:rsidR="00231657" w:rsidRDefault="00231657">
            <w:pPr>
              <w:widowControl/>
              <w:jc w:val="left"/>
              <w:rPr>
                <w:rFonts w:ascii="方正仿宋_GBK" w:eastAsia="方正仿宋_GBK" w:hAnsi="方正仿宋_GBK" w:cs="方正仿宋_GBK"/>
                <w:kern w:val="0"/>
                <w:szCs w:val="21"/>
              </w:rPr>
            </w:pPr>
          </w:p>
        </w:tc>
      </w:tr>
      <w:tr w:rsidR="00231657" w14:paraId="24EF039F" w14:textId="77777777">
        <w:trPr>
          <w:trHeight w:val="202"/>
          <w:jc w:val="center"/>
        </w:trPr>
        <w:tc>
          <w:tcPr>
            <w:tcW w:w="5020" w:type="dxa"/>
            <w:shd w:val="clear" w:color="auto" w:fill="auto"/>
            <w:vAlign w:val="center"/>
          </w:tcPr>
          <w:p w14:paraId="4DBF452E"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②1围护墙的墙砖、石材、涂料等饰面在现场干式工法施工</w:t>
            </w:r>
          </w:p>
        </w:tc>
        <w:tc>
          <w:tcPr>
            <w:tcW w:w="777" w:type="dxa"/>
            <w:shd w:val="clear" w:color="auto" w:fill="auto"/>
            <w:vAlign w:val="center"/>
          </w:tcPr>
          <w:p w14:paraId="3DCDD1F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777" w:type="dxa"/>
            <w:vMerge/>
            <w:vAlign w:val="center"/>
          </w:tcPr>
          <w:p w14:paraId="1BFC21C2" w14:textId="77777777" w:rsidR="00231657" w:rsidRDefault="00231657">
            <w:pPr>
              <w:widowControl/>
              <w:jc w:val="left"/>
              <w:rPr>
                <w:rFonts w:ascii="方正仿宋_GBK" w:eastAsia="方正仿宋_GBK" w:hAnsi="方正仿宋_GBK" w:cs="方正仿宋_GBK"/>
                <w:kern w:val="0"/>
                <w:szCs w:val="21"/>
              </w:rPr>
            </w:pPr>
          </w:p>
        </w:tc>
        <w:tc>
          <w:tcPr>
            <w:tcW w:w="777" w:type="dxa"/>
            <w:shd w:val="clear" w:color="auto" w:fill="auto"/>
            <w:vAlign w:val="center"/>
          </w:tcPr>
          <w:p w14:paraId="32A7D815" w14:textId="77777777" w:rsidR="00231657" w:rsidRDefault="00231657">
            <w:pPr>
              <w:widowControl/>
              <w:jc w:val="center"/>
              <w:rPr>
                <w:rFonts w:ascii="方正仿宋_GBK" w:eastAsia="方正仿宋_GBK" w:hAnsi="方正仿宋_GBK" w:cs="方正仿宋_GBK"/>
                <w:kern w:val="0"/>
                <w:szCs w:val="21"/>
              </w:rPr>
            </w:pPr>
          </w:p>
        </w:tc>
        <w:tc>
          <w:tcPr>
            <w:tcW w:w="777" w:type="dxa"/>
            <w:vMerge w:val="restart"/>
            <w:shd w:val="clear" w:color="auto" w:fill="auto"/>
            <w:vAlign w:val="center"/>
          </w:tcPr>
          <w:p w14:paraId="6C1977D7" w14:textId="77777777" w:rsidR="00231657" w:rsidRDefault="00231657">
            <w:pPr>
              <w:widowControl/>
              <w:jc w:val="center"/>
              <w:rPr>
                <w:rFonts w:ascii="方正仿宋_GBK" w:eastAsia="方正仿宋_GBK" w:hAnsi="方正仿宋_GBK" w:cs="方正仿宋_GBK"/>
                <w:kern w:val="0"/>
                <w:szCs w:val="21"/>
              </w:rPr>
            </w:pPr>
          </w:p>
        </w:tc>
        <w:tc>
          <w:tcPr>
            <w:tcW w:w="777" w:type="dxa"/>
            <w:vMerge/>
            <w:vAlign w:val="center"/>
          </w:tcPr>
          <w:p w14:paraId="2817679F" w14:textId="77777777" w:rsidR="00231657" w:rsidRDefault="00231657">
            <w:pPr>
              <w:widowControl/>
              <w:jc w:val="left"/>
              <w:rPr>
                <w:rFonts w:ascii="方正仿宋_GBK" w:eastAsia="方正仿宋_GBK" w:hAnsi="方正仿宋_GBK" w:cs="方正仿宋_GBK"/>
                <w:kern w:val="0"/>
                <w:szCs w:val="21"/>
              </w:rPr>
            </w:pPr>
          </w:p>
        </w:tc>
      </w:tr>
      <w:tr w:rsidR="00231657" w14:paraId="7964E1A3" w14:textId="77777777">
        <w:trPr>
          <w:trHeight w:val="202"/>
          <w:jc w:val="center"/>
        </w:trPr>
        <w:tc>
          <w:tcPr>
            <w:tcW w:w="5020" w:type="dxa"/>
            <w:shd w:val="clear" w:color="auto" w:fill="auto"/>
            <w:vAlign w:val="center"/>
          </w:tcPr>
          <w:p w14:paraId="006AC1D5"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②2预制围护墙的瓷砖、石材、涂料等饰面在工厂生产，现场干法施工</w:t>
            </w:r>
          </w:p>
        </w:tc>
        <w:tc>
          <w:tcPr>
            <w:tcW w:w="777" w:type="dxa"/>
            <w:shd w:val="clear" w:color="auto" w:fill="auto"/>
            <w:vAlign w:val="center"/>
          </w:tcPr>
          <w:p w14:paraId="1A9ABE6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77" w:type="dxa"/>
            <w:vMerge/>
            <w:vAlign w:val="center"/>
          </w:tcPr>
          <w:p w14:paraId="3D874DD6" w14:textId="77777777" w:rsidR="00231657" w:rsidRDefault="00231657">
            <w:pPr>
              <w:widowControl/>
              <w:jc w:val="left"/>
              <w:rPr>
                <w:rFonts w:ascii="方正仿宋_GBK" w:eastAsia="方正仿宋_GBK" w:hAnsi="方正仿宋_GBK" w:cs="方正仿宋_GBK"/>
                <w:kern w:val="0"/>
                <w:szCs w:val="21"/>
              </w:rPr>
            </w:pPr>
          </w:p>
        </w:tc>
        <w:tc>
          <w:tcPr>
            <w:tcW w:w="777" w:type="dxa"/>
            <w:shd w:val="clear" w:color="auto" w:fill="auto"/>
            <w:vAlign w:val="center"/>
          </w:tcPr>
          <w:p w14:paraId="0AC1D69C" w14:textId="77777777" w:rsidR="00231657" w:rsidRDefault="00231657">
            <w:pPr>
              <w:widowControl/>
              <w:jc w:val="center"/>
              <w:rPr>
                <w:rFonts w:ascii="方正仿宋_GBK" w:eastAsia="方正仿宋_GBK" w:hAnsi="方正仿宋_GBK" w:cs="方正仿宋_GBK"/>
                <w:kern w:val="0"/>
                <w:szCs w:val="21"/>
              </w:rPr>
            </w:pPr>
          </w:p>
        </w:tc>
        <w:tc>
          <w:tcPr>
            <w:tcW w:w="777" w:type="dxa"/>
            <w:vMerge/>
            <w:shd w:val="clear" w:color="auto" w:fill="auto"/>
            <w:vAlign w:val="center"/>
          </w:tcPr>
          <w:p w14:paraId="4952E1F5" w14:textId="77777777" w:rsidR="00231657" w:rsidRDefault="00231657">
            <w:pPr>
              <w:widowControl/>
              <w:jc w:val="center"/>
              <w:rPr>
                <w:rFonts w:ascii="方正仿宋_GBK" w:eastAsia="方正仿宋_GBK" w:hAnsi="方正仿宋_GBK" w:cs="方正仿宋_GBK"/>
                <w:kern w:val="0"/>
                <w:szCs w:val="21"/>
              </w:rPr>
            </w:pPr>
          </w:p>
        </w:tc>
        <w:tc>
          <w:tcPr>
            <w:tcW w:w="777" w:type="dxa"/>
            <w:vMerge/>
            <w:vAlign w:val="center"/>
          </w:tcPr>
          <w:p w14:paraId="0BB35231" w14:textId="77777777" w:rsidR="00231657" w:rsidRDefault="00231657">
            <w:pPr>
              <w:widowControl/>
              <w:jc w:val="left"/>
              <w:rPr>
                <w:rFonts w:ascii="方正仿宋_GBK" w:eastAsia="方正仿宋_GBK" w:hAnsi="方正仿宋_GBK" w:cs="方正仿宋_GBK"/>
                <w:kern w:val="0"/>
                <w:szCs w:val="21"/>
              </w:rPr>
            </w:pPr>
          </w:p>
        </w:tc>
      </w:tr>
      <w:tr w:rsidR="00231657" w14:paraId="19074C87" w14:textId="77777777">
        <w:trPr>
          <w:trHeight w:val="243"/>
          <w:jc w:val="center"/>
        </w:trPr>
        <w:tc>
          <w:tcPr>
            <w:tcW w:w="5020" w:type="dxa"/>
            <w:shd w:val="clear" w:color="auto" w:fill="auto"/>
            <w:vAlign w:val="center"/>
          </w:tcPr>
          <w:p w14:paraId="2E312121"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③1采用无机材料保温板材，现场采用干式工法施工</w:t>
            </w:r>
          </w:p>
        </w:tc>
        <w:tc>
          <w:tcPr>
            <w:tcW w:w="777" w:type="dxa"/>
            <w:shd w:val="clear" w:color="auto" w:fill="auto"/>
            <w:vAlign w:val="center"/>
          </w:tcPr>
          <w:p w14:paraId="2DD0ACA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777" w:type="dxa"/>
            <w:vMerge/>
            <w:vAlign w:val="center"/>
          </w:tcPr>
          <w:p w14:paraId="397C6F51" w14:textId="77777777" w:rsidR="00231657" w:rsidRDefault="00231657">
            <w:pPr>
              <w:widowControl/>
              <w:jc w:val="left"/>
              <w:rPr>
                <w:rFonts w:ascii="方正仿宋_GBK" w:eastAsia="方正仿宋_GBK" w:hAnsi="方正仿宋_GBK" w:cs="方正仿宋_GBK"/>
                <w:kern w:val="0"/>
                <w:szCs w:val="21"/>
              </w:rPr>
            </w:pPr>
          </w:p>
        </w:tc>
        <w:tc>
          <w:tcPr>
            <w:tcW w:w="777" w:type="dxa"/>
            <w:shd w:val="clear" w:color="auto" w:fill="auto"/>
            <w:vAlign w:val="center"/>
          </w:tcPr>
          <w:p w14:paraId="75C7386F" w14:textId="77777777" w:rsidR="00231657" w:rsidRDefault="00231657">
            <w:pPr>
              <w:widowControl/>
              <w:jc w:val="center"/>
              <w:rPr>
                <w:rFonts w:ascii="方正仿宋_GBK" w:eastAsia="方正仿宋_GBK" w:hAnsi="方正仿宋_GBK" w:cs="方正仿宋_GBK"/>
                <w:kern w:val="0"/>
                <w:szCs w:val="21"/>
              </w:rPr>
            </w:pPr>
          </w:p>
        </w:tc>
        <w:tc>
          <w:tcPr>
            <w:tcW w:w="777" w:type="dxa"/>
            <w:vMerge w:val="restart"/>
            <w:shd w:val="clear" w:color="auto" w:fill="auto"/>
            <w:vAlign w:val="center"/>
          </w:tcPr>
          <w:p w14:paraId="76CCFB7F" w14:textId="77777777" w:rsidR="00231657" w:rsidRDefault="00231657">
            <w:pPr>
              <w:widowControl/>
              <w:jc w:val="center"/>
              <w:rPr>
                <w:rFonts w:ascii="方正仿宋_GBK" w:eastAsia="方正仿宋_GBK" w:hAnsi="方正仿宋_GBK" w:cs="方正仿宋_GBK"/>
                <w:kern w:val="0"/>
                <w:szCs w:val="21"/>
              </w:rPr>
            </w:pPr>
          </w:p>
        </w:tc>
        <w:tc>
          <w:tcPr>
            <w:tcW w:w="777" w:type="dxa"/>
            <w:vMerge/>
            <w:vAlign w:val="center"/>
          </w:tcPr>
          <w:p w14:paraId="30D93D09" w14:textId="77777777" w:rsidR="00231657" w:rsidRDefault="00231657">
            <w:pPr>
              <w:widowControl/>
              <w:jc w:val="left"/>
              <w:rPr>
                <w:rFonts w:ascii="方正仿宋_GBK" w:eastAsia="方正仿宋_GBK" w:hAnsi="方正仿宋_GBK" w:cs="方正仿宋_GBK"/>
                <w:kern w:val="0"/>
                <w:szCs w:val="21"/>
              </w:rPr>
            </w:pPr>
          </w:p>
        </w:tc>
      </w:tr>
      <w:tr w:rsidR="00231657" w14:paraId="3A3ADFB3" w14:textId="77777777">
        <w:trPr>
          <w:trHeight w:val="202"/>
          <w:jc w:val="center"/>
        </w:trPr>
        <w:tc>
          <w:tcPr>
            <w:tcW w:w="5020" w:type="dxa"/>
            <w:shd w:val="clear" w:color="auto" w:fill="auto"/>
            <w:vAlign w:val="center"/>
          </w:tcPr>
          <w:p w14:paraId="480F8ABE"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③2预制非承重围护墙的保温层在工厂生产一并完成</w:t>
            </w:r>
          </w:p>
        </w:tc>
        <w:tc>
          <w:tcPr>
            <w:tcW w:w="777" w:type="dxa"/>
            <w:shd w:val="clear" w:color="auto" w:fill="auto"/>
            <w:vAlign w:val="center"/>
          </w:tcPr>
          <w:p w14:paraId="174A819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77" w:type="dxa"/>
            <w:vMerge/>
            <w:vAlign w:val="center"/>
          </w:tcPr>
          <w:p w14:paraId="205ABDF9" w14:textId="77777777" w:rsidR="00231657" w:rsidRDefault="00231657">
            <w:pPr>
              <w:widowControl/>
              <w:jc w:val="left"/>
              <w:rPr>
                <w:rFonts w:ascii="方正仿宋_GBK" w:eastAsia="方正仿宋_GBK" w:hAnsi="方正仿宋_GBK" w:cs="方正仿宋_GBK"/>
                <w:kern w:val="0"/>
                <w:szCs w:val="21"/>
              </w:rPr>
            </w:pPr>
          </w:p>
        </w:tc>
        <w:tc>
          <w:tcPr>
            <w:tcW w:w="777" w:type="dxa"/>
            <w:shd w:val="clear" w:color="auto" w:fill="auto"/>
            <w:vAlign w:val="center"/>
          </w:tcPr>
          <w:p w14:paraId="5436C8CE" w14:textId="77777777" w:rsidR="00231657" w:rsidRDefault="00231657">
            <w:pPr>
              <w:widowControl/>
              <w:jc w:val="center"/>
              <w:rPr>
                <w:rFonts w:ascii="方正仿宋_GBK" w:eastAsia="方正仿宋_GBK" w:hAnsi="方正仿宋_GBK" w:cs="方正仿宋_GBK"/>
                <w:kern w:val="0"/>
                <w:szCs w:val="21"/>
              </w:rPr>
            </w:pPr>
          </w:p>
        </w:tc>
        <w:tc>
          <w:tcPr>
            <w:tcW w:w="777" w:type="dxa"/>
            <w:vMerge/>
            <w:shd w:val="clear" w:color="auto" w:fill="auto"/>
            <w:vAlign w:val="center"/>
          </w:tcPr>
          <w:p w14:paraId="54C26E63" w14:textId="77777777" w:rsidR="00231657" w:rsidRDefault="00231657">
            <w:pPr>
              <w:widowControl/>
              <w:jc w:val="center"/>
              <w:rPr>
                <w:rFonts w:ascii="方正仿宋_GBK" w:eastAsia="方正仿宋_GBK" w:hAnsi="方正仿宋_GBK" w:cs="方正仿宋_GBK"/>
                <w:kern w:val="0"/>
                <w:szCs w:val="21"/>
              </w:rPr>
            </w:pPr>
          </w:p>
        </w:tc>
        <w:tc>
          <w:tcPr>
            <w:tcW w:w="777" w:type="dxa"/>
            <w:vMerge/>
            <w:vAlign w:val="center"/>
          </w:tcPr>
          <w:p w14:paraId="4211A6DA" w14:textId="77777777" w:rsidR="00231657" w:rsidRDefault="00231657">
            <w:pPr>
              <w:widowControl/>
              <w:jc w:val="left"/>
              <w:rPr>
                <w:rFonts w:ascii="方正仿宋_GBK" w:eastAsia="方正仿宋_GBK" w:hAnsi="方正仿宋_GBK" w:cs="方正仿宋_GBK"/>
                <w:kern w:val="0"/>
                <w:szCs w:val="21"/>
              </w:rPr>
            </w:pPr>
          </w:p>
        </w:tc>
      </w:tr>
      <w:tr w:rsidR="00231657" w14:paraId="348DCE8A" w14:textId="77777777">
        <w:trPr>
          <w:trHeight w:val="202"/>
          <w:jc w:val="center"/>
        </w:trPr>
        <w:tc>
          <w:tcPr>
            <w:tcW w:w="5020" w:type="dxa"/>
            <w:shd w:val="clear" w:color="auto" w:fill="auto"/>
            <w:vAlign w:val="center"/>
          </w:tcPr>
          <w:p w14:paraId="7FA49C15"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④ 满足保温、隔热节能指标的幕墙比例大于80%</w:t>
            </w:r>
          </w:p>
        </w:tc>
        <w:tc>
          <w:tcPr>
            <w:tcW w:w="777" w:type="dxa"/>
            <w:shd w:val="clear" w:color="auto" w:fill="auto"/>
            <w:vAlign w:val="center"/>
          </w:tcPr>
          <w:p w14:paraId="6904CB7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5或3</w:t>
            </w:r>
          </w:p>
        </w:tc>
        <w:tc>
          <w:tcPr>
            <w:tcW w:w="777" w:type="dxa"/>
            <w:vMerge/>
            <w:vAlign w:val="center"/>
          </w:tcPr>
          <w:p w14:paraId="77FE5531" w14:textId="77777777" w:rsidR="00231657" w:rsidRDefault="00231657">
            <w:pPr>
              <w:widowControl/>
              <w:jc w:val="left"/>
              <w:rPr>
                <w:rFonts w:ascii="方正仿宋_GBK" w:eastAsia="方正仿宋_GBK" w:hAnsi="方正仿宋_GBK" w:cs="方正仿宋_GBK"/>
                <w:kern w:val="0"/>
                <w:szCs w:val="21"/>
              </w:rPr>
            </w:pPr>
          </w:p>
        </w:tc>
        <w:tc>
          <w:tcPr>
            <w:tcW w:w="777" w:type="dxa"/>
            <w:shd w:val="clear" w:color="auto" w:fill="auto"/>
            <w:vAlign w:val="center"/>
          </w:tcPr>
          <w:p w14:paraId="73172525" w14:textId="77777777" w:rsidR="00231657" w:rsidRDefault="00231657">
            <w:pPr>
              <w:widowControl/>
              <w:jc w:val="center"/>
              <w:rPr>
                <w:rFonts w:ascii="方正仿宋_GBK" w:eastAsia="方正仿宋_GBK" w:hAnsi="方正仿宋_GBK" w:cs="方正仿宋_GBK"/>
                <w:kern w:val="0"/>
                <w:szCs w:val="21"/>
              </w:rPr>
            </w:pPr>
          </w:p>
        </w:tc>
        <w:tc>
          <w:tcPr>
            <w:tcW w:w="777" w:type="dxa"/>
            <w:shd w:val="clear" w:color="auto" w:fill="auto"/>
            <w:vAlign w:val="center"/>
          </w:tcPr>
          <w:p w14:paraId="59F8EF75" w14:textId="77777777" w:rsidR="00231657" w:rsidRDefault="00231657">
            <w:pPr>
              <w:widowControl/>
              <w:jc w:val="center"/>
              <w:rPr>
                <w:rFonts w:ascii="方正仿宋_GBK" w:eastAsia="方正仿宋_GBK" w:hAnsi="方正仿宋_GBK" w:cs="方正仿宋_GBK"/>
                <w:kern w:val="0"/>
                <w:szCs w:val="21"/>
              </w:rPr>
            </w:pPr>
          </w:p>
        </w:tc>
        <w:tc>
          <w:tcPr>
            <w:tcW w:w="777" w:type="dxa"/>
            <w:vMerge/>
            <w:vAlign w:val="center"/>
          </w:tcPr>
          <w:p w14:paraId="3E072E73" w14:textId="77777777" w:rsidR="00231657" w:rsidRDefault="00231657">
            <w:pPr>
              <w:widowControl/>
              <w:jc w:val="left"/>
              <w:rPr>
                <w:rFonts w:ascii="方正仿宋_GBK" w:eastAsia="方正仿宋_GBK" w:hAnsi="方正仿宋_GBK" w:cs="方正仿宋_GBK"/>
                <w:kern w:val="0"/>
                <w:szCs w:val="21"/>
              </w:rPr>
            </w:pPr>
          </w:p>
        </w:tc>
      </w:tr>
    </w:tbl>
    <w:p w14:paraId="3F395907"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注：1、第</w:t>
      </w:r>
      <w:r>
        <w:rPr>
          <w:rFonts w:ascii="方正仿宋_GBK" w:eastAsia="方正仿宋_GBK" w:hAnsi="方正仿宋_GBK" w:cs="方正仿宋_GBK" w:hint="eastAsia"/>
          <w:kern w:val="0"/>
          <w:szCs w:val="21"/>
        </w:rPr>
        <w:t>④</w:t>
      </w:r>
      <w:r>
        <w:rPr>
          <w:rFonts w:ascii="方正仿宋_GBK" w:eastAsia="方正仿宋_GBK" w:hAnsi="方正仿宋_GBK" w:cs="方正仿宋_GBK" w:hint="eastAsia"/>
        </w:rPr>
        <w:t>项与其它项不同时得分。</w:t>
      </w:r>
    </w:p>
    <w:p w14:paraId="161933AB"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ab/>
        <w:t>2、第</w:t>
      </w:r>
      <w:r>
        <w:rPr>
          <w:rFonts w:ascii="方正仿宋_GBK" w:eastAsia="方正仿宋_GBK" w:hAnsi="方正仿宋_GBK" w:cs="方正仿宋_GBK" w:hint="eastAsia"/>
          <w:kern w:val="0"/>
          <w:szCs w:val="21"/>
        </w:rPr>
        <w:t>④项采用单元式幕墙时得5分，采用其它干法施工的幕墙时得3分。</w:t>
      </w:r>
    </w:p>
    <w:p w14:paraId="5FDFDD98"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ab/>
        <w:t>3、满分5分。</w:t>
      </w:r>
    </w:p>
    <w:p w14:paraId="2A44EC15" w14:textId="77777777" w:rsidR="00231657" w:rsidRDefault="00231657">
      <w:pPr>
        <w:rPr>
          <w:rFonts w:ascii="方正仿宋_GBK" w:eastAsia="方正仿宋_GBK" w:hAnsi="方正仿宋_GBK" w:cs="方正仿宋_GBK"/>
          <w:sz w:val="24"/>
        </w:rPr>
      </w:pPr>
    </w:p>
    <w:p w14:paraId="3121AFA1"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16" w:name="_Toc106010883"/>
      <w:r>
        <w:rPr>
          <w:rFonts w:ascii="方正仿宋_GBK" w:eastAsia="方正仿宋_GBK" w:hAnsi="方正仿宋_GBK" w:cs="方正仿宋_GBK" w:hint="eastAsia"/>
        </w:rPr>
        <w:t>3.3.3 内隔墙非砌筑</w:t>
      </w:r>
      <w:bookmarkEnd w:id="16"/>
    </w:p>
    <w:p w14:paraId="745B90B2"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lastRenderedPageBreak/>
        <w:t>本单体室内墙体采用ALC条板隔墙、砌筑隔墙等，应用范围详图3.1，应用面积统计如下表3.11所示，其应用比例为：</w:t>
      </w:r>
    </w:p>
    <w:p w14:paraId="77CAFB5D" w14:textId="77777777" w:rsidR="00231657" w:rsidRDefault="00000000">
      <w:pPr>
        <w:widowControl/>
        <w:adjustRightInd w:val="0"/>
        <w:snapToGrid w:val="0"/>
        <w:spacing w:line="360" w:lineRule="auto"/>
        <w:ind w:firstLine="420"/>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q</w:t>
      </w:r>
      <w:r>
        <w:rPr>
          <w:rFonts w:ascii="方正仿宋_GBK" w:eastAsia="方正仿宋_GBK" w:hAnsi="方正仿宋_GBK" w:cs="方正仿宋_GBK" w:hint="eastAsia"/>
          <w:sz w:val="24"/>
          <w:szCs w:val="28"/>
          <w:vertAlign w:val="subscript"/>
        </w:rPr>
        <w:t>2c</w:t>
      </w:r>
      <w:r>
        <w:rPr>
          <w:rFonts w:ascii="方正仿宋_GBK" w:eastAsia="方正仿宋_GBK" w:hAnsi="方正仿宋_GBK" w:cs="方正仿宋_GBK" w:hint="eastAsia"/>
          <w:sz w:val="24"/>
          <w:szCs w:val="28"/>
        </w:rPr>
        <w:t>=A</w:t>
      </w:r>
      <w:r>
        <w:rPr>
          <w:rFonts w:ascii="方正仿宋_GBK" w:eastAsia="方正仿宋_GBK" w:hAnsi="方正仿宋_GBK" w:cs="方正仿宋_GBK" w:hint="eastAsia"/>
          <w:sz w:val="24"/>
          <w:szCs w:val="28"/>
          <w:vertAlign w:val="subscript"/>
        </w:rPr>
        <w:t>2c/</w:t>
      </w:r>
      <w:r>
        <w:rPr>
          <w:rFonts w:ascii="方正仿宋_GBK" w:eastAsia="方正仿宋_GBK" w:hAnsi="方正仿宋_GBK" w:cs="方正仿宋_GBK" w:hint="eastAsia"/>
          <w:sz w:val="24"/>
          <w:szCs w:val="28"/>
        </w:rPr>
        <w:t>A</w:t>
      </w:r>
      <w:r>
        <w:rPr>
          <w:rFonts w:ascii="方正仿宋_GBK" w:eastAsia="方正仿宋_GBK" w:hAnsi="方正仿宋_GBK" w:cs="方正仿宋_GBK" w:hint="eastAsia"/>
          <w:sz w:val="24"/>
          <w:szCs w:val="28"/>
          <w:vertAlign w:val="subscript"/>
        </w:rPr>
        <w:t>w2</w:t>
      </w:r>
      <w:r>
        <w:rPr>
          <w:rFonts w:ascii="方正仿宋_GBK" w:eastAsia="方正仿宋_GBK" w:hAnsi="方正仿宋_GBK" w:cs="方正仿宋_GBK" w:hint="eastAsia"/>
          <w:sz w:val="24"/>
          <w:szCs w:val="28"/>
        </w:rPr>
        <w:t>×100%</w:t>
      </w:r>
      <w:r>
        <w:rPr>
          <w:rFonts w:ascii="方正仿宋_GBK" w:eastAsia="方正仿宋_GBK" w:hAnsi="方正仿宋_GBK" w:cs="方正仿宋_GBK" w:hint="eastAsia"/>
          <w:sz w:val="24"/>
          <w:u w:val="single"/>
        </w:rPr>
        <w:t>=***/***</w:t>
      </w:r>
      <w:r>
        <w:rPr>
          <w:rFonts w:ascii="方正仿宋_GBK" w:eastAsia="方正仿宋_GBK" w:hAnsi="方正仿宋_GBK" w:cs="方正仿宋_GBK" w:hint="eastAsia"/>
          <w:sz w:val="24"/>
          <w:szCs w:val="28"/>
          <w:u w:val="single"/>
        </w:rPr>
        <w:t>=85%，</w:t>
      </w:r>
      <w:r>
        <w:rPr>
          <w:rFonts w:ascii="方正仿宋_GBK" w:eastAsia="方正仿宋_GBK" w:hAnsi="方正仿宋_GBK" w:cs="方正仿宋_GBK" w:hint="eastAsia"/>
          <w:sz w:val="24"/>
          <w:szCs w:val="28"/>
        </w:rPr>
        <w:t>按内插法计算，可得</w:t>
      </w:r>
      <w:r>
        <w:rPr>
          <w:rFonts w:ascii="方正仿宋_GBK" w:eastAsia="方正仿宋_GBK" w:hAnsi="方正仿宋_GBK" w:cs="方正仿宋_GBK" w:hint="eastAsia"/>
          <w:sz w:val="24"/>
          <w:u w:val="single"/>
        </w:rPr>
        <w:t>5</w:t>
      </w:r>
      <w:r>
        <w:rPr>
          <w:rFonts w:ascii="方正仿宋_GBK" w:eastAsia="方正仿宋_GBK" w:hAnsi="方正仿宋_GBK" w:cs="方正仿宋_GBK" w:hint="eastAsia"/>
          <w:sz w:val="24"/>
          <w:szCs w:val="28"/>
        </w:rPr>
        <w:t>分。</w:t>
      </w:r>
    </w:p>
    <w:p w14:paraId="411A24FB" w14:textId="77777777" w:rsidR="00231657" w:rsidRDefault="00000000">
      <w:pPr>
        <w:spacing w:line="360" w:lineRule="auto"/>
        <w:jc w:val="left"/>
        <w:rPr>
          <w:rFonts w:ascii="方正仿宋_GBK" w:eastAsia="方正仿宋_GBK" w:hAnsi="方正仿宋_GBK" w:cs="方正仿宋_GBK"/>
          <w:sz w:val="28"/>
          <w:szCs w:val="28"/>
          <w:lang w:bidi="ar"/>
        </w:rPr>
      </w:pPr>
      <w:r>
        <w:rPr>
          <w:rFonts w:ascii="方正仿宋_GBK" w:eastAsia="方正仿宋_GBK" w:hAnsi="方正仿宋_GBK" w:cs="方正仿宋_GBK" w:hint="eastAsia"/>
          <w:noProof/>
          <w:sz w:val="32"/>
          <w:szCs w:val="32"/>
        </w:rPr>
        <w:drawing>
          <wp:inline distT="0" distB="0" distL="0" distR="0" wp14:anchorId="02482321" wp14:editId="24786888">
            <wp:extent cx="5960110" cy="5467350"/>
            <wp:effectExtent l="0" t="0" r="0" b="0"/>
            <wp:docPr id="50214" name="图片 5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 name="图片 50214"/>
                    <pic:cNvPicPr>
                      <a:picLocks noChangeAspect="1"/>
                    </pic:cNvPicPr>
                  </pic:nvPicPr>
                  <pic:blipFill>
                    <a:blip r:embed="rId24" cstate="print">
                      <a:extLst>
                        <a:ext uri="{28A0092B-C50C-407E-A947-70E740481C1C}">
                          <a14:useLocalDpi xmlns:a14="http://schemas.microsoft.com/office/drawing/2010/main" val="0"/>
                        </a:ext>
                      </a:extLst>
                    </a:blip>
                    <a:srcRect l="16362" t="26251" r="40380" b="17571"/>
                    <a:stretch>
                      <a:fillRect/>
                    </a:stretch>
                  </pic:blipFill>
                  <pic:spPr>
                    <a:xfrm>
                      <a:off x="0" y="0"/>
                      <a:ext cx="5977792" cy="5483449"/>
                    </a:xfrm>
                    <a:prstGeom prst="rect">
                      <a:avLst/>
                    </a:prstGeom>
                    <a:ln>
                      <a:noFill/>
                    </a:ln>
                  </pic:spPr>
                </pic:pic>
              </a:graphicData>
            </a:graphic>
          </wp:inline>
        </w:drawing>
      </w:r>
    </w:p>
    <w:p w14:paraId="23099750" w14:textId="77777777" w:rsidR="00231657" w:rsidRDefault="00000000">
      <w:pPr>
        <w:spacing w:line="360" w:lineRule="auto"/>
        <w:jc w:val="left"/>
        <w:rPr>
          <w:rFonts w:ascii="方正仿宋_GBK" w:eastAsia="方正仿宋_GBK" w:hAnsi="方正仿宋_GBK" w:cs="方正仿宋_GBK"/>
          <w:sz w:val="28"/>
          <w:szCs w:val="28"/>
          <w:lang w:bidi="ar"/>
        </w:rPr>
      </w:pPr>
      <w:r>
        <w:rPr>
          <w:rFonts w:ascii="方正仿宋_GBK" w:eastAsia="方正仿宋_GBK" w:hAnsi="方正仿宋_GBK" w:cs="方正仿宋_GBK" w:hint="eastAsia"/>
          <w:noProof/>
          <w:sz w:val="32"/>
          <w:szCs w:val="32"/>
        </w:rPr>
        <w:drawing>
          <wp:inline distT="0" distB="0" distL="0" distR="0" wp14:anchorId="3A4EDE15" wp14:editId="7EAAB0B4">
            <wp:extent cx="2337435" cy="866140"/>
            <wp:effectExtent l="0" t="0" r="0" b="0"/>
            <wp:docPr id="50177" name="图片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7" name="图片 50177"/>
                    <pic:cNvPicPr>
                      <a:picLocks noChangeAspect="1"/>
                    </pic:cNvPicPr>
                  </pic:nvPicPr>
                  <pic:blipFill>
                    <a:blip r:embed="rId24" cstate="print">
                      <a:extLst>
                        <a:ext uri="{28A0092B-C50C-407E-A947-70E740481C1C}">
                          <a14:useLocalDpi xmlns:a14="http://schemas.microsoft.com/office/drawing/2010/main" val="0"/>
                        </a:ext>
                      </a:extLst>
                    </a:blip>
                    <a:srcRect l="3905" t="93296" r="88602" b="2773"/>
                    <a:stretch>
                      <a:fillRect/>
                    </a:stretch>
                  </pic:blipFill>
                  <pic:spPr>
                    <a:xfrm>
                      <a:off x="0" y="0"/>
                      <a:ext cx="2378382" cy="881278"/>
                    </a:xfrm>
                    <a:prstGeom prst="rect">
                      <a:avLst/>
                    </a:prstGeom>
                    <a:ln>
                      <a:noFill/>
                    </a:ln>
                  </pic:spPr>
                </pic:pic>
              </a:graphicData>
            </a:graphic>
          </wp:inline>
        </w:drawing>
      </w:r>
    </w:p>
    <w:p w14:paraId="41FEA1A4" w14:textId="77777777" w:rsidR="00231657" w:rsidRDefault="00000000">
      <w:pPr>
        <w:pStyle w:val="a5"/>
        <w:numPr>
          <w:ilvl w:val="0"/>
          <w:numId w:val="9"/>
        </w:numPr>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标准层ALC内隔墙分布图</w:t>
      </w:r>
    </w:p>
    <w:p w14:paraId="608BF8A7"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内隔墙非砌筑表面积统计表</w:t>
      </w:r>
    </w:p>
    <w:tbl>
      <w:tblPr>
        <w:tblW w:w="9072" w:type="dxa"/>
        <w:jc w:val="center"/>
        <w:tblLook w:val="04A0" w:firstRow="1" w:lastRow="0" w:firstColumn="1" w:lastColumn="0" w:noHBand="0" w:noVBand="1"/>
      </w:tblPr>
      <w:tblGrid>
        <w:gridCol w:w="570"/>
        <w:gridCol w:w="637"/>
        <w:gridCol w:w="960"/>
        <w:gridCol w:w="918"/>
        <w:gridCol w:w="918"/>
        <w:gridCol w:w="918"/>
        <w:gridCol w:w="967"/>
        <w:gridCol w:w="909"/>
        <w:gridCol w:w="1065"/>
        <w:gridCol w:w="1210"/>
      </w:tblGrid>
      <w:tr w:rsidR="00231657" w14:paraId="553DBDD0" w14:textId="77777777">
        <w:trPr>
          <w:trHeight w:val="383"/>
          <w:jc w:val="center"/>
        </w:trPr>
        <w:tc>
          <w:tcPr>
            <w:tcW w:w="314" w:type="pct"/>
            <w:vMerge w:val="restart"/>
            <w:tcBorders>
              <w:top w:val="single" w:sz="4" w:space="0" w:color="000000"/>
              <w:left w:val="single" w:sz="4" w:space="0" w:color="000000"/>
              <w:right w:val="single" w:sz="4" w:space="0" w:color="000000"/>
            </w:tcBorders>
            <w:vAlign w:val="center"/>
          </w:tcPr>
          <w:p w14:paraId="74CF03F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w:t>
            </w:r>
          </w:p>
          <w:p w14:paraId="44D8311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型</w:t>
            </w:r>
          </w:p>
        </w:tc>
        <w:tc>
          <w:tcPr>
            <w:tcW w:w="351"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34E0EE4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序</w:t>
            </w:r>
          </w:p>
          <w:p w14:paraId="3422750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号</w:t>
            </w:r>
          </w:p>
        </w:tc>
        <w:tc>
          <w:tcPr>
            <w:tcW w:w="528"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28F0A02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构件</w:t>
            </w:r>
          </w:p>
          <w:p w14:paraId="323DCA3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类型</w:t>
            </w:r>
          </w:p>
        </w:tc>
        <w:tc>
          <w:tcPr>
            <w:tcW w:w="2050" w:type="pct"/>
            <w:gridSpan w:val="4"/>
            <w:tcBorders>
              <w:top w:val="single" w:sz="4" w:space="0" w:color="000000"/>
              <w:left w:val="single" w:sz="4" w:space="0" w:color="000000"/>
              <w:bottom w:val="single" w:sz="4" w:space="0" w:color="000000"/>
              <w:right w:val="single" w:sz="4" w:space="0" w:color="000000"/>
            </w:tcBorders>
            <w:vAlign w:val="center"/>
          </w:tcPr>
          <w:p w14:paraId="07849BF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非标层面积（m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c>
          <w:tcPr>
            <w:tcW w:w="1088" w:type="pct"/>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5F4A3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标准层面积（m</w:t>
            </w:r>
            <w:r>
              <w:rPr>
                <w:rFonts w:ascii="方正仿宋_GBK" w:eastAsia="方正仿宋_GBK" w:hAnsi="方正仿宋_GBK" w:cs="方正仿宋_GBK" w:hint="eastAsia"/>
                <w:bCs/>
                <w:szCs w:val="28"/>
                <w:vertAlign w:val="superscript"/>
              </w:rPr>
              <w:t>2</w:t>
            </w:r>
            <w:r>
              <w:rPr>
                <w:rFonts w:ascii="方正仿宋_GBK" w:eastAsia="方正仿宋_GBK" w:hAnsi="方正仿宋_GBK" w:cs="方正仿宋_GBK" w:hint="eastAsia"/>
                <w:bCs/>
                <w:szCs w:val="28"/>
              </w:rPr>
              <w:t>）</w:t>
            </w:r>
          </w:p>
        </w:tc>
        <w:tc>
          <w:tcPr>
            <w:tcW w:w="668" w:type="pct"/>
            <w:vMerge w:val="restart"/>
            <w:tcBorders>
              <w:top w:val="single" w:sz="4" w:space="0" w:color="000000"/>
              <w:left w:val="single" w:sz="4" w:space="0" w:color="000000"/>
              <w:right w:val="single" w:sz="4" w:space="0" w:color="000000"/>
            </w:tcBorders>
            <w:vAlign w:val="center"/>
          </w:tcPr>
          <w:p w14:paraId="33AED56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合计</w:t>
            </w:r>
          </w:p>
        </w:tc>
      </w:tr>
      <w:tr w:rsidR="00231657" w14:paraId="662C5CB2" w14:textId="77777777">
        <w:trPr>
          <w:trHeight w:val="392"/>
          <w:jc w:val="center"/>
        </w:trPr>
        <w:tc>
          <w:tcPr>
            <w:tcW w:w="314" w:type="pct"/>
            <w:vMerge/>
            <w:tcBorders>
              <w:left w:val="single" w:sz="4" w:space="0" w:color="000000"/>
              <w:bottom w:val="single" w:sz="4" w:space="0" w:color="000000"/>
              <w:right w:val="single" w:sz="4" w:space="0" w:color="000000"/>
            </w:tcBorders>
            <w:vAlign w:val="center"/>
          </w:tcPr>
          <w:p w14:paraId="3CA7B5E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1"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08F9EA2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8"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7698E3C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62686FE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1F</w:t>
            </w:r>
          </w:p>
        </w:tc>
        <w:tc>
          <w:tcPr>
            <w:tcW w:w="506" w:type="pct"/>
            <w:tcBorders>
              <w:top w:val="single" w:sz="4" w:space="0" w:color="000000"/>
              <w:left w:val="single" w:sz="4" w:space="0" w:color="000000"/>
              <w:bottom w:val="single" w:sz="4" w:space="0" w:color="000000"/>
              <w:right w:val="single" w:sz="4" w:space="0" w:color="000000"/>
            </w:tcBorders>
            <w:vAlign w:val="center"/>
          </w:tcPr>
          <w:p w14:paraId="5B9942B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2F</w:t>
            </w: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1A0310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*F</w:t>
            </w:r>
          </w:p>
        </w:tc>
        <w:tc>
          <w:tcPr>
            <w:tcW w:w="533" w:type="pct"/>
            <w:tcBorders>
              <w:top w:val="single" w:sz="4" w:space="0" w:color="000000"/>
              <w:left w:val="single" w:sz="4" w:space="0" w:color="000000"/>
              <w:bottom w:val="single" w:sz="4" w:space="0" w:color="000000"/>
              <w:right w:val="single" w:sz="4" w:space="0" w:color="000000"/>
            </w:tcBorders>
            <w:vAlign w:val="center"/>
          </w:tcPr>
          <w:p w14:paraId="1984CFC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RF</w:t>
            </w: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722D12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4~20</w:t>
            </w:r>
          </w:p>
        </w:tc>
        <w:tc>
          <w:tcPr>
            <w:tcW w:w="587" w:type="pct"/>
            <w:tcBorders>
              <w:top w:val="single" w:sz="4" w:space="0" w:color="000000"/>
              <w:left w:val="single" w:sz="4" w:space="0" w:color="000000"/>
              <w:bottom w:val="single" w:sz="4" w:space="0" w:color="000000"/>
              <w:right w:val="single" w:sz="4" w:space="0" w:color="000000"/>
            </w:tcBorders>
            <w:vAlign w:val="center"/>
          </w:tcPr>
          <w:p w14:paraId="2DBF1EF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层数</w:t>
            </w:r>
          </w:p>
        </w:tc>
        <w:tc>
          <w:tcPr>
            <w:tcW w:w="668" w:type="pct"/>
            <w:vMerge/>
            <w:tcBorders>
              <w:left w:val="single" w:sz="4" w:space="0" w:color="000000"/>
              <w:bottom w:val="single" w:sz="4" w:space="0" w:color="000000"/>
              <w:right w:val="single" w:sz="4" w:space="0" w:color="000000"/>
            </w:tcBorders>
            <w:vAlign w:val="center"/>
          </w:tcPr>
          <w:p w14:paraId="1814848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21C8779B" w14:textId="77777777">
        <w:trPr>
          <w:trHeight w:val="335"/>
          <w:jc w:val="center"/>
        </w:trPr>
        <w:tc>
          <w:tcPr>
            <w:tcW w:w="314" w:type="pct"/>
            <w:vMerge w:val="restart"/>
            <w:tcBorders>
              <w:top w:val="single" w:sz="4" w:space="0" w:color="000000"/>
              <w:left w:val="single" w:sz="4" w:space="0" w:color="000000"/>
              <w:right w:val="single" w:sz="4" w:space="0" w:color="000000"/>
            </w:tcBorders>
            <w:vAlign w:val="center"/>
          </w:tcPr>
          <w:p w14:paraId="4EED00F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w:t>
            </w:r>
          </w:p>
          <w:p w14:paraId="754AD79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砌</w:t>
            </w:r>
          </w:p>
          <w:p w14:paraId="533D060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筑</w:t>
            </w:r>
          </w:p>
          <w:p w14:paraId="671E376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kern w:val="0"/>
                <w:szCs w:val="21"/>
              </w:rPr>
              <w:t>A</w:t>
            </w:r>
            <w:r>
              <w:rPr>
                <w:rFonts w:ascii="方正仿宋_GBK" w:eastAsia="方正仿宋_GBK" w:hAnsi="方正仿宋_GBK" w:cs="方正仿宋_GBK" w:hint="eastAsia"/>
                <w:kern w:val="0"/>
                <w:szCs w:val="21"/>
                <w:vertAlign w:val="subscript"/>
              </w:rPr>
              <w:t>2c</w:t>
            </w: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404EF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w:t>
            </w:r>
          </w:p>
        </w:tc>
        <w:tc>
          <w:tcPr>
            <w:tcW w:w="52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722772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ALC条板</w:t>
            </w:r>
          </w:p>
        </w:tc>
        <w:tc>
          <w:tcPr>
            <w:tcW w:w="506" w:type="pct"/>
            <w:tcBorders>
              <w:top w:val="single" w:sz="4" w:space="0" w:color="000000"/>
              <w:left w:val="single" w:sz="4" w:space="0" w:color="000000"/>
              <w:bottom w:val="single" w:sz="4" w:space="0" w:color="000000"/>
              <w:right w:val="single" w:sz="4" w:space="0" w:color="000000"/>
            </w:tcBorders>
            <w:vAlign w:val="center"/>
          </w:tcPr>
          <w:p w14:paraId="0042051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7FC8EDE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A5AE45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6BF70C1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F988FF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000000"/>
              <w:bottom w:val="single" w:sz="4" w:space="0" w:color="000000"/>
              <w:right w:val="single" w:sz="4" w:space="0" w:color="000000"/>
            </w:tcBorders>
            <w:vAlign w:val="center"/>
          </w:tcPr>
          <w:p w14:paraId="1AD727D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8" w:type="pct"/>
            <w:vMerge w:val="restart"/>
            <w:tcBorders>
              <w:top w:val="single" w:sz="4" w:space="0" w:color="000000"/>
              <w:left w:val="single" w:sz="4" w:space="0" w:color="000000"/>
              <w:right w:val="single" w:sz="4" w:space="0" w:color="000000"/>
            </w:tcBorders>
            <w:vAlign w:val="center"/>
          </w:tcPr>
          <w:p w14:paraId="4B1FE60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28B907F1" w14:textId="77777777">
        <w:trPr>
          <w:trHeight w:val="335"/>
          <w:jc w:val="center"/>
        </w:trPr>
        <w:tc>
          <w:tcPr>
            <w:tcW w:w="314" w:type="pct"/>
            <w:vMerge/>
            <w:tcBorders>
              <w:left w:val="single" w:sz="4" w:space="0" w:color="000000"/>
              <w:right w:val="single" w:sz="4" w:space="0" w:color="000000"/>
            </w:tcBorders>
            <w:vAlign w:val="center"/>
          </w:tcPr>
          <w:p w14:paraId="22A13FB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F16111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w:t>
            </w:r>
          </w:p>
        </w:tc>
        <w:tc>
          <w:tcPr>
            <w:tcW w:w="52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C9B8A3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轻钢龙骨</w:t>
            </w:r>
          </w:p>
        </w:tc>
        <w:tc>
          <w:tcPr>
            <w:tcW w:w="506" w:type="pct"/>
            <w:tcBorders>
              <w:top w:val="single" w:sz="4" w:space="0" w:color="000000"/>
              <w:left w:val="single" w:sz="4" w:space="0" w:color="000000"/>
              <w:bottom w:val="single" w:sz="4" w:space="0" w:color="000000"/>
              <w:right w:val="single" w:sz="4" w:space="0" w:color="000000"/>
            </w:tcBorders>
            <w:vAlign w:val="center"/>
          </w:tcPr>
          <w:p w14:paraId="6612ED9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7F30E8B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5C4C7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79EE032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AFB3F5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000000"/>
              <w:bottom w:val="single" w:sz="4" w:space="0" w:color="000000"/>
              <w:right w:val="single" w:sz="4" w:space="0" w:color="000000"/>
            </w:tcBorders>
            <w:vAlign w:val="center"/>
          </w:tcPr>
          <w:p w14:paraId="53BAB11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8" w:type="pct"/>
            <w:vMerge/>
            <w:tcBorders>
              <w:left w:val="single" w:sz="4" w:space="0" w:color="000000"/>
              <w:right w:val="single" w:sz="4" w:space="0" w:color="000000"/>
            </w:tcBorders>
            <w:vAlign w:val="center"/>
          </w:tcPr>
          <w:p w14:paraId="3C29C00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723189A" w14:textId="77777777">
        <w:trPr>
          <w:trHeight w:val="335"/>
          <w:jc w:val="center"/>
        </w:trPr>
        <w:tc>
          <w:tcPr>
            <w:tcW w:w="314" w:type="pct"/>
            <w:vMerge/>
            <w:tcBorders>
              <w:left w:val="single" w:sz="4" w:space="0" w:color="000000"/>
              <w:right w:val="single" w:sz="4" w:space="0" w:color="000000"/>
            </w:tcBorders>
            <w:vAlign w:val="center"/>
          </w:tcPr>
          <w:p w14:paraId="5D7266E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8E2177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w:t>
            </w:r>
          </w:p>
        </w:tc>
        <w:tc>
          <w:tcPr>
            <w:tcW w:w="52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AAF38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水泥空心</w:t>
            </w:r>
          </w:p>
        </w:tc>
        <w:tc>
          <w:tcPr>
            <w:tcW w:w="506" w:type="pct"/>
            <w:tcBorders>
              <w:top w:val="single" w:sz="4" w:space="0" w:color="000000"/>
              <w:left w:val="single" w:sz="4" w:space="0" w:color="000000"/>
              <w:bottom w:val="single" w:sz="4" w:space="0" w:color="000000"/>
              <w:right w:val="single" w:sz="4" w:space="0" w:color="000000"/>
            </w:tcBorders>
            <w:vAlign w:val="center"/>
          </w:tcPr>
          <w:p w14:paraId="0D4CED2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5B323DE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17E30E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51278B5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518D4D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000000"/>
              <w:bottom w:val="single" w:sz="4" w:space="0" w:color="000000"/>
              <w:right w:val="single" w:sz="4" w:space="0" w:color="000000"/>
            </w:tcBorders>
            <w:vAlign w:val="center"/>
          </w:tcPr>
          <w:p w14:paraId="54A9B58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8" w:type="pct"/>
            <w:vMerge/>
            <w:tcBorders>
              <w:left w:val="single" w:sz="4" w:space="0" w:color="000000"/>
              <w:right w:val="single" w:sz="4" w:space="0" w:color="000000"/>
            </w:tcBorders>
            <w:vAlign w:val="center"/>
          </w:tcPr>
          <w:p w14:paraId="0DA53D0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D55E469" w14:textId="77777777">
        <w:trPr>
          <w:trHeight w:val="335"/>
          <w:jc w:val="center"/>
        </w:trPr>
        <w:tc>
          <w:tcPr>
            <w:tcW w:w="314" w:type="pct"/>
            <w:vMerge/>
            <w:tcBorders>
              <w:left w:val="single" w:sz="4" w:space="0" w:color="000000"/>
              <w:right w:val="single" w:sz="4" w:space="0" w:color="000000"/>
            </w:tcBorders>
            <w:vAlign w:val="center"/>
          </w:tcPr>
          <w:p w14:paraId="3873845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5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2A9DB5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w:t>
            </w:r>
          </w:p>
        </w:tc>
        <w:tc>
          <w:tcPr>
            <w:tcW w:w="52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51A17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1BABC61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27DB503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3A17BD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0517C3F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BC68A3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000000"/>
              <w:bottom w:val="single" w:sz="4" w:space="0" w:color="000000"/>
              <w:right w:val="single" w:sz="4" w:space="0" w:color="000000"/>
            </w:tcBorders>
            <w:vAlign w:val="center"/>
          </w:tcPr>
          <w:p w14:paraId="0AB0460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8" w:type="pct"/>
            <w:vMerge/>
            <w:tcBorders>
              <w:left w:val="single" w:sz="4" w:space="0" w:color="000000"/>
              <w:right w:val="single" w:sz="4" w:space="0" w:color="000000"/>
            </w:tcBorders>
            <w:vAlign w:val="center"/>
          </w:tcPr>
          <w:p w14:paraId="277A63D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04A1BAC" w14:textId="77777777">
        <w:trPr>
          <w:trHeight w:val="335"/>
          <w:jc w:val="center"/>
        </w:trPr>
        <w:tc>
          <w:tcPr>
            <w:tcW w:w="1194" w:type="pct"/>
            <w:gridSpan w:val="3"/>
            <w:tcBorders>
              <w:top w:val="single" w:sz="4" w:space="0" w:color="000000"/>
              <w:left w:val="single" w:sz="4" w:space="0" w:color="000000"/>
              <w:right w:val="single" w:sz="4" w:space="0" w:color="000000"/>
            </w:tcBorders>
            <w:vAlign w:val="center"/>
          </w:tcPr>
          <w:p w14:paraId="032862C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砌筑</w:t>
            </w:r>
          </w:p>
        </w:tc>
        <w:tc>
          <w:tcPr>
            <w:tcW w:w="506" w:type="pct"/>
            <w:tcBorders>
              <w:top w:val="single" w:sz="4" w:space="0" w:color="000000"/>
              <w:left w:val="single" w:sz="4" w:space="0" w:color="000000"/>
              <w:bottom w:val="single" w:sz="4" w:space="0" w:color="000000"/>
              <w:right w:val="single" w:sz="4" w:space="0" w:color="000000"/>
            </w:tcBorders>
            <w:vAlign w:val="center"/>
          </w:tcPr>
          <w:p w14:paraId="3F62C6A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vAlign w:val="center"/>
          </w:tcPr>
          <w:p w14:paraId="4B6B1A3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6DA310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3" w:type="pct"/>
            <w:tcBorders>
              <w:top w:val="single" w:sz="4" w:space="0" w:color="000000"/>
              <w:left w:val="single" w:sz="4" w:space="0" w:color="000000"/>
              <w:bottom w:val="single" w:sz="4" w:space="0" w:color="000000"/>
              <w:right w:val="single" w:sz="4" w:space="0" w:color="000000"/>
            </w:tcBorders>
            <w:vAlign w:val="center"/>
          </w:tcPr>
          <w:p w14:paraId="5B98EE4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1"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14FB08B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7" w:type="pct"/>
            <w:tcBorders>
              <w:top w:val="single" w:sz="4" w:space="0" w:color="000000"/>
              <w:left w:val="single" w:sz="4" w:space="0" w:color="auto"/>
              <w:bottom w:val="single" w:sz="4" w:space="0" w:color="000000"/>
              <w:right w:val="single" w:sz="4" w:space="0" w:color="auto"/>
            </w:tcBorders>
            <w:vAlign w:val="center"/>
          </w:tcPr>
          <w:p w14:paraId="7D8A414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68" w:type="pct"/>
            <w:tcBorders>
              <w:top w:val="single" w:sz="4" w:space="0" w:color="000000"/>
              <w:left w:val="single" w:sz="4" w:space="0" w:color="auto"/>
              <w:right w:val="single" w:sz="4" w:space="0" w:color="000000"/>
            </w:tcBorders>
            <w:vAlign w:val="center"/>
          </w:tcPr>
          <w:p w14:paraId="3BF710B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E657E73" w14:textId="77777777">
        <w:trPr>
          <w:trHeight w:val="335"/>
          <w:jc w:val="center"/>
        </w:trPr>
        <w:tc>
          <w:tcPr>
            <w:tcW w:w="4332" w:type="pct"/>
            <w:gridSpan w:val="9"/>
            <w:tcBorders>
              <w:top w:val="single" w:sz="4" w:space="0" w:color="000000"/>
              <w:left w:val="single" w:sz="4" w:space="0" w:color="000000"/>
              <w:bottom w:val="single" w:sz="4" w:space="0" w:color="000000"/>
              <w:right w:val="single" w:sz="4" w:space="0" w:color="000000"/>
            </w:tcBorders>
            <w:vAlign w:val="center"/>
          </w:tcPr>
          <w:p w14:paraId="06145660" w14:textId="77777777" w:rsidR="00231657" w:rsidRDefault="00000000">
            <w:pPr>
              <w:widowControl/>
              <w:adjustRightInd w:val="0"/>
              <w:snapToGrid w:val="0"/>
              <w:jc w:val="right"/>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kern w:val="0"/>
                <w:szCs w:val="21"/>
              </w:rPr>
              <w:t>室内隔墙总表面积A</w:t>
            </w:r>
            <w:r>
              <w:rPr>
                <w:rFonts w:ascii="方正仿宋_GBK" w:eastAsia="方正仿宋_GBK" w:hAnsi="方正仿宋_GBK" w:cs="方正仿宋_GBK" w:hint="eastAsia"/>
                <w:kern w:val="0"/>
                <w:szCs w:val="21"/>
                <w:vertAlign w:val="subscript"/>
              </w:rPr>
              <w:t>W2</w:t>
            </w:r>
            <w:r>
              <w:rPr>
                <w:rFonts w:ascii="方正仿宋_GBK" w:eastAsia="方正仿宋_GBK" w:hAnsi="方正仿宋_GBK" w:cs="方正仿宋_GBK" w:hint="eastAsia"/>
                <w:kern w:val="0"/>
                <w:sz w:val="22"/>
                <w:szCs w:val="22"/>
              </w:rPr>
              <w:t>(m²)=</w:t>
            </w:r>
          </w:p>
        </w:tc>
        <w:tc>
          <w:tcPr>
            <w:tcW w:w="668" w:type="pct"/>
            <w:tcBorders>
              <w:top w:val="single" w:sz="4" w:space="0" w:color="000000"/>
              <w:left w:val="single" w:sz="4" w:space="0" w:color="000000"/>
              <w:bottom w:val="single" w:sz="4" w:space="0" w:color="000000"/>
              <w:right w:val="single" w:sz="4" w:space="0" w:color="000000"/>
            </w:tcBorders>
            <w:vAlign w:val="center"/>
          </w:tcPr>
          <w:p w14:paraId="55425FE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bl>
    <w:p w14:paraId="46B0ECB3"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17" w:name="_Toc106010884"/>
      <w:r>
        <w:rPr>
          <w:rFonts w:ascii="方正仿宋_GBK" w:eastAsia="方正仿宋_GBK" w:hAnsi="方正仿宋_GBK" w:cs="方正仿宋_GBK" w:hint="eastAsia"/>
        </w:rPr>
        <w:t>3.3.4 室内墙体与管线、装修集成一体化</w:t>
      </w:r>
      <w:bookmarkEnd w:id="17"/>
    </w:p>
    <w:p w14:paraId="0C7570AA"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本单体得分项满足评价标准中的以下两个必备条件，采用了表3.12中的技术项得分，共得5分，</w:t>
      </w:r>
      <w:r>
        <w:rPr>
          <w:rFonts w:ascii="方正仿宋_GBK" w:eastAsia="方正仿宋_GBK" w:hAnsi="方正仿宋_GBK" w:cs="方正仿宋_GBK" w:hint="eastAsia"/>
          <w:sz w:val="24"/>
        </w:rPr>
        <w:t>具体做法详《实施方案》设计篇章节。</w:t>
      </w:r>
    </w:p>
    <w:p w14:paraId="106FD0E0" w14:textId="77777777" w:rsidR="00231657" w:rsidRDefault="00000000">
      <w:pPr>
        <w:pStyle w:val="a5"/>
        <w:numPr>
          <w:ilvl w:val="0"/>
          <w:numId w:val="10"/>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单体满足“设计文件应能反映机电管线、装修等与建筑和结构一体化，建筑施工图中注明提前预留、预埋接口位置”的必备要求。</w:t>
      </w:r>
    </w:p>
    <w:p w14:paraId="2CACCDCF" w14:textId="77777777" w:rsidR="00231657" w:rsidRDefault="00000000">
      <w:pPr>
        <w:pStyle w:val="a5"/>
        <w:numPr>
          <w:ilvl w:val="0"/>
          <w:numId w:val="10"/>
        </w:numPr>
        <w:adjustRightInd w:val="0"/>
        <w:snapToGrid w:val="0"/>
        <w:spacing w:line="360" w:lineRule="auto"/>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室内墙体与管线、装修集成一体化应用比例大于80%。</w:t>
      </w:r>
    </w:p>
    <w:p w14:paraId="7C604D05"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本单体室内墙体与管线、装修集成一体化应用位置详见图3.6，其表面积统计表详见表3.13，其应用比例为：q</w:t>
      </w:r>
      <w:r>
        <w:rPr>
          <w:rFonts w:ascii="方正仿宋_GBK" w:eastAsia="方正仿宋_GBK" w:hAnsi="方正仿宋_GBK" w:cs="方正仿宋_GBK" w:hint="eastAsia"/>
          <w:sz w:val="24"/>
          <w:vertAlign w:val="subscript"/>
          <w:lang w:val="en-US"/>
        </w:rPr>
        <w:t>2d</w:t>
      </w:r>
      <w:r>
        <w:rPr>
          <w:rFonts w:ascii="方正仿宋_GBK" w:eastAsia="方正仿宋_GBK" w:hAnsi="方正仿宋_GBK" w:cs="方正仿宋_GBK" w:hint="eastAsia"/>
          <w:sz w:val="24"/>
          <w:lang w:val="en-US"/>
        </w:rPr>
        <w:t>=A</w:t>
      </w:r>
      <w:r>
        <w:rPr>
          <w:rFonts w:ascii="方正仿宋_GBK" w:eastAsia="方正仿宋_GBK" w:hAnsi="方正仿宋_GBK" w:cs="方正仿宋_GBK" w:hint="eastAsia"/>
          <w:sz w:val="24"/>
          <w:vertAlign w:val="subscript"/>
          <w:lang w:val="en-US"/>
        </w:rPr>
        <w:t>2d/</w:t>
      </w:r>
      <w:r>
        <w:rPr>
          <w:rFonts w:ascii="方正仿宋_GBK" w:eastAsia="方正仿宋_GBK" w:hAnsi="方正仿宋_GBK" w:cs="方正仿宋_GBK" w:hint="eastAsia"/>
          <w:sz w:val="24"/>
          <w:lang w:val="en-US"/>
        </w:rPr>
        <w:t>A</w:t>
      </w:r>
      <w:r>
        <w:rPr>
          <w:rFonts w:ascii="方正仿宋_GBK" w:eastAsia="方正仿宋_GBK" w:hAnsi="方正仿宋_GBK" w:cs="方正仿宋_GBK" w:hint="eastAsia"/>
          <w:sz w:val="24"/>
          <w:vertAlign w:val="subscript"/>
          <w:lang w:val="en-US"/>
        </w:rPr>
        <w:t>w2</w:t>
      </w:r>
      <w:r>
        <w:rPr>
          <w:rFonts w:ascii="方正仿宋_GBK" w:eastAsia="方正仿宋_GBK" w:hAnsi="方正仿宋_GBK" w:cs="方正仿宋_GBK" w:hint="eastAsia"/>
          <w:sz w:val="24"/>
          <w:lang w:val="en-US"/>
        </w:rPr>
        <w:t>×100%=***/***=85%，大于80%，满足本条得分条件。</w:t>
      </w:r>
    </w:p>
    <w:p w14:paraId="1577BC52" w14:textId="77777777" w:rsidR="00231657" w:rsidRDefault="00000000">
      <w:pPr>
        <w:spacing w:line="360" w:lineRule="auto"/>
        <w:jc w:val="left"/>
        <w:rPr>
          <w:rFonts w:ascii="方正仿宋_GBK" w:eastAsia="方正仿宋_GBK" w:hAnsi="方正仿宋_GBK" w:cs="方正仿宋_GBK"/>
          <w:sz w:val="28"/>
          <w:szCs w:val="28"/>
          <w:lang w:bidi="ar"/>
        </w:rPr>
      </w:pPr>
      <w:r>
        <w:rPr>
          <w:rFonts w:ascii="方正仿宋_GBK" w:eastAsia="方正仿宋_GBK" w:hAnsi="方正仿宋_GBK" w:cs="方正仿宋_GBK" w:hint="eastAsia"/>
          <w:noProof/>
          <w:sz w:val="32"/>
          <w:szCs w:val="32"/>
        </w:rPr>
        <w:lastRenderedPageBreak/>
        <w:drawing>
          <wp:inline distT="0" distB="0" distL="0" distR="0" wp14:anchorId="7549EADD" wp14:editId="2FC41BB2">
            <wp:extent cx="5598795" cy="5135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cstate="print">
                      <a:extLst>
                        <a:ext uri="{28A0092B-C50C-407E-A947-70E740481C1C}">
                          <a14:useLocalDpi xmlns:a14="http://schemas.microsoft.com/office/drawing/2010/main" val="0"/>
                        </a:ext>
                      </a:extLst>
                    </a:blip>
                    <a:srcRect l="16362" t="26251" r="40380" b="17571"/>
                    <a:stretch>
                      <a:fillRect/>
                    </a:stretch>
                  </pic:blipFill>
                  <pic:spPr>
                    <a:xfrm>
                      <a:off x="0" y="0"/>
                      <a:ext cx="5623084" cy="5158074"/>
                    </a:xfrm>
                    <a:prstGeom prst="rect">
                      <a:avLst/>
                    </a:prstGeom>
                    <a:ln>
                      <a:noFill/>
                    </a:ln>
                  </pic:spPr>
                </pic:pic>
              </a:graphicData>
            </a:graphic>
          </wp:inline>
        </w:drawing>
      </w:r>
    </w:p>
    <w:p w14:paraId="2D8040E0" w14:textId="77777777" w:rsidR="00231657" w:rsidRDefault="00000000">
      <w:pPr>
        <w:pStyle w:val="a5"/>
        <w:numPr>
          <w:ilvl w:val="0"/>
          <w:numId w:val="9"/>
        </w:numPr>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标准层一体化内隔墙分布图</w:t>
      </w:r>
    </w:p>
    <w:p w14:paraId="2C4595DC" w14:textId="77777777" w:rsidR="00231657" w:rsidRDefault="00231657">
      <w:pPr>
        <w:pStyle w:val="a5"/>
        <w:adjustRightInd w:val="0"/>
        <w:snapToGrid w:val="0"/>
        <w:spacing w:line="360" w:lineRule="auto"/>
        <w:ind w:firstLine="420"/>
        <w:rPr>
          <w:rFonts w:ascii="方正仿宋_GBK" w:eastAsia="方正仿宋_GBK" w:hAnsi="方正仿宋_GBK" w:cs="方正仿宋_GBK"/>
          <w:sz w:val="24"/>
          <w:lang w:val="en-US"/>
        </w:rPr>
      </w:pPr>
    </w:p>
    <w:p w14:paraId="0492F384"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室内墙体与管线、装修集成一体化得分表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797"/>
        <w:gridCol w:w="798"/>
        <w:gridCol w:w="798"/>
        <w:gridCol w:w="798"/>
        <w:gridCol w:w="798"/>
      </w:tblGrid>
      <w:tr w:rsidR="00231657" w14:paraId="7FCDDFC7" w14:textId="77777777">
        <w:trPr>
          <w:trHeight w:val="424"/>
          <w:jc w:val="center"/>
        </w:trPr>
        <w:tc>
          <w:tcPr>
            <w:tcW w:w="5055" w:type="dxa"/>
            <w:shd w:val="clear" w:color="auto" w:fill="auto"/>
            <w:vAlign w:val="center"/>
          </w:tcPr>
          <w:p w14:paraId="1494B33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793" w:type="dxa"/>
            <w:shd w:val="clear" w:color="auto" w:fill="auto"/>
            <w:vAlign w:val="center"/>
          </w:tcPr>
          <w:p w14:paraId="27AC41E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1668737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793" w:type="dxa"/>
            <w:shd w:val="clear" w:color="auto" w:fill="auto"/>
            <w:vAlign w:val="center"/>
          </w:tcPr>
          <w:p w14:paraId="40215E9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5B36849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793" w:type="dxa"/>
            <w:shd w:val="clear" w:color="auto" w:fill="auto"/>
            <w:vAlign w:val="center"/>
          </w:tcPr>
          <w:p w14:paraId="5589AED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1E0505A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793" w:type="dxa"/>
            <w:shd w:val="clear" w:color="auto" w:fill="auto"/>
            <w:vAlign w:val="center"/>
          </w:tcPr>
          <w:p w14:paraId="41B5F30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7C39A2A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793" w:type="dxa"/>
            <w:shd w:val="clear" w:color="auto" w:fill="auto"/>
            <w:vAlign w:val="center"/>
          </w:tcPr>
          <w:p w14:paraId="4A216FE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2A3EE448" w14:textId="77777777">
        <w:trPr>
          <w:trHeight w:val="424"/>
          <w:jc w:val="center"/>
        </w:trPr>
        <w:tc>
          <w:tcPr>
            <w:tcW w:w="5055" w:type="dxa"/>
            <w:shd w:val="clear" w:color="auto" w:fill="auto"/>
            <w:vAlign w:val="center"/>
          </w:tcPr>
          <w:p w14:paraId="180EDBB8"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设计文件应能反映机电管线、装修等与建筑和结构一体化，建筑施工图中注明提前预留、预埋接口位置。</w:t>
            </w:r>
          </w:p>
        </w:tc>
        <w:tc>
          <w:tcPr>
            <w:tcW w:w="793" w:type="dxa"/>
            <w:shd w:val="clear" w:color="auto" w:fill="auto"/>
            <w:vAlign w:val="center"/>
          </w:tcPr>
          <w:p w14:paraId="0D0FD03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必备</w:t>
            </w:r>
          </w:p>
        </w:tc>
        <w:tc>
          <w:tcPr>
            <w:tcW w:w="793" w:type="dxa"/>
            <w:vMerge w:val="restart"/>
            <w:vAlign w:val="center"/>
          </w:tcPr>
          <w:p w14:paraId="32B4054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793" w:type="dxa"/>
            <w:shd w:val="clear" w:color="auto" w:fill="auto"/>
            <w:vAlign w:val="center"/>
          </w:tcPr>
          <w:p w14:paraId="3F3A73B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满足</w:t>
            </w:r>
          </w:p>
        </w:tc>
        <w:tc>
          <w:tcPr>
            <w:tcW w:w="793" w:type="dxa"/>
            <w:shd w:val="clear" w:color="auto" w:fill="auto"/>
            <w:vAlign w:val="center"/>
          </w:tcPr>
          <w:p w14:paraId="4075286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793" w:type="dxa"/>
            <w:vMerge w:val="restart"/>
            <w:vAlign w:val="center"/>
          </w:tcPr>
          <w:p w14:paraId="699C3F8D" w14:textId="77777777" w:rsidR="00231657" w:rsidRDefault="00231657">
            <w:pPr>
              <w:widowControl/>
              <w:jc w:val="center"/>
              <w:rPr>
                <w:rFonts w:ascii="方正仿宋_GBK" w:eastAsia="方正仿宋_GBK" w:hAnsi="方正仿宋_GBK" w:cs="方正仿宋_GBK"/>
                <w:kern w:val="0"/>
                <w:szCs w:val="21"/>
              </w:rPr>
            </w:pPr>
          </w:p>
        </w:tc>
      </w:tr>
      <w:tr w:rsidR="00231657" w14:paraId="25B46556" w14:textId="77777777">
        <w:trPr>
          <w:trHeight w:val="227"/>
          <w:jc w:val="center"/>
        </w:trPr>
        <w:tc>
          <w:tcPr>
            <w:tcW w:w="5055" w:type="dxa"/>
            <w:shd w:val="clear" w:color="auto" w:fill="auto"/>
            <w:vAlign w:val="center"/>
          </w:tcPr>
          <w:p w14:paraId="49C872C0"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①电气线管在室内墙体中预留、现场穿线。</w:t>
            </w:r>
          </w:p>
        </w:tc>
        <w:tc>
          <w:tcPr>
            <w:tcW w:w="793" w:type="dxa"/>
            <w:shd w:val="clear" w:color="auto" w:fill="auto"/>
            <w:vAlign w:val="center"/>
          </w:tcPr>
          <w:p w14:paraId="29E70C5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w:t>
            </w:r>
          </w:p>
        </w:tc>
        <w:tc>
          <w:tcPr>
            <w:tcW w:w="793" w:type="dxa"/>
            <w:vMerge/>
            <w:vAlign w:val="center"/>
          </w:tcPr>
          <w:p w14:paraId="1FD212BF" w14:textId="77777777" w:rsidR="00231657" w:rsidRDefault="00231657">
            <w:pPr>
              <w:widowControl/>
              <w:jc w:val="left"/>
              <w:rPr>
                <w:rFonts w:ascii="方正仿宋_GBK" w:eastAsia="方正仿宋_GBK" w:hAnsi="方正仿宋_GBK" w:cs="方正仿宋_GBK"/>
                <w:kern w:val="0"/>
                <w:szCs w:val="21"/>
              </w:rPr>
            </w:pPr>
          </w:p>
        </w:tc>
        <w:tc>
          <w:tcPr>
            <w:tcW w:w="793" w:type="dxa"/>
            <w:shd w:val="clear" w:color="auto" w:fill="auto"/>
            <w:vAlign w:val="center"/>
          </w:tcPr>
          <w:p w14:paraId="5925DD63" w14:textId="77777777" w:rsidR="00231657" w:rsidRDefault="00231657">
            <w:pPr>
              <w:widowControl/>
              <w:jc w:val="center"/>
              <w:rPr>
                <w:rFonts w:ascii="方正仿宋_GBK" w:eastAsia="方正仿宋_GBK" w:hAnsi="方正仿宋_GBK" w:cs="方正仿宋_GBK"/>
                <w:kern w:val="0"/>
                <w:szCs w:val="21"/>
              </w:rPr>
            </w:pPr>
          </w:p>
        </w:tc>
        <w:tc>
          <w:tcPr>
            <w:tcW w:w="793" w:type="dxa"/>
            <w:shd w:val="clear" w:color="auto" w:fill="auto"/>
            <w:vAlign w:val="center"/>
          </w:tcPr>
          <w:p w14:paraId="1CAAFB0E" w14:textId="77777777" w:rsidR="00231657" w:rsidRDefault="00231657">
            <w:pPr>
              <w:widowControl/>
              <w:jc w:val="center"/>
              <w:rPr>
                <w:rFonts w:ascii="方正仿宋_GBK" w:eastAsia="方正仿宋_GBK" w:hAnsi="方正仿宋_GBK" w:cs="方正仿宋_GBK"/>
                <w:kern w:val="0"/>
                <w:szCs w:val="21"/>
              </w:rPr>
            </w:pPr>
          </w:p>
        </w:tc>
        <w:tc>
          <w:tcPr>
            <w:tcW w:w="793" w:type="dxa"/>
            <w:vMerge/>
            <w:vAlign w:val="center"/>
          </w:tcPr>
          <w:p w14:paraId="666E04A0" w14:textId="77777777" w:rsidR="00231657" w:rsidRDefault="00231657">
            <w:pPr>
              <w:widowControl/>
              <w:jc w:val="left"/>
              <w:rPr>
                <w:rFonts w:ascii="方正仿宋_GBK" w:eastAsia="方正仿宋_GBK" w:hAnsi="方正仿宋_GBK" w:cs="方正仿宋_GBK"/>
                <w:kern w:val="0"/>
                <w:szCs w:val="21"/>
              </w:rPr>
            </w:pPr>
          </w:p>
        </w:tc>
      </w:tr>
      <w:tr w:rsidR="00231657" w14:paraId="0E701787" w14:textId="77777777">
        <w:trPr>
          <w:trHeight w:val="227"/>
          <w:jc w:val="center"/>
        </w:trPr>
        <w:tc>
          <w:tcPr>
            <w:tcW w:w="5055" w:type="dxa"/>
            <w:shd w:val="clear" w:color="auto" w:fill="auto"/>
            <w:vAlign w:val="center"/>
          </w:tcPr>
          <w:p w14:paraId="14A06DB6"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②墙面采用干法装修</w:t>
            </w:r>
          </w:p>
        </w:tc>
        <w:tc>
          <w:tcPr>
            <w:tcW w:w="793" w:type="dxa"/>
            <w:shd w:val="clear" w:color="auto" w:fill="auto"/>
            <w:vAlign w:val="center"/>
          </w:tcPr>
          <w:p w14:paraId="699D8DF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dxa"/>
            <w:vMerge/>
            <w:vAlign w:val="center"/>
          </w:tcPr>
          <w:p w14:paraId="5C5B6AE8" w14:textId="77777777" w:rsidR="00231657" w:rsidRDefault="00231657">
            <w:pPr>
              <w:widowControl/>
              <w:jc w:val="left"/>
              <w:rPr>
                <w:rFonts w:ascii="方正仿宋_GBK" w:eastAsia="方正仿宋_GBK" w:hAnsi="方正仿宋_GBK" w:cs="方正仿宋_GBK"/>
                <w:kern w:val="0"/>
                <w:szCs w:val="21"/>
              </w:rPr>
            </w:pPr>
          </w:p>
        </w:tc>
        <w:tc>
          <w:tcPr>
            <w:tcW w:w="793" w:type="dxa"/>
            <w:shd w:val="clear" w:color="auto" w:fill="auto"/>
            <w:vAlign w:val="center"/>
          </w:tcPr>
          <w:p w14:paraId="3A2138FF" w14:textId="77777777" w:rsidR="00231657" w:rsidRDefault="00231657">
            <w:pPr>
              <w:widowControl/>
              <w:jc w:val="center"/>
              <w:rPr>
                <w:rFonts w:ascii="方正仿宋_GBK" w:eastAsia="方正仿宋_GBK" w:hAnsi="方正仿宋_GBK" w:cs="方正仿宋_GBK"/>
                <w:kern w:val="0"/>
                <w:szCs w:val="21"/>
              </w:rPr>
            </w:pPr>
          </w:p>
        </w:tc>
        <w:tc>
          <w:tcPr>
            <w:tcW w:w="793" w:type="dxa"/>
            <w:shd w:val="clear" w:color="auto" w:fill="auto"/>
            <w:vAlign w:val="center"/>
          </w:tcPr>
          <w:p w14:paraId="27946C00" w14:textId="77777777" w:rsidR="00231657" w:rsidRDefault="00231657">
            <w:pPr>
              <w:widowControl/>
              <w:jc w:val="center"/>
              <w:rPr>
                <w:rFonts w:ascii="方正仿宋_GBK" w:eastAsia="方正仿宋_GBK" w:hAnsi="方正仿宋_GBK" w:cs="方正仿宋_GBK"/>
                <w:kern w:val="0"/>
                <w:szCs w:val="21"/>
              </w:rPr>
            </w:pPr>
          </w:p>
        </w:tc>
        <w:tc>
          <w:tcPr>
            <w:tcW w:w="793" w:type="dxa"/>
            <w:vMerge/>
            <w:vAlign w:val="center"/>
          </w:tcPr>
          <w:p w14:paraId="03FFFBEB" w14:textId="77777777" w:rsidR="00231657" w:rsidRDefault="00231657">
            <w:pPr>
              <w:widowControl/>
              <w:jc w:val="left"/>
              <w:rPr>
                <w:rFonts w:ascii="方正仿宋_GBK" w:eastAsia="方正仿宋_GBK" w:hAnsi="方正仿宋_GBK" w:cs="方正仿宋_GBK"/>
                <w:kern w:val="0"/>
                <w:szCs w:val="21"/>
              </w:rPr>
            </w:pPr>
          </w:p>
        </w:tc>
      </w:tr>
    </w:tbl>
    <w:p w14:paraId="7D434F82"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注：表中第①项是第②项得分前置条件。</w:t>
      </w:r>
    </w:p>
    <w:p w14:paraId="1A4E3AA5" w14:textId="77777777" w:rsidR="00231657" w:rsidRDefault="00231657">
      <w:pPr>
        <w:ind w:firstLine="420"/>
        <w:rPr>
          <w:rFonts w:ascii="方正仿宋_GBK" w:eastAsia="方正仿宋_GBK" w:hAnsi="方正仿宋_GBK" w:cs="方正仿宋_GBK"/>
        </w:rPr>
      </w:pPr>
    </w:p>
    <w:p w14:paraId="462C8EB4"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室内墙体与管线、装修集成一体化表面积统计表</w:t>
      </w:r>
    </w:p>
    <w:tbl>
      <w:tblPr>
        <w:tblW w:w="9072" w:type="dxa"/>
        <w:jc w:val="center"/>
        <w:tblLook w:val="04A0" w:firstRow="1" w:lastRow="0" w:firstColumn="1" w:lastColumn="0" w:noHBand="0" w:noVBand="1"/>
      </w:tblPr>
      <w:tblGrid>
        <w:gridCol w:w="592"/>
        <w:gridCol w:w="666"/>
        <w:gridCol w:w="1286"/>
        <w:gridCol w:w="853"/>
        <w:gridCol w:w="951"/>
        <w:gridCol w:w="951"/>
        <w:gridCol w:w="873"/>
        <w:gridCol w:w="1040"/>
        <w:gridCol w:w="953"/>
        <w:gridCol w:w="907"/>
      </w:tblGrid>
      <w:tr w:rsidR="00231657" w14:paraId="46955C2E" w14:textId="77777777">
        <w:trPr>
          <w:trHeight w:val="405"/>
          <w:jc w:val="center"/>
        </w:trPr>
        <w:tc>
          <w:tcPr>
            <w:tcW w:w="327" w:type="pct"/>
            <w:vMerge w:val="restart"/>
            <w:tcBorders>
              <w:top w:val="single" w:sz="4" w:space="0" w:color="000000"/>
              <w:left w:val="single" w:sz="4" w:space="0" w:color="000000"/>
              <w:right w:val="single" w:sz="4" w:space="0" w:color="000000"/>
            </w:tcBorders>
            <w:vAlign w:val="center"/>
          </w:tcPr>
          <w:p w14:paraId="366B632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w:t>
            </w:r>
          </w:p>
          <w:p w14:paraId="50C7F89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型</w:t>
            </w:r>
          </w:p>
        </w:tc>
        <w:tc>
          <w:tcPr>
            <w:tcW w:w="367"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22983A0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序</w:t>
            </w:r>
          </w:p>
          <w:p w14:paraId="44F8015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号</w:t>
            </w:r>
          </w:p>
        </w:tc>
        <w:tc>
          <w:tcPr>
            <w:tcW w:w="709"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7957CFF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构件</w:t>
            </w:r>
          </w:p>
          <w:p w14:paraId="38D2893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编号</w:t>
            </w:r>
          </w:p>
        </w:tc>
        <w:tc>
          <w:tcPr>
            <w:tcW w:w="1999" w:type="pct"/>
            <w:gridSpan w:val="4"/>
            <w:tcBorders>
              <w:top w:val="single" w:sz="4" w:space="0" w:color="000000"/>
              <w:left w:val="single" w:sz="4" w:space="0" w:color="000000"/>
              <w:bottom w:val="single" w:sz="4" w:space="0" w:color="000000"/>
              <w:right w:val="single" w:sz="4" w:space="0" w:color="000000"/>
            </w:tcBorders>
            <w:vAlign w:val="center"/>
          </w:tcPr>
          <w:p w14:paraId="7FE6729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非标层（m</w:t>
            </w:r>
            <w:r>
              <w:rPr>
                <w:rFonts w:ascii="方正仿宋_GBK" w:eastAsia="方正仿宋_GBK" w:hAnsi="方正仿宋_GBK" w:cs="方正仿宋_GBK" w:hint="eastAsia"/>
                <w:bCs/>
                <w:szCs w:val="28"/>
                <w:vertAlign w:val="superscript"/>
              </w:rPr>
              <w:t>3</w:t>
            </w:r>
            <w:r>
              <w:rPr>
                <w:rFonts w:ascii="方正仿宋_GBK" w:eastAsia="方正仿宋_GBK" w:hAnsi="方正仿宋_GBK" w:cs="方正仿宋_GBK" w:hint="eastAsia"/>
                <w:bCs/>
                <w:szCs w:val="28"/>
              </w:rPr>
              <w:t>）</w:t>
            </w:r>
          </w:p>
        </w:tc>
        <w:tc>
          <w:tcPr>
            <w:tcW w:w="1098" w:type="pct"/>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6C62D5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标准层（m</w:t>
            </w:r>
            <w:r>
              <w:rPr>
                <w:rFonts w:ascii="方正仿宋_GBK" w:eastAsia="方正仿宋_GBK" w:hAnsi="方正仿宋_GBK" w:cs="方正仿宋_GBK" w:hint="eastAsia"/>
                <w:bCs/>
                <w:szCs w:val="28"/>
                <w:vertAlign w:val="superscript"/>
              </w:rPr>
              <w:t>3</w:t>
            </w:r>
            <w:r>
              <w:rPr>
                <w:rFonts w:ascii="方正仿宋_GBK" w:eastAsia="方正仿宋_GBK" w:hAnsi="方正仿宋_GBK" w:cs="方正仿宋_GBK" w:hint="eastAsia"/>
                <w:bCs/>
                <w:szCs w:val="28"/>
              </w:rPr>
              <w:t>）</w:t>
            </w:r>
          </w:p>
        </w:tc>
        <w:tc>
          <w:tcPr>
            <w:tcW w:w="500" w:type="pct"/>
            <w:vMerge w:val="restart"/>
            <w:tcBorders>
              <w:top w:val="single" w:sz="4" w:space="0" w:color="000000"/>
              <w:left w:val="single" w:sz="4" w:space="0" w:color="000000"/>
              <w:right w:val="single" w:sz="4" w:space="0" w:color="000000"/>
            </w:tcBorders>
            <w:vAlign w:val="center"/>
          </w:tcPr>
          <w:p w14:paraId="3BC66EC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合计</w:t>
            </w:r>
          </w:p>
        </w:tc>
      </w:tr>
      <w:tr w:rsidR="00231657" w14:paraId="74D5863F" w14:textId="77777777">
        <w:trPr>
          <w:trHeight w:val="414"/>
          <w:jc w:val="center"/>
        </w:trPr>
        <w:tc>
          <w:tcPr>
            <w:tcW w:w="327" w:type="pct"/>
            <w:vMerge/>
            <w:tcBorders>
              <w:left w:val="single" w:sz="4" w:space="0" w:color="000000"/>
              <w:bottom w:val="single" w:sz="4" w:space="0" w:color="000000"/>
              <w:right w:val="single" w:sz="4" w:space="0" w:color="000000"/>
            </w:tcBorders>
            <w:vAlign w:val="center"/>
          </w:tcPr>
          <w:p w14:paraId="6AFE22E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7"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328E021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709"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0CF2DDB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0" w:type="pct"/>
            <w:tcBorders>
              <w:top w:val="single" w:sz="4" w:space="0" w:color="000000"/>
              <w:left w:val="single" w:sz="4" w:space="0" w:color="000000"/>
              <w:bottom w:val="single" w:sz="4" w:space="0" w:color="000000"/>
              <w:right w:val="single" w:sz="4" w:space="0" w:color="000000"/>
            </w:tcBorders>
            <w:vAlign w:val="center"/>
          </w:tcPr>
          <w:p w14:paraId="5C3143A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1F</w:t>
            </w:r>
          </w:p>
        </w:tc>
        <w:tc>
          <w:tcPr>
            <w:tcW w:w="524" w:type="pct"/>
            <w:tcBorders>
              <w:top w:val="single" w:sz="4" w:space="0" w:color="000000"/>
              <w:left w:val="single" w:sz="4" w:space="0" w:color="000000"/>
              <w:bottom w:val="single" w:sz="4" w:space="0" w:color="000000"/>
              <w:right w:val="single" w:sz="4" w:space="0" w:color="000000"/>
            </w:tcBorders>
            <w:vAlign w:val="center"/>
          </w:tcPr>
          <w:p w14:paraId="68FDF72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2F</w:t>
            </w:r>
          </w:p>
        </w:tc>
        <w:tc>
          <w:tcPr>
            <w:tcW w:w="52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2003D1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*F</w:t>
            </w:r>
          </w:p>
        </w:tc>
        <w:tc>
          <w:tcPr>
            <w:tcW w:w="480" w:type="pct"/>
            <w:tcBorders>
              <w:top w:val="single" w:sz="4" w:space="0" w:color="000000"/>
              <w:left w:val="single" w:sz="4" w:space="0" w:color="000000"/>
              <w:bottom w:val="single" w:sz="4" w:space="0" w:color="000000"/>
              <w:right w:val="single" w:sz="4" w:space="0" w:color="000000"/>
            </w:tcBorders>
            <w:vAlign w:val="center"/>
          </w:tcPr>
          <w:p w14:paraId="0E34304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RF</w:t>
            </w:r>
          </w:p>
        </w:tc>
        <w:tc>
          <w:tcPr>
            <w:tcW w:w="57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32C47E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4~20</w:t>
            </w:r>
          </w:p>
        </w:tc>
        <w:tc>
          <w:tcPr>
            <w:tcW w:w="525" w:type="pct"/>
            <w:tcBorders>
              <w:top w:val="single" w:sz="4" w:space="0" w:color="000000"/>
              <w:left w:val="single" w:sz="4" w:space="0" w:color="000000"/>
              <w:bottom w:val="single" w:sz="4" w:space="0" w:color="000000"/>
              <w:right w:val="single" w:sz="4" w:space="0" w:color="000000"/>
            </w:tcBorders>
            <w:vAlign w:val="center"/>
          </w:tcPr>
          <w:p w14:paraId="54CECF9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层数</w:t>
            </w:r>
          </w:p>
        </w:tc>
        <w:tc>
          <w:tcPr>
            <w:tcW w:w="500" w:type="pct"/>
            <w:vMerge/>
            <w:tcBorders>
              <w:left w:val="single" w:sz="4" w:space="0" w:color="000000"/>
              <w:bottom w:val="single" w:sz="4" w:space="0" w:color="000000"/>
              <w:right w:val="single" w:sz="4" w:space="0" w:color="000000"/>
            </w:tcBorders>
            <w:vAlign w:val="center"/>
          </w:tcPr>
          <w:p w14:paraId="1CFEC4E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10B59D0F" w14:textId="77777777">
        <w:trPr>
          <w:trHeight w:val="345"/>
          <w:jc w:val="center"/>
        </w:trPr>
        <w:tc>
          <w:tcPr>
            <w:tcW w:w="327" w:type="pct"/>
            <w:vMerge w:val="restart"/>
            <w:tcBorders>
              <w:top w:val="single" w:sz="4" w:space="0" w:color="000000"/>
              <w:left w:val="single" w:sz="4" w:space="0" w:color="000000"/>
              <w:right w:val="single" w:sz="4" w:space="0" w:color="000000"/>
            </w:tcBorders>
            <w:vAlign w:val="center"/>
          </w:tcPr>
          <w:p w14:paraId="3E8C0A0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一</w:t>
            </w:r>
          </w:p>
          <w:p w14:paraId="1D69CB8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体</w:t>
            </w:r>
          </w:p>
          <w:p w14:paraId="7EB1756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化</w:t>
            </w:r>
          </w:p>
          <w:p w14:paraId="78F199D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kern w:val="0"/>
                <w:szCs w:val="21"/>
              </w:rPr>
              <w:t>A</w:t>
            </w:r>
            <w:r>
              <w:rPr>
                <w:rFonts w:ascii="方正仿宋_GBK" w:eastAsia="方正仿宋_GBK" w:hAnsi="方正仿宋_GBK" w:cs="方正仿宋_GBK" w:hint="eastAsia"/>
                <w:kern w:val="0"/>
                <w:szCs w:val="21"/>
                <w:vertAlign w:val="subscript"/>
              </w:rPr>
              <w:t>2d</w:t>
            </w:r>
          </w:p>
        </w:tc>
        <w:tc>
          <w:tcPr>
            <w:tcW w:w="36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7A82B4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w:t>
            </w:r>
          </w:p>
        </w:tc>
        <w:tc>
          <w:tcPr>
            <w:tcW w:w="70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990BF4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现场一体化</w:t>
            </w:r>
          </w:p>
        </w:tc>
        <w:tc>
          <w:tcPr>
            <w:tcW w:w="470" w:type="pct"/>
            <w:tcBorders>
              <w:top w:val="single" w:sz="4" w:space="0" w:color="000000"/>
              <w:left w:val="single" w:sz="4" w:space="0" w:color="000000"/>
              <w:bottom w:val="single" w:sz="4" w:space="0" w:color="000000"/>
              <w:right w:val="single" w:sz="4" w:space="0" w:color="000000"/>
            </w:tcBorders>
            <w:vAlign w:val="center"/>
          </w:tcPr>
          <w:p w14:paraId="0106A5A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770E3E4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878FE1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0" w:type="pct"/>
            <w:tcBorders>
              <w:top w:val="single" w:sz="4" w:space="0" w:color="000000"/>
              <w:left w:val="single" w:sz="4" w:space="0" w:color="000000"/>
              <w:bottom w:val="single" w:sz="4" w:space="0" w:color="000000"/>
              <w:right w:val="single" w:sz="4" w:space="0" w:color="000000"/>
            </w:tcBorders>
          </w:tcPr>
          <w:p w14:paraId="54B9AAB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1D775B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71CBC6A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0" w:type="pct"/>
            <w:vMerge w:val="restart"/>
            <w:tcBorders>
              <w:top w:val="single" w:sz="4" w:space="0" w:color="000000"/>
              <w:left w:val="single" w:sz="4" w:space="0" w:color="000000"/>
              <w:right w:val="single" w:sz="4" w:space="0" w:color="000000"/>
            </w:tcBorders>
            <w:vAlign w:val="center"/>
          </w:tcPr>
          <w:p w14:paraId="319087C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0638A19F" w14:textId="77777777">
        <w:trPr>
          <w:trHeight w:val="345"/>
          <w:jc w:val="center"/>
        </w:trPr>
        <w:tc>
          <w:tcPr>
            <w:tcW w:w="327" w:type="pct"/>
            <w:vMerge/>
            <w:tcBorders>
              <w:left w:val="single" w:sz="4" w:space="0" w:color="000000"/>
              <w:right w:val="single" w:sz="4" w:space="0" w:color="000000"/>
            </w:tcBorders>
            <w:vAlign w:val="center"/>
          </w:tcPr>
          <w:p w14:paraId="2257120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15B7E9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w:t>
            </w:r>
          </w:p>
        </w:tc>
        <w:tc>
          <w:tcPr>
            <w:tcW w:w="70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E1558B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工厂一体化</w:t>
            </w:r>
          </w:p>
        </w:tc>
        <w:tc>
          <w:tcPr>
            <w:tcW w:w="470" w:type="pct"/>
            <w:tcBorders>
              <w:top w:val="single" w:sz="4" w:space="0" w:color="000000"/>
              <w:left w:val="single" w:sz="4" w:space="0" w:color="000000"/>
              <w:bottom w:val="single" w:sz="4" w:space="0" w:color="000000"/>
              <w:right w:val="single" w:sz="4" w:space="0" w:color="000000"/>
            </w:tcBorders>
            <w:vAlign w:val="center"/>
          </w:tcPr>
          <w:p w14:paraId="03F8BB0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782C8F8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08B90F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0" w:type="pct"/>
            <w:tcBorders>
              <w:top w:val="single" w:sz="4" w:space="0" w:color="000000"/>
              <w:left w:val="single" w:sz="4" w:space="0" w:color="000000"/>
              <w:bottom w:val="single" w:sz="4" w:space="0" w:color="000000"/>
              <w:right w:val="single" w:sz="4" w:space="0" w:color="000000"/>
            </w:tcBorders>
          </w:tcPr>
          <w:p w14:paraId="65451E4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7A7A61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659BBCC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0" w:type="pct"/>
            <w:vMerge/>
            <w:tcBorders>
              <w:left w:val="single" w:sz="4" w:space="0" w:color="000000"/>
              <w:right w:val="single" w:sz="4" w:space="0" w:color="000000"/>
            </w:tcBorders>
            <w:vAlign w:val="center"/>
          </w:tcPr>
          <w:p w14:paraId="22A7461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76BE2283" w14:textId="77777777">
        <w:trPr>
          <w:trHeight w:val="345"/>
          <w:jc w:val="center"/>
        </w:trPr>
        <w:tc>
          <w:tcPr>
            <w:tcW w:w="327" w:type="pct"/>
            <w:vMerge/>
            <w:tcBorders>
              <w:left w:val="single" w:sz="4" w:space="0" w:color="000000"/>
              <w:right w:val="single" w:sz="4" w:space="0" w:color="000000"/>
            </w:tcBorders>
            <w:vAlign w:val="center"/>
          </w:tcPr>
          <w:p w14:paraId="459D0C4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4EBFBF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w:t>
            </w:r>
          </w:p>
        </w:tc>
        <w:tc>
          <w:tcPr>
            <w:tcW w:w="70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C2F2C1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0" w:type="pct"/>
            <w:tcBorders>
              <w:top w:val="single" w:sz="4" w:space="0" w:color="000000"/>
              <w:left w:val="single" w:sz="4" w:space="0" w:color="000000"/>
              <w:bottom w:val="single" w:sz="4" w:space="0" w:color="000000"/>
              <w:right w:val="single" w:sz="4" w:space="0" w:color="000000"/>
            </w:tcBorders>
            <w:vAlign w:val="center"/>
          </w:tcPr>
          <w:p w14:paraId="18BA7E7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459353F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009A47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0" w:type="pct"/>
            <w:tcBorders>
              <w:top w:val="single" w:sz="4" w:space="0" w:color="000000"/>
              <w:left w:val="single" w:sz="4" w:space="0" w:color="000000"/>
              <w:bottom w:val="single" w:sz="4" w:space="0" w:color="000000"/>
              <w:right w:val="single" w:sz="4" w:space="0" w:color="000000"/>
            </w:tcBorders>
          </w:tcPr>
          <w:p w14:paraId="4CF752B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72DA02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3C66F32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0" w:type="pct"/>
            <w:vMerge/>
            <w:tcBorders>
              <w:left w:val="single" w:sz="4" w:space="0" w:color="000000"/>
              <w:right w:val="single" w:sz="4" w:space="0" w:color="000000"/>
            </w:tcBorders>
            <w:vAlign w:val="center"/>
          </w:tcPr>
          <w:p w14:paraId="548B155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165EA36" w14:textId="77777777">
        <w:trPr>
          <w:trHeight w:val="345"/>
          <w:jc w:val="center"/>
        </w:trPr>
        <w:tc>
          <w:tcPr>
            <w:tcW w:w="327" w:type="pct"/>
            <w:vMerge/>
            <w:tcBorders>
              <w:left w:val="single" w:sz="4" w:space="0" w:color="000000"/>
              <w:right w:val="single" w:sz="4" w:space="0" w:color="000000"/>
            </w:tcBorders>
            <w:vAlign w:val="center"/>
          </w:tcPr>
          <w:p w14:paraId="773EE41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36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2C2155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w:t>
            </w:r>
          </w:p>
        </w:tc>
        <w:tc>
          <w:tcPr>
            <w:tcW w:w="70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ABA48C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70" w:type="pct"/>
            <w:tcBorders>
              <w:top w:val="single" w:sz="4" w:space="0" w:color="000000"/>
              <w:left w:val="single" w:sz="4" w:space="0" w:color="000000"/>
              <w:bottom w:val="single" w:sz="4" w:space="0" w:color="000000"/>
              <w:right w:val="single" w:sz="4" w:space="0" w:color="000000"/>
            </w:tcBorders>
            <w:vAlign w:val="center"/>
          </w:tcPr>
          <w:p w14:paraId="4786084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7BF76DE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E40B51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0" w:type="pct"/>
            <w:tcBorders>
              <w:top w:val="single" w:sz="4" w:space="0" w:color="000000"/>
              <w:left w:val="single" w:sz="4" w:space="0" w:color="000000"/>
              <w:bottom w:val="single" w:sz="4" w:space="0" w:color="000000"/>
              <w:right w:val="single" w:sz="4" w:space="0" w:color="000000"/>
            </w:tcBorders>
          </w:tcPr>
          <w:p w14:paraId="736F788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670096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63262C3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0" w:type="pct"/>
            <w:vMerge/>
            <w:tcBorders>
              <w:left w:val="single" w:sz="4" w:space="0" w:color="000000"/>
              <w:right w:val="single" w:sz="4" w:space="0" w:color="000000"/>
            </w:tcBorders>
            <w:vAlign w:val="center"/>
          </w:tcPr>
          <w:p w14:paraId="4A7ABB0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2AEFC1B1" w14:textId="77777777">
        <w:trPr>
          <w:trHeight w:val="345"/>
          <w:jc w:val="center"/>
        </w:trPr>
        <w:tc>
          <w:tcPr>
            <w:tcW w:w="1403" w:type="pct"/>
            <w:gridSpan w:val="3"/>
            <w:tcBorders>
              <w:top w:val="single" w:sz="4" w:space="0" w:color="000000"/>
              <w:left w:val="single" w:sz="4" w:space="0" w:color="000000"/>
              <w:right w:val="single" w:sz="4" w:space="0" w:color="000000"/>
            </w:tcBorders>
            <w:vAlign w:val="center"/>
          </w:tcPr>
          <w:p w14:paraId="1DD6FE5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非一体化墙体</w:t>
            </w:r>
          </w:p>
        </w:tc>
        <w:tc>
          <w:tcPr>
            <w:tcW w:w="470" w:type="pct"/>
            <w:tcBorders>
              <w:top w:val="single" w:sz="4" w:space="0" w:color="000000"/>
              <w:left w:val="single" w:sz="4" w:space="0" w:color="000000"/>
              <w:bottom w:val="single" w:sz="4" w:space="0" w:color="000000"/>
              <w:right w:val="single" w:sz="4" w:space="0" w:color="000000"/>
            </w:tcBorders>
            <w:vAlign w:val="center"/>
          </w:tcPr>
          <w:p w14:paraId="5BE76E6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vAlign w:val="center"/>
          </w:tcPr>
          <w:p w14:paraId="58840EE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D3BD24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80" w:type="pct"/>
            <w:tcBorders>
              <w:top w:val="single" w:sz="4" w:space="0" w:color="000000"/>
              <w:left w:val="single" w:sz="4" w:space="0" w:color="000000"/>
              <w:bottom w:val="single" w:sz="4" w:space="0" w:color="000000"/>
              <w:right w:val="single" w:sz="4" w:space="0" w:color="000000"/>
            </w:tcBorders>
          </w:tcPr>
          <w:p w14:paraId="5AFF20B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3"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089729C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auto"/>
              <w:bottom w:val="single" w:sz="4" w:space="0" w:color="000000"/>
              <w:right w:val="single" w:sz="4" w:space="0" w:color="auto"/>
            </w:tcBorders>
            <w:vAlign w:val="center"/>
          </w:tcPr>
          <w:p w14:paraId="2A29B51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00" w:type="pct"/>
            <w:tcBorders>
              <w:top w:val="single" w:sz="4" w:space="0" w:color="000000"/>
              <w:left w:val="single" w:sz="4" w:space="0" w:color="auto"/>
              <w:right w:val="single" w:sz="4" w:space="0" w:color="000000"/>
            </w:tcBorders>
            <w:vAlign w:val="center"/>
          </w:tcPr>
          <w:p w14:paraId="1D1432D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533FB144" w14:textId="77777777">
        <w:trPr>
          <w:trHeight w:val="345"/>
          <w:jc w:val="center"/>
        </w:trPr>
        <w:tc>
          <w:tcPr>
            <w:tcW w:w="4500" w:type="pct"/>
            <w:gridSpan w:val="9"/>
            <w:tcBorders>
              <w:top w:val="single" w:sz="4" w:space="0" w:color="000000"/>
              <w:left w:val="single" w:sz="4" w:space="0" w:color="000000"/>
              <w:bottom w:val="single" w:sz="4" w:space="0" w:color="000000"/>
              <w:right w:val="single" w:sz="4" w:space="0" w:color="000000"/>
            </w:tcBorders>
          </w:tcPr>
          <w:p w14:paraId="4AE67DBD" w14:textId="77777777" w:rsidR="00231657" w:rsidRDefault="00000000">
            <w:pPr>
              <w:widowControl/>
              <w:adjustRightInd w:val="0"/>
              <w:snapToGrid w:val="0"/>
              <w:jc w:val="right"/>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kern w:val="0"/>
                <w:szCs w:val="21"/>
              </w:rPr>
              <w:t>室内墙体总表面积A</w:t>
            </w:r>
            <w:r>
              <w:rPr>
                <w:rFonts w:ascii="方正仿宋_GBK" w:eastAsia="方正仿宋_GBK" w:hAnsi="方正仿宋_GBK" w:cs="方正仿宋_GBK" w:hint="eastAsia"/>
                <w:kern w:val="0"/>
                <w:szCs w:val="21"/>
                <w:vertAlign w:val="subscript"/>
              </w:rPr>
              <w:t>w2</w:t>
            </w:r>
            <w:r>
              <w:rPr>
                <w:rFonts w:ascii="方正仿宋_GBK" w:eastAsia="方正仿宋_GBK" w:hAnsi="方正仿宋_GBK" w:cs="方正仿宋_GBK" w:hint="eastAsia"/>
                <w:kern w:val="0"/>
                <w:sz w:val="22"/>
                <w:szCs w:val="22"/>
              </w:rPr>
              <w:t>(m²)=</w:t>
            </w:r>
          </w:p>
        </w:tc>
        <w:tc>
          <w:tcPr>
            <w:tcW w:w="500" w:type="pct"/>
            <w:tcBorders>
              <w:top w:val="single" w:sz="4" w:space="0" w:color="000000"/>
              <w:left w:val="single" w:sz="4" w:space="0" w:color="000000"/>
              <w:bottom w:val="single" w:sz="4" w:space="0" w:color="000000"/>
              <w:right w:val="single" w:sz="4" w:space="0" w:color="000000"/>
            </w:tcBorders>
          </w:tcPr>
          <w:p w14:paraId="07729EB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bl>
    <w:p w14:paraId="4D804EED" w14:textId="77777777" w:rsidR="00231657" w:rsidRDefault="00231657">
      <w:pPr>
        <w:rPr>
          <w:rFonts w:ascii="方正仿宋_GBK" w:eastAsia="方正仿宋_GBK" w:hAnsi="方正仿宋_GBK" w:cs="方正仿宋_GBK"/>
          <w:sz w:val="24"/>
        </w:rPr>
      </w:pPr>
    </w:p>
    <w:p w14:paraId="4E60B00A" w14:textId="77777777" w:rsidR="00231657" w:rsidRDefault="00000000">
      <w:pPr>
        <w:pStyle w:val="2"/>
        <w:adjustRightInd w:val="0"/>
        <w:snapToGrid w:val="0"/>
        <w:spacing w:beforeLines="50" w:before="120" w:afterLines="50" w:after="120" w:line="360" w:lineRule="auto"/>
        <w:rPr>
          <w:rFonts w:ascii="方正仿宋_GBK" w:eastAsia="方正仿宋_GBK" w:hAnsi="方正仿宋_GBK" w:cs="方正仿宋_GBK"/>
          <w:b w:val="0"/>
          <w:sz w:val="28"/>
        </w:rPr>
      </w:pPr>
      <w:bookmarkStart w:id="18" w:name="_Toc106010885"/>
      <w:r>
        <w:rPr>
          <w:rFonts w:ascii="方正仿宋_GBK" w:eastAsia="方正仿宋_GBK" w:hAnsi="方正仿宋_GBK" w:cs="方正仿宋_GBK" w:hint="eastAsia"/>
          <w:b w:val="0"/>
          <w:sz w:val="28"/>
        </w:rPr>
        <w:t>3.4 装修和设备管线</w:t>
      </w:r>
      <w:bookmarkEnd w:id="18"/>
    </w:p>
    <w:p w14:paraId="6E4E5695"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19" w:name="_Toc106010886"/>
      <w:r>
        <w:rPr>
          <w:rFonts w:ascii="方正仿宋_GBK" w:eastAsia="方正仿宋_GBK" w:hAnsi="方正仿宋_GBK" w:cs="方正仿宋_GBK" w:hint="eastAsia"/>
        </w:rPr>
        <w:t>3.4.1 全装修</w:t>
      </w:r>
      <w:bookmarkEnd w:id="19"/>
    </w:p>
    <w:p w14:paraId="4E5C81FF"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本单体功能为住宅，全装修实施范围为公区和户内，得6分，全装修实施范围详以下示意图3.1，具体装修图纸另详附件****。</w:t>
      </w:r>
    </w:p>
    <w:p w14:paraId="4DF3F4D1" w14:textId="77777777" w:rsidR="00231657" w:rsidRDefault="00000000">
      <w:pPr>
        <w:widowControl/>
        <w:spacing w:line="360" w:lineRule="auto"/>
        <w:ind w:firstLine="420"/>
        <w:jc w:val="left"/>
        <w:rPr>
          <w:rFonts w:ascii="方正仿宋_GBK" w:eastAsia="方正仿宋_GBK" w:hAnsi="方正仿宋_GBK" w:cs="方正仿宋_GBK"/>
          <w:sz w:val="28"/>
          <w:szCs w:val="28"/>
        </w:rPr>
      </w:pPr>
      <w:r>
        <w:rPr>
          <w:rFonts w:ascii="方正仿宋_GBK" w:eastAsia="方正仿宋_GBK" w:hAnsi="方正仿宋_GBK" w:cs="方正仿宋_GBK" w:hint="eastAsia"/>
          <w:noProof/>
        </w:rPr>
        <w:drawing>
          <wp:inline distT="0" distB="0" distL="0" distR="0" wp14:anchorId="11673570" wp14:editId="3F79BEE3">
            <wp:extent cx="5522595" cy="2477770"/>
            <wp:effectExtent l="0" t="0" r="0" b="0"/>
            <wp:docPr id="50206" name="图片 5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图片 50206"/>
                    <pic:cNvPicPr>
                      <a:picLocks noChangeAspect="1"/>
                    </pic:cNvPicPr>
                  </pic:nvPicPr>
                  <pic:blipFill>
                    <a:blip r:embed="rId25"/>
                    <a:stretch>
                      <a:fillRect/>
                    </a:stretch>
                  </pic:blipFill>
                  <pic:spPr>
                    <a:xfrm>
                      <a:off x="0" y="0"/>
                      <a:ext cx="5534944" cy="2483621"/>
                    </a:xfrm>
                    <a:prstGeom prst="rect">
                      <a:avLst/>
                    </a:prstGeom>
                  </pic:spPr>
                </pic:pic>
              </a:graphicData>
            </a:graphic>
          </wp:inline>
        </w:drawing>
      </w:r>
    </w:p>
    <w:p w14:paraId="2303E652" w14:textId="77777777" w:rsidR="00231657" w:rsidRDefault="00000000">
      <w:pPr>
        <w:pStyle w:val="afe"/>
        <w:numPr>
          <w:ilvl w:val="0"/>
          <w:numId w:val="11"/>
        </w:numPr>
        <w:adjustRightInd w:val="0"/>
        <w:snapToGrid w:val="0"/>
        <w:spacing w:line="360" w:lineRule="auto"/>
        <w:ind w:firstLineChars="0" w:firstLine="420"/>
        <w:jc w:val="center"/>
        <w:rPr>
          <w:rFonts w:ascii="方正仿宋_GBK" w:eastAsia="方正仿宋_GBK" w:hAnsi="方正仿宋_GBK" w:cs="方正仿宋_GBK"/>
          <w:szCs w:val="24"/>
        </w:rPr>
      </w:pPr>
      <w:r>
        <w:rPr>
          <w:rFonts w:ascii="方正仿宋_GBK" w:eastAsia="方正仿宋_GBK" w:hAnsi="方正仿宋_GBK" w:cs="方正仿宋_GBK" w:hint="eastAsia"/>
          <w:szCs w:val="24"/>
        </w:rPr>
        <w:t>全装修范围示意图</w:t>
      </w:r>
    </w:p>
    <w:p w14:paraId="67A79CF2"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20" w:name="_Toc106010887"/>
      <w:r>
        <w:rPr>
          <w:rFonts w:ascii="方正仿宋_GBK" w:eastAsia="方正仿宋_GBK" w:hAnsi="方正仿宋_GBK" w:cs="方正仿宋_GBK" w:hint="eastAsia"/>
        </w:rPr>
        <w:t>3.4.2 集成厨房</w:t>
      </w:r>
      <w:bookmarkEnd w:id="20"/>
    </w:p>
    <w:p w14:paraId="243CE2DB"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本单体所有厨房均为集成厨房，采用以下技术得分项，共3分：</w:t>
      </w:r>
    </w:p>
    <w:p w14:paraId="4ED7B776"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集成厨房得分表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915"/>
        <w:gridCol w:w="915"/>
        <w:gridCol w:w="915"/>
        <w:gridCol w:w="915"/>
        <w:gridCol w:w="916"/>
      </w:tblGrid>
      <w:tr w:rsidR="00231657" w14:paraId="57EAF828" w14:textId="77777777">
        <w:trPr>
          <w:trHeight w:val="671"/>
          <w:jc w:val="center"/>
        </w:trPr>
        <w:tc>
          <w:tcPr>
            <w:tcW w:w="4483" w:type="dxa"/>
            <w:shd w:val="clear" w:color="auto" w:fill="auto"/>
            <w:vAlign w:val="center"/>
          </w:tcPr>
          <w:p w14:paraId="44A603C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912" w:type="dxa"/>
            <w:shd w:val="clear" w:color="auto" w:fill="auto"/>
            <w:vAlign w:val="center"/>
          </w:tcPr>
          <w:p w14:paraId="2FEBE84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083B80E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912" w:type="dxa"/>
            <w:shd w:val="clear" w:color="auto" w:fill="auto"/>
            <w:vAlign w:val="center"/>
          </w:tcPr>
          <w:p w14:paraId="6DCC065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471BFFD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912" w:type="dxa"/>
            <w:shd w:val="clear" w:color="auto" w:fill="auto"/>
            <w:vAlign w:val="center"/>
          </w:tcPr>
          <w:p w14:paraId="1832927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672A351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912" w:type="dxa"/>
            <w:shd w:val="clear" w:color="auto" w:fill="auto"/>
            <w:vAlign w:val="center"/>
          </w:tcPr>
          <w:p w14:paraId="5943032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7ADDB70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913" w:type="dxa"/>
            <w:shd w:val="clear" w:color="auto" w:fill="auto"/>
            <w:vAlign w:val="center"/>
          </w:tcPr>
          <w:p w14:paraId="26C4688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6E48C152" w14:textId="77777777">
        <w:trPr>
          <w:trHeight w:val="359"/>
          <w:jc w:val="center"/>
        </w:trPr>
        <w:tc>
          <w:tcPr>
            <w:tcW w:w="4483" w:type="dxa"/>
            <w:shd w:val="clear" w:color="auto" w:fill="auto"/>
            <w:vAlign w:val="center"/>
          </w:tcPr>
          <w:p w14:paraId="6C3EECB2"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lastRenderedPageBreak/>
              <w:t>①橱柜、灶具、五金等设备配置齐全</w:t>
            </w:r>
          </w:p>
        </w:tc>
        <w:tc>
          <w:tcPr>
            <w:tcW w:w="912" w:type="dxa"/>
            <w:shd w:val="clear" w:color="auto" w:fill="auto"/>
            <w:vAlign w:val="center"/>
          </w:tcPr>
          <w:p w14:paraId="450B648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912" w:type="dxa"/>
            <w:vMerge w:val="restart"/>
            <w:shd w:val="clear" w:color="auto" w:fill="auto"/>
            <w:vAlign w:val="center"/>
          </w:tcPr>
          <w:p w14:paraId="611C25E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912" w:type="dxa"/>
            <w:shd w:val="clear" w:color="auto" w:fill="auto"/>
            <w:vAlign w:val="center"/>
          </w:tcPr>
          <w:p w14:paraId="0FE6AB6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满足</w:t>
            </w:r>
          </w:p>
        </w:tc>
        <w:tc>
          <w:tcPr>
            <w:tcW w:w="912" w:type="dxa"/>
            <w:shd w:val="clear" w:color="auto" w:fill="auto"/>
            <w:vAlign w:val="center"/>
          </w:tcPr>
          <w:p w14:paraId="1F49F61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913" w:type="dxa"/>
            <w:vMerge w:val="restart"/>
            <w:shd w:val="clear" w:color="auto" w:fill="auto"/>
            <w:vAlign w:val="center"/>
          </w:tcPr>
          <w:p w14:paraId="7371C2BD" w14:textId="77777777" w:rsidR="00231657" w:rsidRDefault="00231657">
            <w:pPr>
              <w:widowControl/>
              <w:jc w:val="center"/>
              <w:rPr>
                <w:rFonts w:ascii="方正仿宋_GBK" w:eastAsia="方正仿宋_GBK" w:hAnsi="方正仿宋_GBK" w:cs="方正仿宋_GBK"/>
                <w:kern w:val="0"/>
                <w:szCs w:val="21"/>
              </w:rPr>
            </w:pPr>
          </w:p>
        </w:tc>
      </w:tr>
      <w:tr w:rsidR="00231657" w14:paraId="569B5302" w14:textId="77777777">
        <w:trPr>
          <w:trHeight w:val="359"/>
          <w:jc w:val="center"/>
        </w:trPr>
        <w:tc>
          <w:tcPr>
            <w:tcW w:w="4483" w:type="dxa"/>
            <w:shd w:val="clear" w:color="auto" w:fill="auto"/>
            <w:vAlign w:val="center"/>
          </w:tcPr>
          <w:p w14:paraId="782D5FF2"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②墙体非砌筑，墙面、顶面采用干式工法装修</w:t>
            </w:r>
          </w:p>
        </w:tc>
        <w:tc>
          <w:tcPr>
            <w:tcW w:w="912" w:type="dxa"/>
            <w:shd w:val="clear" w:color="auto" w:fill="auto"/>
            <w:vAlign w:val="center"/>
          </w:tcPr>
          <w:p w14:paraId="7FC6BC2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912" w:type="dxa"/>
            <w:vMerge/>
            <w:shd w:val="clear" w:color="auto" w:fill="auto"/>
            <w:vAlign w:val="center"/>
          </w:tcPr>
          <w:p w14:paraId="062DEE88" w14:textId="77777777" w:rsidR="00231657" w:rsidRDefault="00231657">
            <w:pPr>
              <w:widowControl/>
              <w:jc w:val="left"/>
              <w:rPr>
                <w:rFonts w:ascii="方正仿宋_GBK" w:eastAsia="方正仿宋_GBK" w:hAnsi="方正仿宋_GBK" w:cs="方正仿宋_GBK"/>
                <w:kern w:val="0"/>
                <w:szCs w:val="21"/>
              </w:rPr>
            </w:pPr>
          </w:p>
        </w:tc>
        <w:tc>
          <w:tcPr>
            <w:tcW w:w="912" w:type="dxa"/>
            <w:shd w:val="clear" w:color="auto" w:fill="auto"/>
            <w:vAlign w:val="center"/>
          </w:tcPr>
          <w:p w14:paraId="2B24855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满足</w:t>
            </w:r>
          </w:p>
        </w:tc>
        <w:tc>
          <w:tcPr>
            <w:tcW w:w="912" w:type="dxa"/>
            <w:shd w:val="clear" w:color="auto" w:fill="auto"/>
            <w:vAlign w:val="center"/>
          </w:tcPr>
          <w:p w14:paraId="331C1B5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913" w:type="dxa"/>
            <w:vMerge/>
            <w:shd w:val="clear" w:color="auto" w:fill="auto"/>
            <w:vAlign w:val="center"/>
          </w:tcPr>
          <w:p w14:paraId="5851D669" w14:textId="77777777" w:rsidR="00231657" w:rsidRDefault="00231657">
            <w:pPr>
              <w:widowControl/>
              <w:jc w:val="left"/>
              <w:rPr>
                <w:rFonts w:ascii="方正仿宋_GBK" w:eastAsia="方正仿宋_GBK" w:hAnsi="方正仿宋_GBK" w:cs="方正仿宋_GBK"/>
                <w:kern w:val="0"/>
                <w:szCs w:val="21"/>
              </w:rPr>
            </w:pPr>
          </w:p>
        </w:tc>
      </w:tr>
      <w:tr w:rsidR="00231657" w14:paraId="71195D47" w14:textId="77777777">
        <w:trPr>
          <w:trHeight w:val="359"/>
          <w:jc w:val="center"/>
        </w:trPr>
        <w:tc>
          <w:tcPr>
            <w:tcW w:w="4483" w:type="dxa"/>
            <w:shd w:val="clear" w:color="auto" w:fill="auto"/>
            <w:vAlign w:val="center"/>
          </w:tcPr>
          <w:p w14:paraId="1FCC5DE7"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③地面采用干式工法装修</w:t>
            </w:r>
          </w:p>
        </w:tc>
        <w:tc>
          <w:tcPr>
            <w:tcW w:w="912" w:type="dxa"/>
            <w:shd w:val="clear" w:color="auto" w:fill="auto"/>
            <w:vAlign w:val="center"/>
          </w:tcPr>
          <w:p w14:paraId="7E3B292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912" w:type="dxa"/>
            <w:vMerge/>
            <w:shd w:val="clear" w:color="auto" w:fill="auto"/>
            <w:vAlign w:val="center"/>
          </w:tcPr>
          <w:p w14:paraId="3EA6ACE3" w14:textId="77777777" w:rsidR="00231657" w:rsidRDefault="00231657">
            <w:pPr>
              <w:widowControl/>
              <w:jc w:val="left"/>
              <w:rPr>
                <w:rFonts w:ascii="方正仿宋_GBK" w:eastAsia="方正仿宋_GBK" w:hAnsi="方正仿宋_GBK" w:cs="方正仿宋_GBK"/>
                <w:kern w:val="0"/>
                <w:szCs w:val="21"/>
              </w:rPr>
            </w:pPr>
          </w:p>
        </w:tc>
        <w:tc>
          <w:tcPr>
            <w:tcW w:w="912" w:type="dxa"/>
            <w:shd w:val="clear" w:color="auto" w:fill="auto"/>
            <w:vAlign w:val="center"/>
          </w:tcPr>
          <w:p w14:paraId="1B4353B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不满足</w:t>
            </w:r>
          </w:p>
        </w:tc>
        <w:tc>
          <w:tcPr>
            <w:tcW w:w="912" w:type="dxa"/>
            <w:shd w:val="clear" w:color="auto" w:fill="auto"/>
            <w:vAlign w:val="center"/>
          </w:tcPr>
          <w:p w14:paraId="00EF3F65" w14:textId="77777777" w:rsidR="00231657" w:rsidRDefault="00231657">
            <w:pPr>
              <w:widowControl/>
              <w:jc w:val="center"/>
              <w:rPr>
                <w:rFonts w:ascii="方正仿宋_GBK" w:eastAsia="方正仿宋_GBK" w:hAnsi="方正仿宋_GBK" w:cs="方正仿宋_GBK"/>
                <w:kern w:val="0"/>
                <w:szCs w:val="21"/>
              </w:rPr>
            </w:pPr>
          </w:p>
        </w:tc>
        <w:tc>
          <w:tcPr>
            <w:tcW w:w="913" w:type="dxa"/>
            <w:vMerge/>
            <w:shd w:val="clear" w:color="auto" w:fill="auto"/>
            <w:vAlign w:val="center"/>
          </w:tcPr>
          <w:p w14:paraId="755FA3BC" w14:textId="77777777" w:rsidR="00231657" w:rsidRDefault="00231657">
            <w:pPr>
              <w:widowControl/>
              <w:jc w:val="left"/>
              <w:rPr>
                <w:rFonts w:ascii="方正仿宋_GBK" w:eastAsia="方正仿宋_GBK" w:hAnsi="方正仿宋_GBK" w:cs="方正仿宋_GBK"/>
                <w:kern w:val="0"/>
                <w:szCs w:val="21"/>
              </w:rPr>
            </w:pPr>
          </w:p>
        </w:tc>
      </w:tr>
    </w:tbl>
    <w:p w14:paraId="751C6D71" w14:textId="77777777" w:rsidR="00231657" w:rsidRDefault="00231657">
      <w:pPr>
        <w:rPr>
          <w:rFonts w:ascii="方正仿宋_GBK" w:eastAsia="方正仿宋_GBK" w:hAnsi="方正仿宋_GBK" w:cs="方正仿宋_GBK"/>
          <w:sz w:val="24"/>
        </w:rPr>
      </w:pPr>
    </w:p>
    <w:p w14:paraId="5E9F839B"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21" w:name="_Toc106010888"/>
      <w:r>
        <w:rPr>
          <w:rFonts w:ascii="方正仿宋_GBK" w:eastAsia="方正仿宋_GBK" w:hAnsi="方正仿宋_GBK" w:cs="方正仿宋_GBK" w:hint="eastAsia"/>
        </w:rPr>
        <w:t>3.4.3 集成卫生间或整体卫生间</w:t>
      </w:r>
      <w:bookmarkEnd w:id="21"/>
    </w:p>
    <w:p w14:paraId="2888BF61"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本单体所有卫生间均为集成卫生间，采用以下技术得分项，共5分：</w:t>
      </w:r>
    </w:p>
    <w:p w14:paraId="2122BF90"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集成卫生间得分表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935"/>
        <w:gridCol w:w="936"/>
        <w:gridCol w:w="935"/>
        <w:gridCol w:w="936"/>
        <w:gridCol w:w="936"/>
      </w:tblGrid>
      <w:tr w:rsidR="00231657" w14:paraId="546F4DA3" w14:textId="77777777">
        <w:trPr>
          <w:trHeight w:val="416"/>
          <w:jc w:val="center"/>
        </w:trPr>
        <w:tc>
          <w:tcPr>
            <w:tcW w:w="4323" w:type="dxa"/>
            <w:shd w:val="clear" w:color="auto" w:fill="auto"/>
            <w:vAlign w:val="center"/>
          </w:tcPr>
          <w:p w14:paraId="4D1BAA3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920" w:type="dxa"/>
            <w:shd w:val="clear" w:color="auto" w:fill="auto"/>
            <w:vAlign w:val="center"/>
          </w:tcPr>
          <w:p w14:paraId="395CDA1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3A27785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921" w:type="dxa"/>
            <w:shd w:val="clear" w:color="auto" w:fill="auto"/>
            <w:vAlign w:val="center"/>
          </w:tcPr>
          <w:p w14:paraId="1740DFE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2EDB48A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920" w:type="dxa"/>
            <w:shd w:val="clear" w:color="auto" w:fill="auto"/>
            <w:vAlign w:val="center"/>
          </w:tcPr>
          <w:p w14:paraId="2D7F52C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0896D4B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921" w:type="dxa"/>
            <w:shd w:val="clear" w:color="auto" w:fill="auto"/>
            <w:vAlign w:val="center"/>
          </w:tcPr>
          <w:p w14:paraId="1D6C1E9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57DE6F1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921" w:type="dxa"/>
            <w:shd w:val="clear" w:color="auto" w:fill="auto"/>
            <w:vAlign w:val="center"/>
          </w:tcPr>
          <w:p w14:paraId="0B58458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59B53746" w14:textId="77777777">
        <w:trPr>
          <w:trHeight w:val="223"/>
          <w:jc w:val="center"/>
        </w:trPr>
        <w:tc>
          <w:tcPr>
            <w:tcW w:w="4323" w:type="dxa"/>
            <w:shd w:val="clear" w:color="auto" w:fill="auto"/>
            <w:vAlign w:val="center"/>
          </w:tcPr>
          <w:p w14:paraId="4D025602"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①洁柜、洁具、五金等设备配置齐全</w:t>
            </w:r>
          </w:p>
        </w:tc>
        <w:tc>
          <w:tcPr>
            <w:tcW w:w="920" w:type="dxa"/>
            <w:shd w:val="clear" w:color="auto" w:fill="auto"/>
            <w:vAlign w:val="center"/>
          </w:tcPr>
          <w:p w14:paraId="6DAA64D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921" w:type="dxa"/>
            <w:vMerge w:val="restart"/>
            <w:shd w:val="clear" w:color="auto" w:fill="auto"/>
            <w:vAlign w:val="center"/>
          </w:tcPr>
          <w:p w14:paraId="3CEC5FD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920" w:type="dxa"/>
            <w:shd w:val="clear" w:color="auto" w:fill="auto"/>
            <w:vAlign w:val="center"/>
          </w:tcPr>
          <w:p w14:paraId="5325376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满足</w:t>
            </w:r>
          </w:p>
        </w:tc>
        <w:tc>
          <w:tcPr>
            <w:tcW w:w="921" w:type="dxa"/>
            <w:shd w:val="clear" w:color="auto" w:fill="auto"/>
            <w:vAlign w:val="center"/>
          </w:tcPr>
          <w:p w14:paraId="55CC7AF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921" w:type="dxa"/>
            <w:vMerge w:val="restart"/>
            <w:shd w:val="clear" w:color="auto" w:fill="auto"/>
            <w:vAlign w:val="center"/>
          </w:tcPr>
          <w:p w14:paraId="2096F156" w14:textId="77777777" w:rsidR="00231657" w:rsidRDefault="00231657">
            <w:pPr>
              <w:widowControl/>
              <w:jc w:val="center"/>
              <w:rPr>
                <w:rFonts w:ascii="方正仿宋_GBK" w:eastAsia="方正仿宋_GBK" w:hAnsi="方正仿宋_GBK" w:cs="方正仿宋_GBK"/>
                <w:kern w:val="0"/>
                <w:szCs w:val="21"/>
              </w:rPr>
            </w:pPr>
          </w:p>
        </w:tc>
      </w:tr>
      <w:tr w:rsidR="00231657" w14:paraId="76CD306D" w14:textId="77777777">
        <w:trPr>
          <w:trHeight w:val="223"/>
          <w:jc w:val="center"/>
        </w:trPr>
        <w:tc>
          <w:tcPr>
            <w:tcW w:w="4323" w:type="dxa"/>
            <w:shd w:val="clear" w:color="auto" w:fill="auto"/>
            <w:vAlign w:val="center"/>
          </w:tcPr>
          <w:p w14:paraId="181659C4"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②1墙体非砌筑，墙面、顶面采用与基层不分离的干式工法施工</w:t>
            </w:r>
          </w:p>
        </w:tc>
        <w:tc>
          <w:tcPr>
            <w:tcW w:w="920" w:type="dxa"/>
            <w:shd w:val="clear" w:color="auto" w:fill="auto"/>
            <w:vAlign w:val="center"/>
          </w:tcPr>
          <w:p w14:paraId="2C7E65C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921" w:type="dxa"/>
            <w:vMerge/>
            <w:shd w:val="clear" w:color="auto" w:fill="auto"/>
            <w:vAlign w:val="center"/>
          </w:tcPr>
          <w:p w14:paraId="0814731F" w14:textId="77777777" w:rsidR="00231657" w:rsidRDefault="00231657">
            <w:pPr>
              <w:widowControl/>
              <w:jc w:val="left"/>
              <w:rPr>
                <w:rFonts w:ascii="方正仿宋_GBK" w:eastAsia="方正仿宋_GBK" w:hAnsi="方正仿宋_GBK" w:cs="方正仿宋_GBK"/>
                <w:kern w:val="0"/>
                <w:szCs w:val="21"/>
              </w:rPr>
            </w:pPr>
          </w:p>
        </w:tc>
        <w:tc>
          <w:tcPr>
            <w:tcW w:w="920" w:type="dxa"/>
            <w:shd w:val="clear" w:color="auto" w:fill="auto"/>
            <w:vAlign w:val="center"/>
          </w:tcPr>
          <w:p w14:paraId="1391133A" w14:textId="77777777" w:rsidR="00231657" w:rsidRDefault="00231657">
            <w:pPr>
              <w:widowControl/>
              <w:jc w:val="center"/>
              <w:rPr>
                <w:rFonts w:ascii="方正仿宋_GBK" w:eastAsia="方正仿宋_GBK" w:hAnsi="方正仿宋_GBK" w:cs="方正仿宋_GBK"/>
                <w:kern w:val="0"/>
                <w:szCs w:val="21"/>
              </w:rPr>
            </w:pPr>
          </w:p>
        </w:tc>
        <w:tc>
          <w:tcPr>
            <w:tcW w:w="921" w:type="dxa"/>
            <w:vMerge w:val="restart"/>
            <w:shd w:val="clear" w:color="auto" w:fill="auto"/>
            <w:vAlign w:val="center"/>
          </w:tcPr>
          <w:p w14:paraId="3F9B5CEE" w14:textId="77777777" w:rsidR="00231657" w:rsidRDefault="00231657">
            <w:pPr>
              <w:widowControl/>
              <w:jc w:val="center"/>
              <w:rPr>
                <w:rFonts w:ascii="方正仿宋_GBK" w:eastAsia="方正仿宋_GBK" w:hAnsi="方正仿宋_GBK" w:cs="方正仿宋_GBK"/>
                <w:kern w:val="0"/>
                <w:szCs w:val="21"/>
              </w:rPr>
            </w:pPr>
          </w:p>
        </w:tc>
        <w:tc>
          <w:tcPr>
            <w:tcW w:w="921" w:type="dxa"/>
            <w:vMerge/>
            <w:shd w:val="clear" w:color="auto" w:fill="auto"/>
            <w:vAlign w:val="center"/>
          </w:tcPr>
          <w:p w14:paraId="4648ED87" w14:textId="77777777" w:rsidR="00231657" w:rsidRDefault="00231657">
            <w:pPr>
              <w:widowControl/>
              <w:jc w:val="left"/>
              <w:rPr>
                <w:rFonts w:ascii="方正仿宋_GBK" w:eastAsia="方正仿宋_GBK" w:hAnsi="方正仿宋_GBK" w:cs="方正仿宋_GBK"/>
                <w:kern w:val="0"/>
                <w:szCs w:val="21"/>
              </w:rPr>
            </w:pPr>
          </w:p>
        </w:tc>
      </w:tr>
      <w:tr w:rsidR="00231657" w14:paraId="0502A656" w14:textId="77777777">
        <w:trPr>
          <w:trHeight w:val="223"/>
          <w:jc w:val="center"/>
        </w:trPr>
        <w:tc>
          <w:tcPr>
            <w:tcW w:w="4323" w:type="dxa"/>
            <w:shd w:val="clear" w:color="auto" w:fill="auto"/>
            <w:vAlign w:val="center"/>
          </w:tcPr>
          <w:p w14:paraId="38C7C461"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②2墙体非砌筑，墙面、顶面采用与基层分离的干式工法施工</w:t>
            </w:r>
          </w:p>
        </w:tc>
        <w:tc>
          <w:tcPr>
            <w:tcW w:w="920" w:type="dxa"/>
            <w:shd w:val="clear" w:color="auto" w:fill="auto"/>
            <w:vAlign w:val="center"/>
          </w:tcPr>
          <w:p w14:paraId="62C57D9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921" w:type="dxa"/>
            <w:vMerge/>
            <w:shd w:val="clear" w:color="auto" w:fill="auto"/>
            <w:vAlign w:val="center"/>
          </w:tcPr>
          <w:p w14:paraId="4D7057E8" w14:textId="77777777" w:rsidR="00231657" w:rsidRDefault="00231657">
            <w:pPr>
              <w:widowControl/>
              <w:jc w:val="left"/>
              <w:rPr>
                <w:rFonts w:ascii="方正仿宋_GBK" w:eastAsia="方正仿宋_GBK" w:hAnsi="方正仿宋_GBK" w:cs="方正仿宋_GBK"/>
                <w:kern w:val="0"/>
                <w:szCs w:val="21"/>
              </w:rPr>
            </w:pPr>
          </w:p>
        </w:tc>
        <w:tc>
          <w:tcPr>
            <w:tcW w:w="920" w:type="dxa"/>
            <w:shd w:val="clear" w:color="auto" w:fill="auto"/>
            <w:vAlign w:val="center"/>
          </w:tcPr>
          <w:p w14:paraId="69E94CC0" w14:textId="77777777" w:rsidR="00231657" w:rsidRDefault="00231657">
            <w:pPr>
              <w:widowControl/>
              <w:jc w:val="center"/>
              <w:rPr>
                <w:rFonts w:ascii="方正仿宋_GBK" w:eastAsia="方正仿宋_GBK" w:hAnsi="方正仿宋_GBK" w:cs="方正仿宋_GBK"/>
                <w:kern w:val="0"/>
                <w:szCs w:val="21"/>
              </w:rPr>
            </w:pPr>
          </w:p>
        </w:tc>
        <w:tc>
          <w:tcPr>
            <w:tcW w:w="921" w:type="dxa"/>
            <w:vMerge/>
            <w:shd w:val="clear" w:color="auto" w:fill="auto"/>
            <w:vAlign w:val="center"/>
          </w:tcPr>
          <w:p w14:paraId="36324A0D" w14:textId="77777777" w:rsidR="00231657" w:rsidRDefault="00231657">
            <w:pPr>
              <w:widowControl/>
              <w:jc w:val="center"/>
              <w:rPr>
                <w:rFonts w:ascii="方正仿宋_GBK" w:eastAsia="方正仿宋_GBK" w:hAnsi="方正仿宋_GBK" w:cs="方正仿宋_GBK"/>
                <w:kern w:val="0"/>
                <w:szCs w:val="21"/>
              </w:rPr>
            </w:pPr>
          </w:p>
        </w:tc>
        <w:tc>
          <w:tcPr>
            <w:tcW w:w="921" w:type="dxa"/>
            <w:vMerge/>
            <w:shd w:val="clear" w:color="auto" w:fill="auto"/>
            <w:vAlign w:val="center"/>
          </w:tcPr>
          <w:p w14:paraId="424FA891" w14:textId="77777777" w:rsidR="00231657" w:rsidRDefault="00231657">
            <w:pPr>
              <w:widowControl/>
              <w:jc w:val="left"/>
              <w:rPr>
                <w:rFonts w:ascii="方正仿宋_GBK" w:eastAsia="方正仿宋_GBK" w:hAnsi="方正仿宋_GBK" w:cs="方正仿宋_GBK"/>
                <w:kern w:val="0"/>
                <w:szCs w:val="21"/>
              </w:rPr>
            </w:pPr>
          </w:p>
        </w:tc>
      </w:tr>
      <w:tr w:rsidR="00231657" w14:paraId="63C58D5D" w14:textId="77777777">
        <w:trPr>
          <w:trHeight w:val="223"/>
          <w:jc w:val="center"/>
        </w:trPr>
        <w:tc>
          <w:tcPr>
            <w:tcW w:w="4323" w:type="dxa"/>
            <w:shd w:val="clear" w:color="auto" w:fill="auto"/>
            <w:vAlign w:val="center"/>
          </w:tcPr>
          <w:p w14:paraId="51B3D4AF"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③淋浴区或整个卫生间采用预制防水底盘</w:t>
            </w:r>
          </w:p>
        </w:tc>
        <w:tc>
          <w:tcPr>
            <w:tcW w:w="920" w:type="dxa"/>
            <w:shd w:val="clear" w:color="auto" w:fill="auto"/>
            <w:vAlign w:val="center"/>
          </w:tcPr>
          <w:p w14:paraId="7AF3143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921" w:type="dxa"/>
            <w:vMerge/>
            <w:shd w:val="clear" w:color="auto" w:fill="auto"/>
            <w:vAlign w:val="center"/>
          </w:tcPr>
          <w:p w14:paraId="5A5A74BD" w14:textId="77777777" w:rsidR="00231657" w:rsidRDefault="00231657">
            <w:pPr>
              <w:widowControl/>
              <w:jc w:val="left"/>
              <w:rPr>
                <w:rFonts w:ascii="方正仿宋_GBK" w:eastAsia="方正仿宋_GBK" w:hAnsi="方正仿宋_GBK" w:cs="方正仿宋_GBK"/>
                <w:kern w:val="0"/>
                <w:szCs w:val="21"/>
              </w:rPr>
            </w:pPr>
          </w:p>
        </w:tc>
        <w:tc>
          <w:tcPr>
            <w:tcW w:w="920" w:type="dxa"/>
            <w:shd w:val="clear" w:color="auto" w:fill="auto"/>
            <w:vAlign w:val="center"/>
          </w:tcPr>
          <w:p w14:paraId="5B3D67E0" w14:textId="77777777" w:rsidR="00231657" w:rsidRDefault="00231657">
            <w:pPr>
              <w:widowControl/>
              <w:jc w:val="center"/>
              <w:rPr>
                <w:rFonts w:ascii="方正仿宋_GBK" w:eastAsia="方正仿宋_GBK" w:hAnsi="方正仿宋_GBK" w:cs="方正仿宋_GBK"/>
                <w:kern w:val="0"/>
                <w:szCs w:val="21"/>
              </w:rPr>
            </w:pPr>
          </w:p>
        </w:tc>
        <w:tc>
          <w:tcPr>
            <w:tcW w:w="921" w:type="dxa"/>
            <w:shd w:val="clear" w:color="auto" w:fill="auto"/>
            <w:vAlign w:val="center"/>
          </w:tcPr>
          <w:p w14:paraId="5DC6E7D2" w14:textId="77777777" w:rsidR="00231657" w:rsidRDefault="00231657">
            <w:pPr>
              <w:widowControl/>
              <w:jc w:val="center"/>
              <w:rPr>
                <w:rFonts w:ascii="方正仿宋_GBK" w:eastAsia="方正仿宋_GBK" w:hAnsi="方正仿宋_GBK" w:cs="方正仿宋_GBK"/>
                <w:kern w:val="0"/>
                <w:szCs w:val="21"/>
              </w:rPr>
            </w:pPr>
          </w:p>
        </w:tc>
        <w:tc>
          <w:tcPr>
            <w:tcW w:w="921" w:type="dxa"/>
            <w:vMerge/>
            <w:shd w:val="clear" w:color="auto" w:fill="auto"/>
            <w:vAlign w:val="center"/>
          </w:tcPr>
          <w:p w14:paraId="32B84F43" w14:textId="77777777" w:rsidR="00231657" w:rsidRDefault="00231657">
            <w:pPr>
              <w:widowControl/>
              <w:jc w:val="left"/>
              <w:rPr>
                <w:rFonts w:ascii="方正仿宋_GBK" w:eastAsia="方正仿宋_GBK" w:hAnsi="方正仿宋_GBK" w:cs="方正仿宋_GBK"/>
                <w:kern w:val="0"/>
                <w:szCs w:val="21"/>
              </w:rPr>
            </w:pPr>
          </w:p>
        </w:tc>
      </w:tr>
    </w:tbl>
    <w:p w14:paraId="2CCD0253" w14:textId="77777777" w:rsidR="00231657" w:rsidRDefault="00231657">
      <w:pPr>
        <w:rPr>
          <w:rFonts w:ascii="方正仿宋_GBK" w:eastAsia="方正仿宋_GBK" w:hAnsi="方正仿宋_GBK" w:cs="方正仿宋_GBK"/>
        </w:rPr>
      </w:pPr>
    </w:p>
    <w:p w14:paraId="4FDF0650"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本单体采用整体卫生间得分，详细应用面积统计如表3.16所示，其应用比例为：</w:t>
      </w:r>
    </w:p>
    <w:p w14:paraId="3A0214F0" w14:textId="77777777" w:rsidR="00231657" w:rsidRDefault="00000000">
      <w:pPr>
        <w:spacing w:line="360" w:lineRule="auto"/>
        <w:ind w:firstLine="420"/>
        <w:rPr>
          <w:rFonts w:ascii="方正仿宋_GBK" w:eastAsia="方正仿宋_GBK" w:hAnsi="方正仿宋_GBK" w:cs="方正仿宋_GBK"/>
        </w:rPr>
      </w:pPr>
      <w:r>
        <w:rPr>
          <w:rFonts w:ascii="方正仿宋_GBK" w:eastAsia="方正仿宋_GBK" w:hAnsi="方正仿宋_GBK" w:cs="方正仿宋_GBK" w:hint="eastAsia"/>
          <w:sz w:val="24"/>
        </w:rPr>
        <w:t>q</w:t>
      </w:r>
      <w:r>
        <w:rPr>
          <w:rFonts w:ascii="方正仿宋_GBK" w:eastAsia="方正仿宋_GBK" w:hAnsi="方正仿宋_GBK" w:cs="方正仿宋_GBK" w:hint="eastAsia"/>
          <w:sz w:val="24"/>
          <w:vertAlign w:val="subscript"/>
        </w:rPr>
        <w:t>3c</w:t>
      </w:r>
      <w:r>
        <w:rPr>
          <w:rFonts w:ascii="方正仿宋_GBK" w:eastAsia="方正仿宋_GBK" w:hAnsi="方正仿宋_GBK" w:cs="方正仿宋_GBK" w:hint="eastAsia"/>
          <w:sz w:val="24"/>
        </w:rPr>
        <w:t>=A</w:t>
      </w:r>
      <w:r>
        <w:rPr>
          <w:rFonts w:ascii="方正仿宋_GBK" w:eastAsia="方正仿宋_GBK" w:hAnsi="方正仿宋_GBK" w:cs="方正仿宋_GBK" w:hint="eastAsia"/>
          <w:sz w:val="24"/>
          <w:vertAlign w:val="subscript"/>
        </w:rPr>
        <w:t>3c</w:t>
      </w:r>
      <w:r>
        <w:rPr>
          <w:rFonts w:ascii="方正仿宋_GBK" w:eastAsia="方正仿宋_GBK" w:hAnsi="方正仿宋_GBK" w:cs="方正仿宋_GBK" w:hint="eastAsia"/>
          <w:sz w:val="24"/>
        </w:rPr>
        <w:t>/A</w:t>
      </w:r>
      <w:r>
        <w:rPr>
          <w:rFonts w:ascii="方正仿宋_GBK" w:eastAsia="方正仿宋_GBK" w:hAnsi="方正仿宋_GBK" w:cs="方正仿宋_GBK" w:hint="eastAsia"/>
          <w:sz w:val="24"/>
          <w:vertAlign w:val="subscript"/>
        </w:rPr>
        <w:t>b</w:t>
      </w:r>
      <w:r>
        <w:rPr>
          <w:rFonts w:ascii="方正仿宋_GBK" w:eastAsia="方正仿宋_GBK" w:hAnsi="方正仿宋_GBK" w:cs="方正仿宋_GBK" w:hint="eastAsia"/>
          <w:sz w:val="24"/>
        </w:rPr>
        <w:t>×100%=***/***=85% 大于70%</w:t>
      </w:r>
      <w:r>
        <w:rPr>
          <w:rFonts w:ascii="方正仿宋_GBK" w:eastAsia="方正仿宋_GBK" w:hAnsi="方正仿宋_GBK" w:cs="方正仿宋_GBK" w:hint="eastAsia"/>
          <w:bCs/>
          <w:sz w:val="24"/>
        </w:rPr>
        <w:t>，得6.0分</w:t>
      </w:r>
      <w:r>
        <w:rPr>
          <w:rFonts w:ascii="方正仿宋_GBK" w:eastAsia="方正仿宋_GBK" w:hAnsi="方正仿宋_GBK" w:cs="方正仿宋_GBK" w:hint="eastAsia"/>
          <w:sz w:val="24"/>
        </w:rPr>
        <w:t>。</w:t>
      </w:r>
    </w:p>
    <w:p w14:paraId="7CEA07E9"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整体卫生间面积统计表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956"/>
        <w:gridCol w:w="956"/>
        <w:gridCol w:w="963"/>
        <w:gridCol w:w="965"/>
        <w:gridCol w:w="1022"/>
        <w:gridCol w:w="1170"/>
        <w:gridCol w:w="1310"/>
      </w:tblGrid>
      <w:tr w:rsidR="00231657" w14:paraId="00A92411" w14:textId="77777777">
        <w:trPr>
          <w:trHeight w:val="490"/>
          <w:jc w:val="center"/>
        </w:trPr>
        <w:tc>
          <w:tcPr>
            <w:tcW w:w="953" w:type="pct"/>
            <w:vMerge w:val="restart"/>
            <w:tcMar>
              <w:top w:w="15" w:type="dxa"/>
              <w:left w:w="15" w:type="dxa"/>
              <w:bottom w:w="15" w:type="dxa"/>
              <w:right w:w="15" w:type="dxa"/>
            </w:tcMar>
            <w:vAlign w:val="center"/>
          </w:tcPr>
          <w:p w14:paraId="393E75D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房间类型</w:t>
            </w:r>
          </w:p>
        </w:tc>
        <w:tc>
          <w:tcPr>
            <w:tcW w:w="2117" w:type="pct"/>
            <w:gridSpan w:val="4"/>
            <w:vAlign w:val="center"/>
          </w:tcPr>
          <w:p w14:paraId="2C3BD79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非标层面积（m3）</w:t>
            </w:r>
          </w:p>
        </w:tc>
        <w:tc>
          <w:tcPr>
            <w:tcW w:w="1208" w:type="pct"/>
            <w:gridSpan w:val="2"/>
            <w:tcMar>
              <w:top w:w="15" w:type="dxa"/>
              <w:left w:w="15" w:type="dxa"/>
              <w:bottom w:w="15" w:type="dxa"/>
              <w:right w:w="15" w:type="dxa"/>
            </w:tcMar>
            <w:vAlign w:val="center"/>
          </w:tcPr>
          <w:p w14:paraId="0ECA292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标准层面积（m3）</w:t>
            </w:r>
          </w:p>
        </w:tc>
        <w:tc>
          <w:tcPr>
            <w:tcW w:w="722" w:type="pct"/>
            <w:vMerge w:val="restart"/>
            <w:vAlign w:val="center"/>
          </w:tcPr>
          <w:p w14:paraId="7C987AB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合计</w:t>
            </w:r>
          </w:p>
        </w:tc>
      </w:tr>
      <w:tr w:rsidR="00231657" w14:paraId="3BAEB96B" w14:textId="77777777">
        <w:trPr>
          <w:trHeight w:val="490"/>
          <w:jc w:val="center"/>
        </w:trPr>
        <w:tc>
          <w:tcPr>
            <w:tcW w:w="953" w:type="pct"/>
            <w:vMerge/>
            <w:tcMar>
              <w:top w:w="15" w:type="dxa"/>
              <w:left w:w="15" w:type="dxa"/>
              <w:bottom w:w="15" w:type="dxa"/>
              <w:right w:w="15" w:type="dxa"/>
            </w:tcMar>
            <w:vAlign w:val="center"/>
          </w:tcPr>
          <w:p w14:paraId="73D9424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7" w:type="pct"/>
            <w:vAlign w:val="center"/>
          </w:tcPr>
          <w:p w14:paraId="70D01D5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1F</w:t>
            </w:r>
          </w:p>
        </w:tc>
        <w:tc>
          <w:tcPr>
            <w:tcW w:w="527" w:type="pct"/>
            <w:vAlign w:val="center"/>
          </w:tcPr>
          <w:p w14:paraId="7B029AE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2F</w:t>
            </w:r>
          </w:p>
        </w:tc>
        <w:tc>
          <w:tcPr>
            <w:tcW w:w="531" w:type="pct"/>
            <w:tcMar>
              <w:top w:w="15" w:type="dxa"/>
              <w:left w:w="15" w:type="dxa"/>
              <w:bottom w:w="15" w:type="dxa"/>
              <w:right w:w="15" w:type="dxa"/>
            </w:tcMar>
            <w:vAlign w:val="center"/>
          </w:tcPr>
          <w:p w14:paraId="2DFD52F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*F</w:t>
            </w:r>
          </w:p>
        </w:tc>
        <w:tc>
          <w:tcPr>
            <w:tcW w:w="532" w:type="pct"/>
            <w:vAlign w:val="center"/>
          </w:tcPr>
          <w:p w14:paraId="6A65308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RF</w:t>
            </w:r>
          </w:p>
        </w:tc>
        <w:tc>
          <w:tcPr>
            <w:tcW w:w="563" w:type="pct"/>
            <w:tcMar>
              <w:top w:w="15" w:type="dxa"/>
              <w:left w:w="15" w:type="dxa"/>
              <w:bottom w:w="15" w:type="dxa"/>
              <w:right w:w="15" w:type="dxa"/>
            </w:tcMar>
            <w:vAlign w:val="center"/>
          </w:tcPr>
          <w:p w14:paraId="4703F14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4~20</w:t>
            </w:r>
          </w:p>
        </w:tc>
        <w:tc>
          <w:tcPr>
            <w:tcW w:w="645" w:type="pct"/>
            <w:vAlign w:val="center"/>
          </w:tcPr>
          <w:p w14:paraId="7D4D08A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层数</w:t>
            </w:r>
          </w:p>
        </w:tc>
        <w:tc>
          <w:tcPr>
            <w:tcW w:w="722" w:type="pct"/>
            <w:vMerge/>
            <w:vAlign w:val="center"/>
          </w:tcPr>
          <w:p w14:paraId="0F51441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2E46944E" w14:textId="77777777">
        <w:trPr>
          <w:trHeight w:val="319"/>
          <w:jc w:val="center"/>
        </w:trPr>
        <w:tc>
          <w:tcPr>
            <w:tcW w:w="953" w:type="pct"/>
            <w:tcMar>
              <w:top w:w="15" w:type="dxa"/>
              <w:left w:w="15" w:type="dxa"/>
              <w:bottom w:w="15" w:type="dxa"/>
              <w:right w:w="15" w:type="dxa"/>
            </w:tcMar>
            <w:vAlign w:val="center"/>
          </w:tcPr>
          <w:p w14:paraId="390C102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整体卫生间A</w:t>
            </w:r>
            <w:r>
              <w:rPr>
                <w:rFonts w:ascii="方正仿宋_GBK" w:eastAsia="方正仿宋_GBK" w:hAnsi="方正仿宋_GBK" w:cs="方正仿宋_GBK" w:hint="eastAsia"/>
                <w:bCs/>
                <w:szCs w:val="28"/>
                <w:vertAlign w:val="subscript"/>
              </w:rPr>
              <w:t>3c</w:t>
            </w:r>
          </w:p>
        </w:tc>
        <w:tc>
          <w:tcPr>
            <w:tcW w:w="527" w:type="pct"/>
            <w:vAlign w:val="center"/>
          </w:tcPr>
          <w:p w14:paraId="1ED41FD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7" w:type="pct"/>
            <w:vAlign w:val="center"/>
          </w:tcPr>
          <w:p w14:paraId="4AD6C1D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1" w:type="pct"/>
            <w:tcMar>
              <w:top w:w="15" w:type="dxa"/>
              <w:left w:w="15" w:type="dxa"/>
              <w:bottom w:w="15" w:type="dxa"/>
              <w:right w:w="15" w:type="dxa"/>
            </w:tcMar>
            <w:vAlign w:val="center"/>
          </w:tcPr>
          <w:p w14:paraId="2BD63DA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2" w:type="pct"/>
          </w:tcPr>
          <w:p w14:paraId="5508EC0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63" w:type="pct"/>
            <w:tcMar>
              <w:top w:w="15" w:type="dxa"/>
              <w:left w:w="15" w:type="dxa"/>
              <w:bottom w:w="15" w:type="dxa"/>
              <w:right w:w="15" w:type="dxa"/>
            </w:tcMar>
            <w:vAlign w:val="center"/>
          </w:tcPr>
          <w:p w14:paraId="52532AF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45" w:type="pct"/>
            <w:vAlign w:val="center"/>
          </w:tcPr>
          <w:p w14:paraId="5BA3696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722" w:type="pct"/>
            <w:vAlign w:val="center"/>
          </w:tcPr>
          <w:p w14:paraId="2710101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3D0E0A7C" w14:textId="77777777">
        <w:trPr>
          <w:trHeight w:val="319"/>
          <w:jc w:val="center"/>
        </w:trPr>
        <w:tc>
          <w:tcPr>
            <w:tcW w:w="953" w:type="pct"/>
            <w:tcMar>
              <w:top w:w="15" w:type="dxa"/>
              <w:left w:w="15" w:type="dxa"/>
              <w:bottom w:w="15" w:type="dxa"/>
              <w:right w:w="15" w:type="dxa"/>
            </w:tcMar>
            <w:vAlign w:val="center"/>
          </w:tcPr>
          <w:p w14:paraId="64B44C86"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非集成卫生间</w:t>
            </w:r>
          </w:p>
        </w:tc>
        <w:tc>
          <w:tcPr>
            <w:tcW w:w="527" w:type="pct"/>
            <w:vAlign w:val="center"/>
          </w:tcPr>
          <w:p w14:paraId="73E8A8D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7" w:type="pct"/>
            <w:vAlign w:val="center"/>
          </w:tcPr>
          <w:p w14:paraId="3FA30D9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1" w:type="pct"/>
            <w:tcMar>
              <w:top w:w="15" w:type="dxa"/>
              <w:left w:w="15" w:type="dxa"/>
              <w:bottom w:w="15" w:type="dxa"/>
              <w:right w:w="15" w:type="dxa"/>
            </w:tcMar>
            <w:vAlign w:val="center"/>
          </w:tcPr>
          <w:p w14:paraId="6D4E061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32" w:type="pct"/>
          </w:tcPr>
          <w:p w14:paraId="654C9A3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63" w:type="pct"/>
            <w:tcMar>
              <w:top w:w="15" w:type="dxa"/>
              <w:left w:w="15" w:type="dxa"/>
              <w:bottom w:w="15" w:type="dxa"/>
              <w:right w:w="15" w:type="dxa"/>
            </w:tcMar>
            <w:vAlign w:val="center"/>
          </w:tcPr>
          <w:p w14:paraId="46C40AC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645" w:type="pct"/>
            <w:vAlign w:val="center"/>
          </w:tcPr>
          <w:p w14:paraId="69DDC72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722" w:type="pct"/>
            <w:vAlign w:val="center"/>
          </w:tcPr>
          <w:p w14:paraId="7C2F48F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073A8FFC" w14:textId="77777777">
        <w:trPr>
          <w:trHeight w:val="319"/>
          <w:jc w:val="center"/>
        </w:trPr>
        <w:tc>
          <w:tcPr>
            <w:tcW w:w="4278" w:type="pct"/>
            <w:gridSpan w:val="7"/>
          </w:tcPr>
          <w:p w14:paraId="5EB51515" w14:textId="77777777" w:rsidR="00231657" w:rsidRDefault="00000000">
            <w:pPr>
              <w:widowControl/>
              <w:adjustRightInd w:val="0"/>
              <w:snapToGrid w:val="0"/>
              <w:jc w:val="right"/>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kern w:val="0"/>
                <w:szCs w:val="21"/>
              </w:rPr>
              <w:t>卫生间的墙面、顶面和地面的总面积A</w:t>
            </w:r>
            <w:r>
              <w:rPr>
                <w:rFonts w:ascii="方正仿宋_GBK" w:eastAsia="方正仿宋_GBK" w:hAnsi="方正仿宋_GBK" w:cs="方正仿宋_GBK" w:hint="eastAsia"/>
                <w:kern w:val="0"/>
                <w:szCs w:val="21"/>
                <w:vertAlign w:val="subscript"/>
              </w:rPr>
              <w:t>b</w:t>
            </w:r>
            <w:r>
              <w:rPr>
                <w:rFonts w:ascii="方正仿宋_GBK" w:eastAsia="方正仿宋_GBK" w:hAnsi="方正仿宋_GBK" w:cs="方正仿宋_GBK" w:hint="eastAsia"/>
                <w:kern w:val="0"/>
                <w:szCs w:val="21"/>
              </w:rPr>
              <w:t>（m</w:t>
            </w:r>
            <w:r>
              <w:rPr>
                <w:rFonts w:ascii="方正仿宋_GBK" w:eastAsia="方正仿宋_GBK" w:hAnsi="方正仿宋_GBK" w:cs="方正仿宋_GBK" w:hint="eastAsia"/>
                <w:kern w:val="0"/>
                <w:szCs w:val="21"/>
                <w:vertAlign w:val="superscript"/>
              </w:rPr>
              <w:t>2</w:t>
            </w:r>
            <w:r>
              <w:rPr>
                <w:rFonts w:ascii="方正仿宋_GBK" w:eastAsia="方正仿宋_GBK" w:hAnsi="方正仿宋_GBK" w:cs="方正仿宋_GBK" w:hint="eastAsia"/>
                <w:kern w:val="0"/>
                <w:szCs w:val="21"/>
              </w:rPr>
              <w:t>）=</w:t>
            </w:r>
          </w:p>
        </w:tc>
        <w:tc>
          <w:tcPr>
            <w:tcW w:w="722" w:type="pct"/>
            <w:vAlign w:val="center"/>
          </w:tcPr>
          <w:p w14:paraId="63F69EE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bl>
    <w:p w14:paraId="6CB27363" w14:textId="77777777" w:rsidR="00231657" w:rsidRDefault="00231657">
      <w:pPr>
        <w:spacing w:line="360" w:lineRule="auto"/>
        <w:ind w:firstLine="420"/>
        <w:rPr>
          <w:rFonts w:ascii="方正仿宋_GBK" w:eastAsia="方正仿宋_GBK" w:hAnsi="方正仿宋_GBK" w:cs="方正仿宋_GBK"/>
          <w:sz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545"/>
      </w:tblGrid>
      <w:tr w:rsidR="00231657" w14:paraId="770BEDFD" w14:textId="77777777">
        <w:tc>
          <w:tcPr>
            <w:tcW w:w="8867" w:type="dxa"/>
            <w:gridSpan w:val="2"/>
          </w:tcPr>
          <w:p w14:paraId="150189B0" w14:textId="77777777" w:rsidR="00231657" w:rsidRDefault="00000000">
            <w:pPr>
              <w:pStyle w:val="a5"/>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noProof/>
                <w:kern w:val="0"/>
                <w:lang w:val="en-US" w:bidi="ar-SA"/>
              </w:rPr>
              <w:lastRenderedPageBreak/>
              <w:drawing>
                <wp:inline distT="0" distB="0" distL="0" distR="0" wp14:anchorId="3C9CE2F5" wp14:editId="69BB9855">
                  <wp:extent cx="5861050" cy="32118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rcRect l="12155" t="11770" r="7824" b="16893"/>
                          <a:stretch>
                            <a:fillRect/>
                          </a:stretch>
                        </pic:blipFill>
                        <pic:spPr>
                          <a:xfrm>
                            <a:off x="0" y="0"/>
                            <a:ext cx="5865566" cy="3214559"/>
                          </a:xfrm>
                          <a:prstGeom prst="rect">
                            <a:avLst/>
                          </a:prstGeom>
                          <a:ln>
                            <a:noFill/>
                          </a:ln>
                        </pic:spPr>
                      </pic:pic>
                    </a:graphicData>
                  </a:graphic>
                </wp:inline>
              </w:drawing>
            </w:r>
          </w:p>
        </w:tc>
      </w:tr>
      <w:tr w:rsidR="00231657" w14:paraId="77B93FCE" w14:textId="77777777">
        <w:tc>
          <w:tcPr>
            <w:tcW w:w="4215" w:type="dxa"/>
          </w:tcPr>
          <w:p w14:paraId="1FB606F0" w14:textId="77777777" w:rsidR="00231657" w:rsidRDefault="00000000">
            <w:pPr>
              <w:pStyle w:val="a5"/>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noProof/>
                <w:kern w:val="0"/>
                <w:lang w:val="en-US" w:bidi="ar-SA"/>
              </w:rPr>
              <w:drawing>
                <wp:inline distT="0" distB="0" distL="0" distR="0" wp14:anchorId="5CCFF215" wp14:editId="3086FD7A">
                  <wp:extent cx="1940560" cy="13620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6"/>
                          <a:srcRect l="589" t="84925" r="87457" b="1425"/>
                          <a:stretch>
                            <a:fillRect/>
                          </a:stretch>
                        </pic:blipFill>
                        <pic:spPr>
                          <a:xfrm>
                            <a:off x="0" y="0"/>
                            <a:ext cx="2094016" cy="1470014"/>
                          </a:xfrm>
                          <a:prstGeom prst="rect">
                            <a:avLst/>
                          </a:prstGeom>
                          <a:ln>
                            <a:noFill/>
                          </a:ln>
                        </pic:spPr>
                      </pic:pic>
                    </a:graphicData>
                  </a:graphic>
                </wp:inline>
              </w:drawing>
            </w:r>
          </w:p>
        </w:tc>
        <w:tc>
          <w:tcPr>
            <w:tcW w:w="4652" w:type="dxa"/>
            <w:vAlign w:val="bottom"/>
          </w:tcPr>
          <w:p w14:paraId="2534DAC3" w14:textId="77777777" w:rsidR="00231657" w:rsidRDefault="00000000">
            <w:pPr>
              <w:pStyle w:val="a5"/>
              <w:numPr>
                <w:ilvl w:val="0"/>
                <w:numId w:val="6"/>
              </w:numPr>
              <w:spacing w:line="360" w:lineRule="auto"/>
              <w:jc w:val="left"/>
              <w:rPr>
                <w:rFonts w:ascii="方正仿宋_GBK" w:eastAsia="方正仿宋_GBK" w:hAnsi="方正仿宋_GBK" w:cs="方正仿宋_GBK"/>
                <w:kern w:val="0"/>
                <w:sz w:val="21"/>
              </w:rPr>
            </w:pPr>
            <w:r>
              <w:rPr>
                <w:rFonts w:ascii="方正仿宋_GBK" w:eastAsia="方正仿宋_GBK" w:hAnsi="方正仿宋_GBK" w:cs="方正仿宋_GBK" w:hint="eastAsia"/>
                <w:kern w:val="0"/>
                <w:sz w:val="21"/>
              </w:rPr>
              <w:t>标准层整体卫生间分布图</w:t>
            </w:r>
          </w:p>
        </w:tc>
      </w:tr>
    </w:tbl>
    <w:p w14:paraId="18D1C14B"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整体卫生间面积详细统计表</w:t>
      </w:r>
    </w:p>
    <w:tbl>
      <w:tblPr>
        <w:tblW w:w="9072" w:type="dxa"/>
        <w:jc w:val="center"/>
        <w:tblLook w:val="04A0" w:firstRow="1" w:lastRow="0" w:firstColumn="1" w:lastColumn="0" w:noHBand="0" w:noVBand="1"/>
      </w:tblPr>
      <w:tblGrid>
        <w:gridCol w:w="739"/>
        <w:gridCol w:w="1058"/>
        <w:gridCol w:w="1315"/>
        <w:gridCol w:w="1163"/>
        <w:gridCol w:w="1190"/>
        <w:gridCol w:w="836"/>
        <w:gridCol w:w="1439"/>
        <w:gridCol w:w="1332"/>
      </w:tblGrid>
      <w:tr w:rsidR="00231657" w14:paraId="1CA8CDA3" w14:textId="77777777">
        <w:trPr>
          <w:trHeight w:val="559"/>
          <w:jc w:val="center"/>
        </w:trPr>
        <w:tc>
          <w:tcPr>
            <w:tcW w:w="407" w:type="pct"/>
            <w:tcBorders>
              <w:top w:val="single" w:sz="4" w:space="0" w:color="auto"/>
              <w:left w:val="single" w:sz="4" w:space="0" w:color="auto"/>
              <w:right w:val="single" w:sz="4" w:space="0" w:color="auto"/>
            </w:tcBorders>
            <w:shd w:val="clear" w:color="000000" w:fill="FFFFFF"/>
            <w:vAlign w:val="center"/>
          </w:tcPr>
          <w:p w14:paraId="41F10CA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属</w:t>
            </w:r>
          </w:p>
          <w:p w14:paraId="578005B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性</w:t>
            </w:r>
          </w:p>
        </w:tc>
        <w:tc>
          <w:tcPr>
            <w:tcW w:w="583" w:type="pct"/>
            <w:tcBorders>
              <w:top w:val="single" w:sz="4" w:space="0" w:color="auto"/>
              <w:left w:val="single" w:sz="4" w:space="0" w:color="auto"/>
              <w:right w:val="single" w:sz="4" w:space="0" w:color="auto"/>
            </w:tcBorders>
            <w:shd w:val="clear" w:color="000000" w:fill="FFFFFF"/>
            <w:vAlign w:val="center"/>
          </w:tcPr>
          <w:p w14:paraId="65671DA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楼</w:t>
            </w:r>
          </w:p>
          <w:p w14:paraId="3FE9A56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层</w:t>
            </w:r>
          </w:p>
        </w:tc>
        <w:tc>
          <w:tcPr>
            <w:tcW w:w="725" w:type="pct"/>
            <w:tcBorders>
              <w:top w:val="single" w:sz="4" w:space="0" w:color="auto"/>
              <w:left w:val="single" w:sz="4" w:space="0" w:color="auto"/>
              <w:bottom w:val="single" w:sz="4" w:space="0" w:color="auto"/>
              <w:right w:val="single" w:sz="4" w:space="0" w:color="auto"/>
            </w:tcBorders>
            <w:shd w:val="clear" w:color="000000" w:fill="FFFFFF"/>
            <w:vAlign w:val="center"/>
          </w:tcPr>
          <w:p w14:paraId="017A2A9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厨房</w:t>
            </w:r>
          </w:p>
          <w:p w14:paraId="46BFDC9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编号</w:t>
            </w:r>
          </w:p>
        </w:tc>
        <w:tc>
          <w:tcPr>
            <w:tcW w:w="641" w:type="pct"/>
            <w:tcBorders>
              <w:top w:val="single" w:sz="4" w:space="0" w:color="auto"/>
              <w:left w:val="single" w:sz="4" w:space="0" w:color="auto"/>
              <w:bottom w:val="single" w:sz="4" w:space="0" w:color="auto"/>
              <w:right w:val="single" w:sz="4" w:space="0" w:color="auto"/>
            </w:tcBorders>
            <w:shd w:val="clear" w:color="000000" w:fill="FFFFFF"/>
            <w:vAlign w:val="center"/>
          </w:tcPr>
          <w:p w14:paraId="497E2D2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开间</w:t>
            </w:r>
          </w:p>
          <w:p w14:paraId="0896FB2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（m）</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center"/>
          </w:tcPr>
          <w:p w14:paraId="232CB8D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进深</w:t>
            </w:r>
          </w:p>
          <w:p w14:paraId="05BAFAA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（m）</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712D97A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数</w:t>
            </w:r>
          </w:p>
          <w:p w14:paraId="7D1FBF1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量</w:t>
            </w:r>
          </w:p>
        </w:tc>
        <w:tc>
          <w:tcPr>
            <w:tcW w:w="793" w:type="pct"/>
            <w:tcBorders>
              <w:top w:val="single" w:sz="4" w:space="0" w:color="auto"/>
              <w:left w:val="single" w:sz="4" w:space="0" w:color="auto"/>
              <w:bottom w:val="single" w:sz="4" w:space="0" w:color="auto"/>
              <w:right w:val="single" w:sz="4" w:space="0" w:color="auto"/>
            </w:tcBorders>
            <w:shd w:val="clear" w:color="000000" w:fill="FFFFFF"/>
            <w:vAlign w:val="center"/>
          </w:tcPr>
          <w:p w14:paraId="45F335C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建筑面积</w:t>
            </w:r>
          </w:p>
          <w:p w14:paraId="1E627AA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（m2）</w:t>
            </w:r>
          </w:p>
        </w:tc>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4307C8A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合计</w:t>
            </w:r>
          </w:p>
        </w:tc>
      </w:tr>
      <w:tr w:rsidR="00231657" w14:paraId="68085D03" w14:textId="77777777">
        <w:trPr>
          <w:trHeight w:val="302"/>
          <w:jc w:val="center"/>
        </w:trPr>
        <w:tc>
          <w:tcPr>
            <w:tcW w:w="407" w:type="pct"/>
            <w:vMerge w:val="restart"/>
            <w:tcBorders>
              <w:top w:val="single" w:sz="4" w:space="0" w:color="auto"/>
              <w:left w:val="single" w:sz="4" w:space="0" w:color="auto"/>
              <w:right w:val="single" w:sz="4" w:space="0" w:color="auto"/>
            </w:tcBorders>
            <w:shd w:val="clear" w:color="000000" w:fill="FFFFFF"/>
            <w:vAlign w:val="center"/>
          </w:tcPr>
          <w:p w14:paraId="12E5B77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整</w:t>
            </w:r>
          </w:p>
          <w:p w14:paraId="11BB19A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体</w:t>
            </w:r>
          </w:p>
          <w:p w14:paraId="51D31C7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卫</w:t>
            </w:r>
          </w:p>
          <w:p w14:paraId="2AF6E48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生</w:t>
            </w:r>
          </w:p>
          <w:p w14:paraId="5CAAFCB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间</w:t>
            </w:r>
          </w:p>
          <w:p w14:paraId="26ACFBB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A</w:t>
            </w:r>
            <w:r>
              <w:rPr>
                <w:rFonts w:ascii="方正仿宋_GBK" w:eastAsia="方正仿宋_GBK" w:hAnsi="方正仿宋_GBK" w:cs="方正仿宋_GBK" w:hint="eastAsia"/>
                <w:kern w:val="0"/>
                <w:szCs w:val="21"/>
                <w:vertAlign w:val="subscript"/>
              </w:rPr>
              <w:t>3d</w:t>
            </w:r>
          </w:p>
        </w:tc>
        <w:tc>
          <w:tcPr>
            <w:tcW w:w="58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41D7D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2F</w:t>
            </w: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02926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4CF-04</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B7227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2.00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B290D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6B5EE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2377E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32.29</w:t>
            </w:r>
          </w:p>
        </w:tc>
        <w:tc>
          <w:tcPr>
            <w:tcW w:w="734" w:type="pct"/>
            <w:vMerge w:val="restart"/>
            <w:tcBorders>
              <w:top w:val="single" w:sz="4" w:space="0" w:color="auto"/>
              <w:left w:val="single" w:sz="4" w:space="0" w:color="auto"/>
              <w:right w:val="single" w:sz="4" w:space="0" w:color="auto"/>
            </w:tcBorders>
            <w:shd w:val="clear" w:color="000000" w:fill="FFFFFF"/>
            <w:noWrap/>
            <w:vAlign w:val="center"/>
          </w:tcPr>
          <w:p w14:paraId="35BB285E" w14:textId="77777777" w:rsidR="00231657" w:rsidRDefault="00231657">
            <w:pPr>
              <w:jc w:val="center"/>
              <w:rPr>
                <w:rFonts w:ascii="方正仿宋_GBK" w:eastAsia="方正仿宋_GBK" w:hAnsi="方正仿宋_GBK" w:cs="方正仿宋_GBK"/>
                <w:kern w:val="0"/>
                <w:szCs w:val="21"/>
              </w:rPr>
            </w:pPr>
          </w:p>
        </w:tc>
      </w:tr>
      <w:tr w:rsidR="00231657" w14:paraId="0F069824" w14:textId="77777777">
        <w:trPr>
          <w:trHeight w:val="302"/>
          <w:jc w:val="center"/>
        </w:trPr>
        <w:tc>
          <w:tcPr>
            <w:tcW w:w="407" w:type="pct"/>
            <w:vMerge/>
            <w:tcBorders>
              <w:left w:val="single" w:sz="4" w:space="0" w:color="auto"/>
              <w:right w:val="single" w:sz="4" w:space="0" w:color="auto"/>
            </w:tcBorders>
            <w:shd w:val="clear" w:color="000000" w:fill="FFFFFF"/>
            <w:vAlign w:val="center"/>
          </w:tcPr>
          <w:p w14:paraId="23E52524" w14:textId="77777777" w:rsidR="00231657" w:rsidRDefault="00231657">
            <w:pPr>
              <w:widowControl/>
              <w:jc w:val="center"/>
              <w:rPr>
                <w:rFonts w:ascii="方正仿宋_GBK" w:eastAsia="方正仿宋_GBK" w:hAnsi="方正仿宋_GBK" w:cs="方正仿宋_GBK"/>
                <w:kern w:val="0"/>
                <w:szCs w:val="21"/>
              </w:rPr>
            </w:pPr>
          </w:p>
        </w:tc>
        <w:tc>
          <w:tcPr>
            <w:tcW w:w="58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28CEA2E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3F</w:t>
            </w: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4B728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76326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2.40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78BFE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67185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1DEBD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36.14</w:t>
            </w:r>
          </w:p>
        </w:tc>
        <w:tc>
          <w:tcPr>
            <w:tcW w:w="734" w:type="pct"/>
            <w:vMerge/>
            <w:tcBorders>
              <w:left w:val="single" w:sz="4" w:space="0" w:color="auto"/>
              <w:right w:val="single" w:sz="4" w:space="0" w:color="auto"/>
            </w:tcBorders>
            <w:shd w:val="clear" w:color="000000" w:fill="FFFFFF"/>
            <w:noWrap/>
            <w:vAlign w:val="center"/>
          </w:tcPr>
          <w:p w14:paraId="17ED8B52" w14:textId="77777777" w:rsidR="00231657" w:rsidRDefault="00231657">
            <w:pPr>
              <w:jc w:val="center"/>
              <w:rPr>
                <w:rFonts w:ascii="方正仿宋_GBK" w:eastAsia="方正仿宋_GBK" w:hAnsi="方正仿宋_GBK" w:cs="方正仿宋_GBK"/>
                <w:kern w:val="0"/>
                <w:szCs w:val="21"/>
              </w:rPr>
            </w:pPr>
          </w:p>
        </w:tc>
      </w:tr>
      <w:tr w:rsidR="00231657" w14:paraId="15A903A1" w14:textId="77777777">
        <w:trPr>
          <w:trHeight w:val="302"/>
          <w:jc w:val="center"/>
        </w:trPr>
        <w:tc>
          <w:tcPr>
            <w:tcW w:w="407" w:type="pct"/>
            <w:vMerge/>
            <w:tcBorders>
              <w:left w:val="single" w:sz="4" w:space="0" w:color="auto"/>
              <w:right w:val="single" w:sz="4" w:space="0" w:color="auto"/>
            </w:tcBorders>
            <w:vAlign w:val="center"/>
          </w:tcPr>
          <w:p w14:paraId="0B075E45"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top w:val="single" w:sz="4" w:space="0" w:color="auto"/>
              <w:left w:val="single" w:sz="4" w:space="0" w:color="auto"/>
              <w:bottom w:val="single" w:sz="4" w:space="0" w:color="auto"/>
              <w:right w:val="single" w:sz="4" w:space="0" w:color="auto"/>
            </w:tcBorders>
            <w:vAlign w:val="center"/>
          </w:tcPr>
          <w:p w14:paraId="34B83198"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53545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4CF-02</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D8137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2.00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70292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E7A45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98A27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32.13</w:t>
            </w:r>
          </w:p>
        </w:tc>
        <w:tc>
          <w:tcPr>
            <w:tcW w:w="734" w:type="pct"/>
            <w:vMerge/>
            <w:tcBorders>
              <w:left w:val="single" w:sz="4" w:space="0" w:color="auto"/>
              <w:right w:val="single" w:sz="4" w:space="0" w:color="auto"/>
            </w:tcBorders>
            <w:shd w:val="clear" w:color="000000" w:fill="FFFFFF"/>
            <w:noWrap/>
            <w:vAlign w:val="center"/>
          </w:tcPr>
          <w:p w14:paraId="309D17DB" w14:textId="77777777" w:rsidR="00231657" w:rsidRDefault="00231657">
            <w:pPr>
              <w:jc w:val="center"/>
              <w:rPr>
                <w:rFonts w:ascii="方正仿宋_GBK" w:eastAsia="方正仿宋_GBK" w:hAnsi="方正仿宋_GBK" w:cs="方正仿宋_GBK"/>
                <w:kern w:val="0"/>
                <w:szCs w:val="21"/>
              </w:rPr>
            </w:pPr>
          </w:p>
        </w:tc>
      </w:tr>
      <w:tr w:rsidR="00231657" w14:paraId="068F5A48" w14:textId="77777777">
        <w:trPr>
          <w:trHeight w:val="302"/>
          <w:jc w:val="center"/>
        </w:trPr>
        <w:tc>
          <w:tcPr>
            <w:tcW w:w="407" w:type="pct"/>
            <w:vMerge/>
            <w:tcBorders>
              <w:left w:val="single" w:sz="4" w:space="0" w:color="auto"/>
              <w:right w:val="single" w:sz="4" w:space="0" w:color="auto"/>
            </w:tcBorders>
            <w:vAlign w:val="center"/>
          </w:tcPr>
          <w:p w14:paraId="0FFCED84"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top w:val="single" w:sz="4" w:space="0" w:color="auto"/>
              <w:left w:val="single" w:sz="4" w:space="0" w:color="auto"/>
              <w:bottom w:val="single" w:sz="4" w:space="0" w:color="auto"/>
              <w:right w:val="single" w:sz="4" w:space="0" w:color="auto"/>
            </w:tcBorders>
            <w:vAlign w:val="center"/>
          </w:tcPr>
          <w:p w14:paraId="75309301"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84741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4CF-03</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66716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2.40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18FDC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2.45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CC2C8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D53F8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38.20</w:t>
            </w:r>
          </w:p>
        </w:tc>
        <w:tc>
          <w:tcPr>
            <w:tcW w:w="734" w:type="pct"/>
            <w:vMerge/>
            <w:tcBorders>
              <w:left w:val="single" w:sz="4" w:space="0" w:color="auto"/>
              <w:right w:val="single" w:sz="4" w:space="0" w:color="auto"/>
            </w:tcBorders>
            <w:shd w:val="clear" w:color="000000" w:fill="FFFFFF"/>
            <w:noWrap/>
            <w:vAlign w:val="center"/>
          </w:tcPr>
          <w:p w14:paraId="1BF44F35" w14:textId="77777777" w:rsidR="00231657" w:rsidRDefault="00231657">
            <w:pPr>
              <w:jc w:val="center"/>
              <w:rPr>
                <w:rFonts w:ascii="方正仿宋_GBK" w:eastAsia="方正仿宋_GBK" w:hAnsi="方正仿宋_GBK" w:cs="方正仿宋_GBK"/>
                <w:kern w:val="0"/>
                <w:szCs w:val="21"/>
              </w:rPr>
            </w:pPr>
          </w:p>
        </w:tc>
      </w:tr>
      <w:tr w:rsidR="00231657" w14:paraId="7C4E3284" w14:textId="77777777">
        <w:trPr>
          <w:trHeight w:val="302"/>
          <w:jc w:val="center"/>
        </w:trPr>
        <w:tc>
          <w:tcPr>
            <w:tcW w:w="407" w:type="pct"/>
            <w:vMerge/>
            <w:tcBorders>
              <w:left w:val="single" w:sz="4" w:space="0" w:color="auto"/>
              <w:right w:val="single" w:sz="4" w:space="0" w:color="auto"/>
            </w:tcBorders>
            <w:vAlign w:val="center"/>
          </w:tcPr>
          <w:p w14:paraId="44872E35"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top w:val="single" w:sz="4" w:space="0" w:color="auto"/>
              <w:left w:val="single" w:sz="4" w:space="0" w:color="auto"/>
              <w:bottom w:val="single" w:sz="4" w:space="0" w:color="auto"/>
              <w:right w:val="single" w:sz="4" w:space="0" w:color="auto"/>
            </w:tcBorders>
            <w:vAlign w:val="center"/>
          </w:tcPr>
          <w:p w14:paraId="11048DFC"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C7B12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4CF-04</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E3C5E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2.00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2C640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05EEA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A0760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32.13</w:t>
            </w:r>
          </w:p>
        </w:tc>
        <w:tc>
          <w:tcPr>
            <w:tcW w:w="734" w:type="pct"/>
            <w:vMerge/>
            <w:tcBorders>
              <w:left w:val="single" w:sz="4" w:space="0" w:color="auto"/>
              <w:right w:val="single" w:sz="4" w:space="0" w:color="auto"/>
            </w:tcBorders>
            <w:shd w:val="clear" w:color="000000" w:fill="FFFFFF"/>
            <w:noWrap/>
            <w:vAlign w:val="center"/>
          </w:tcPr>
          <w:p w14:paraId="64DC8E5B" w14:textId="77777777" w:rsidR="00231657" w:rsidRDefault="00231657">
            <w:pPr>
              <w:jc w:val="center"/>
              <w:rPr>
                <w:rFonts w:ascii="方正仿宋_GBK" w:eastAsia="方正仿宋_GBK" w:hAnsi="方正仿宋_GBK" w:cs="方正仿宋_GBK"/>
                <w:kern w:val="0"/>
                <w:szCs w:val="21"/>
              </w:rPr>
            </w:pPr>
          </w:p>
        </w:tc>
      </w:tr>
      <w:tr w:rsidR="00231657" w14:paraId="1AF7B56B" w14:textId="77777777">
        <w:trPr>
          <w:trHeight w:val="302"/>
          <w:jc w:val="center"/>
        </w:trPr>
        <w:tc>
          <w:tcPr>
            <w:tcW w:w="407" w:type="pct"/>
            <w:vMerge/>
            <w:tcBorders>
              <w:left w:val="single" w:sz="4" w:space="0" w:color="auto"/>
              <w:right w:val="single" w:sz="4" w:space="0" w:color="auto"/>
            </w:tcBorders>
            <w:shd w:val="clear" w:color="000000" w:fill="FFFFFF"/>
            <w:vAlign w:val="center"/>
          </w:tcPr>
          <w:p w14:paraId="5EF4DCA6" w14:textId="77777777" w:rsidR="00231657" w:rsidRDefault="00231657">
            <w:pPr>
              <w:widowControl/>
              <w:jc w:val="center"/>
              <w:rPr>
                <w:rFonts w:ascii="方正仿宋_GBK" w:eastAsia="方正仿宋_GBK" w:hAnsi="方正仿宋_GBK" w:cs="方正仿宋_GBK"/>
                <w:kern w:val="0"/>
                <w:szCs w:val="21"/>
              </w:rPr>
            </w:pPr>
          </w:p>
        </w:tc>
        <w:tc>
          <w:tcPr>
            <w:tcW w:w="58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72C1BF5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7F</w:t>
            </w: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D57FA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8F4C5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2.40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70663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0D55A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9C623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36.14</w:t>
            </w:r>
          </w:p>
        </w:tc>
        <w:tc>
          <w:tcPr>
            <w:tcW w:w="734" w:type="pct"/>
            <w:vMerge/>
            <w:tcBorders>
              <w:left w:val="single" w:sz="4" w:space="0" w:color="auto"/>
              <w:right w:val="single" w:sz="4" w:space="0" w:color="auto"/>
            </w:tcBorders>
            <w:shd w:val="clear" w:color="000000" w:fill="FFFFFF"/>
            <w:noWrap/>
            <w:vAlign w:val="center"/>
          </w:tcPr>
          <w:p w14:paraId="1D71347F" w14:textId="77777777" w:rsidR="00231657" w:rsidRDefault="00231657">
            <w:pPr>
              <w:jc w:val="center"/>
              <w:rPr>
                <w:rFonts w:ascii="方正仿宋_GBK" w:eastAsia="方正仿宋_GBK" w:hAnsi="方正仿宋_GBK" w:cs="方正仿宋_GBK"/>
                <w:kern w:val="0"/>
                <w:szCs w:val="21"/>
              </w:rPr>
            </w:pPr>
          </w:p>
        </w:tc>
      </w:tr>
      <w:tr w:rsidR="00231657" w14:paraId="3669794A" w14:textId="77777777">
        <w:trPr>
          <w:trHeight w:val="302"/>
          <w:jc w:val="center"/>
        </w:trPr>
        <w:tc>
          <w:tcPr>
            <w:tcW w:w="407" w:type="pct"/>
            <w:vMerge/>
            <w:tcBorders>
              <w:left w:val="single" w:sz="4" w:space="0" w:color="auto"/>
              <w:right w:val="single" w:sz="4" w:space="0" w:color="auto"/>
            </w:tcBorders>
            <w:vAlign w:val="center"/>
          </w:tcPr>
          <w:p w14:paraId="2BF79613"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top w:val="single" w:sz="4" w:space="0" w:color="auto"/>
              <w:left w:val="single" w:sz="4" w:space="0" w:color="auto"/>
              <w:bottom w:val="single" w:sz="4" w:space="0" w:color="auto"/>
              <w:right w:val="single" w:sz="4" w:space="0" w:color="auto"/>
            </w:tcBorders>
            <w:vAlign w:val="center"/>
          </w:tcPr>
          <w:p w14:paraId="54452653"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DC2CA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4CF-02</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AA994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2.00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C6134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DE5B4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601CB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32.13</w:t>
            </w:r>
          </w:p>
        </w:tc>
        <w:tc>
          <w:tcPr>
            <w:tcW w:w="734" w:type="pct"/>
            <w:vMerge/>
            <w:tcBorders>
              <w:left w:val="single" w:sz="4" w:space="0" w:color="auto"/>
              <w:right w:val="single" w:sz="4" w:space="0" w:color="auto"/>
            </w:tcBorders>
            <w:shd w:val="clear" w:color="000000" w:fill="FFFFFF"/>
            <w:noWrap/>
            <w:vAlign w:val="center"/>
          </w:tcPr>
          <w:p w14:paraId="0B3975D1" w14:textId="77777777" w:rsidR="00231657" w:rsidRDefault="00231657">
            <w:pPr>
              <w:jc w:val="center"/>
              <w:rPr>
                <w:rFonts w:ascii="方正仿宋_GBK" w:eastAsia="方正仿宋_GBK" w:hAnsi="方正仿宋_GBK" w:cs="方正仿宋_GBK"/>
                <w:kern w:val="0"/>
                <w:szCs w:val="21"/>
              </w:rPr>
            </w:pPr>
          </w:p>
        </w:tc>
      </w:tr>
      <w:tr w:rsidR="00231657" w14:paraId="66E135A4" w14:textId="77777777">
        <w:trPr>
          <w:trHeight w:val="302"/>
          <w:jc w:val="center"/>
        </w:trPr>
        <w:tc>
          <w:tcPr>
            <w:tcW w:w="407" w:type="pct"/>
            <w:vMerge/>
            <w:tcBorders>
              <w:left w:val="single" w:sz="4" w:space="0" w:color="auto"/>
              <w:right w:val="single" w:sz="4" w:space="0" w:color="auto"/>
            </w:tcBorders>
            <w:vAlign w:val="center"/>
          </w:tcPr>
          <w:p w14:paraId="075EE5BA"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top w:val="single" w:sz="4" w:space="0" w:color="auto"/>
              <w:left w:val="single" w:sz="4" w:space="0" w:color="auto"/>
              <w:bottom w:val="single" w:sz="4" w:space="0" w:color="auto"/>
              <w:right w:val="single" w:sz="4" w:space="0" w:color="auto"/>
            </w:tcBorders>
            <w:vAlign w:val="center"/>
          </w:tcPr>
          <w:p w14:paraId="5E9FBBE1"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F7802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4CF-03</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FB403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2.40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DB49B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2.45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A87D4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DAC75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38.20</w:t>
            </w:r>
          </w:p>
        </w:tc>
        <w:tc>
          <w:tcPr>
            <w:tcW w:w="734" w:type="pct"/>
            <w:vMerge/>
            <w:tcBorders>
              <w:left w:val="single" w:sz="4" w:space="0" w:color="auto"/>
              <w:right w:val="single" w:sz="4" w:space="0" w:color="auto"/>
            </w:tcBorders>
            <w:shd w:val="clear" w:color="000000" w:fill="FFFFFF"/>
            <w:noWrap/>
            <w:vAlign w:val="center"/>
          </w:tcPr>
          <w:p w14:paraId="3B1D1CA8" w14:textId="77777777" w:rsidR="00231657" w:rsidRDefault="00231657">
            <w:pPr>
              <w:jc w:val="center"/>
              <w:rPr>
                <w:rFonts w:ascii="方正仿宋_GBK" w:eastAsia="方正仿宋_GBK" w:hAnsi="方正仿宋_GBK" w:cs="方正仿宋_GBK"/>
                <w:kern w:val="0"/>
                <w:szCs w:val="21"/>
              </w:rPr>
            </w:pPr>
          </w:p>
        </w:tc>
      </w:tr>
      <w:tr w:rsidR="00231657" w14:paraId="4CE22127" w14:textId="77777777">
        <w:trPr>
          <w:trHeight w:val="286"/>
          <w:jc w:val="center"/>
        </w:trPr>
        <w:tc>
          <w:tcPr>
            <w:tcW w:w="407" w:type="pct"/>
            <w:vMerge/>
            <w:tcBorders>
              <w:left w:val="single" w:sz="4" w:space="0" w:color="auto"/>
              <w:right w:val="single" w:sz="4" w:space="0" w:color="auto"/>
            </w:tcBorders>
            <w:vAlign w:val="center"/>
          </w:tcPr>
          <w:p w14:paraId="68D3C1E5"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top w:val="single" w:sz="4" w:space="0" w:color="auto"/>
              <w:left w:val="single" w:sz="4" w:space="0" w:color="auto"/>
              <w:bottom w:val="single" w:sz="4" w:space="0" w:color="auto"/>
              <w:right w:val="single" w:sz="4" w:space="0" w:color="auto"/>
            </w:tcBorders>
            <w:vAlign w:val="center"/>
          </w:tcPr>
          <w:p w14:paraId="1EC26EEC"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26097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4CF-04</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45B06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2.00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8D7CF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00F5B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E028D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32.13</w:t>
            </w:r>
          </w:p>
        </w:tc>
        <w:tc>
          <w:tcPr>
            <w:tcW w:w="734" w:type="pct"/>
            <w:vMerge/>
            <w:tcBorders>
              <w:left w:val="single" w:sz="4" w:space="0" w:color="auto"/>
              <w:right w:val="single" w:sz="4" w:space="0" w:color="auto"/>
            </w:tcBorders>
            <w:shd w:val="clear" w:color="000000" w:fill="FFFFFF"/>
            <w:noWrap/>
            <w:vAlign w:val="center"/>
          </w:tcPr>
          <w:p w14:paraId="5A8C2130" w14:textId="77777777" w:rsidR="00231657" w:rsidRDefault="00231657">
            <w:pPr>
              <w:jc w:val="center"/>
              <w:rPr>
                <w:rFonts w:ascii="方正仿宋_GBK" w:eastAsia="方正仿宋_GBK" w:hAnsi="方正仿宋_GBK" w:cs="方正仿宋_GBK"/>
                <w:kern w:val="0"/>
                <w:szCs w:val="21"/>
              </w:rPr>
            </w:pPr>
          </w:p>
        </w:tc>
      </w:tr>
      <w:tr w:rsidR="00231657" w14:paraId="74F382FE" w14:textId="77777777">
        <w:trPr>
          <w:trHeight w:val="286"/>
          <w:jc w:val="center"/>
        </w:trPr>
        <w:tc>
          <w:tcPr>
            <w:tcW w:w="407" w:type="pct"/>
            <w:vMerge/>
            <w:tcBorders>
              <w:left w:val="single" w:sz="4" w:space="0" w:color="auto"/>
              <w:right w:val="single" w:sz="4" w:space="0" w:color="auto"/>
            </w:tcBorders>
            <w:shd w:val="clear" w:color="000000" w:fill="FFFFFF"/>
            <w:vAlign w:val="center"/>
          </w:tcPr>
          <w:p w14:paraId="1A1EB288" w14:textId="77777777" w:rsidR="00231657" w:rsidRDefault="00231657">
            <w:pPr>
              <w:widowControl/>
              <w:jc w:val="center"/>
              <w:rPr>
                <w:rFonts w:ascii="方正仿宋_GBK" w:eastAsia="方正仿宋_GBK" w:hAnsi="方正仿宋_GBK" w:cs="方正仿宋_GBK"/>
                <w:kern w:val="0"/>
                <w:szCs w:val="21"/>
              </w:rPr>
            </w:pPr>
          </w:p>
        </w:tc>
        <w:tc>
          <w:tcPr>
            <w:tcW w:w="58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26B3CB5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4~6</w:t>
            </w:r>
          </w:p>
          <w:p w14:paraId="5A8BE04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8~21F</w:t>
            </w: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28F02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9287A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2.40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6BBA7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DD06B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56E5F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36.14</w:t>
            </w:r>
          </w:p>
        </w:tc>
        <w:tc>
          <w:tcPr>
            <w:tcW w:w="734" w:type="pct"/>
            <w:vMerge/>
            <w:tcBorders>
              <w:left w:val="single" w:sz="4" w:space="0" w:color="auto"/>
              <w:right w:val="single" w:sz="4" w:space="0" w:color="auto"/>
            </w:tcBorders>
            <w:shd w:val="clear" w:color="000000" w:fill="FFFFFF"/>
            <w:noWrap/>
            <w:vAlign w:val="center"/>
          </w:tcPr>
          <w:p w14:paraId="4DC0B52E" w14:textId="77777777" w:rsidR="00231657" w:rsidRDefault="00231657">
            <w:pPr>
              <w:jc w:val="center"/>
              <w:rPr>
                <w:rFonts w:ascii="方正仿宋_GBK" w:eastAsia="方正仿宋_GBK" w:hAnsi="方正仿宋_GBK" w:cs="方正仿宋_GBK"/>
                <w:kern w:val="0"/>
                <w:szCs w:val="21"/>
              </w:rPr>
            </w:pPr>
          </w:p>
        </w:tc>
      </w:tr>
      <w:tr w:rsidR="00231657" w14:paraId="46537C6F" w14:textId="77777777">
        <w:trPr>
          <w:trHeight w:val="286"/>
          <w:jc w:val="center"/>
        </w:trPr>
        <w:tc>
          <w:tcPr>
            <w:tcW w:w="407" w:type="pct"/>
            <w:vMerge/>
            <w:tcBorders>
              <w:left w:val="single" w:sz="4" w:space="0" w:color="auto"/>
              <w:right w:val="single" w:sz="4" w:space="0" w:color="auto"/>
            </w:tcBorders>
            <w:vAlign w:val="center"/>
          </w:tcPr>
          <w:p w14:paraId="3CF54FF2"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top w:val="single" w:sz="4" w:space="0" w:color="auto"/>
              <w:left w:val="single" w:sz="4" w:space="0" w:color="auto"/>
              <w:bottom w:val="single" w:sz="4" w:space="0" w:color="auto"/>
              <w:right w:val="single" w:sz="4" w:space="0" w:color="auto"/>
            </w:tcBorders>
            <w:vAlign w:val="center"/>
          </w:tcPr>
          <w:p w14:paraId="2A08D28E"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824AA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4CF-02</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77DEC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2.00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AA9C3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38941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97398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32.13</w:t>
            </w:r>
          </w:p>
        </w:tc>
        <w:tc>
          <w:tcPr>
            <w:tcW w:w="734" w:type="pct"/>
            <w:vMerge/>
            <w:tcBorders>
              <w:left w:val="single" w:sz="4" w:space="0" w:color="auto"/>
              <w:right w:val="single" w:sz="4" w:space="0" w:color="auto"/>
            </w:tcBorders>
            <w:shd w:val="clear" w:color="000000" w:fill="FFFFFF"/>
            <w:noWrap/>
            <w:vAlign w:val="center"/>
          </w:tcPr>
          <w:p w14:paraId="3A861EAC" w14:textId="77777777" w:rsidR="00231657" w:rsidRDefault="00231657">
            <w:pPr>
              <w:jc w:val="center"/>
              <w:rPr>
                <w:rFonts w:ascii="方正仿宋_GBK" w:eastAsia="方正仿宋_GBK" w:hAnsi="方正仿宋_GBK" w:cs="方正仿宋_GBK"/>
                <w:kern w:val="0"/>
                <w:szCs w:val="21"/>
              </w:rPr>
            </w:pPr>
          </w:p>
        </w:tc>
      </w:tr>
      <w:tr w:rsidR="00231657" w14:paraId="24BC64DB" w14:textId="77777777">
        <w:trPr>
          <w:trHeight w:val="286"/>
          <w:jc w:val="center"/>
        </w:trPr>
        <w:tc>
          <w:tcPr>
            <w:tcW w:w="407" w:type="pct"/>
            <w:vMerge/>
            <w:tcBorders>
              <w:left w:val="single" w:sz="4" w:space="0" w:color="auto"/>
              <w:right w:val="single" w:sz="4" w:space="0" w:color="auto"/>
            </w:tcBorders>
            <w:vAlign w:val="center"/>
          </w:tcPr>
          <w:p w14:paraId="0BD980E6"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top w:val="single" w:sz="4" w:space="0" w:color="auto"/>
              <w:left w:val="single" w:sz="4" w:space="0" w:color="auto"/>
              <w:bottom w:val="single" w:sz="4" w:space="0" w:color="auto"/>
              <w:right w:val="single" w:sz="4" w:space="0" w:color="auto"/>
            </w:tcBorders>
            <w:vAlign w:val="center"/>
          </w:tcPr>
          <w:p w14:paraId="3232B17A"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CF587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4CF-03</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8150C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2.40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03C43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2.45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8A821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AE651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38.20</w:t>
            </w:r>
          </w:p>
        </w:tc>
        <w:tc>
          <w:tcPr>
            <w:tcW w:w="734" w:type="pct"/>
            <w:vMerge/>
            <w:tcBorders>
              <w:left w:val="single" w:sz="4" w:space="0" w:color="auto"/>
              <w:right w:val="single" w:sz="4" w:space="0" w:color="auto"/>
            </w:tcBorders>
            <w:shd w:val="clear" w:color="000000" w:fill="FFFFFF"/>
            <w:noWrap/>
            <w:vAlign w:val="center"/>
          </w:tcPr>
          <w:p w14:paraId="2E699D18" w14:textId="77777777" w:rsidR="00231657" w:rsidRDefault="00231657">
            <w:pPr>
              <w:jc w:val="center"/>
              <w:rPr>
                <w:rFonts w:ascii="方正仿宋_GBK" w:eastAsia="方正仿宋_GBK" w:hAnsi="方正仿宋_GBK" w:cs="方正仿宋_GBK"/>
                <w:kern w:val="0"/>
                <w:szCs w:val="21"/>
              </w:rPr>
            </w:pPr>
          </w:p>
        </w:tc>
      </w:tr>
      <w:tr w:rsidR="00231657" w14:paraId="67C18D73" w14:textId="77777777">
        <w:trPr>
          <w:trHeight w:val="286"/>
          <w:jc w:val="center"/>
        </w:trPr>
        <w:tc>
          <w:tcPr>
            <w:tcW w:w="407" w:type="pct"/>
            <w:vMerge/>
            <w:tcBorders>
              <w:left w:val="single" w:sz="4" w:space="0" w:color="auto"/>
              <w:bottom w:val="single" w:sz="4" w:space="0" w:color="auto"/>
              <w:right w:val="single" w:sz="4" w:space="0" w:color="auto"/>
            </w:tcBorders>
            <w:vAlign w:val="center"/>
          </w:tcPr>
          <w:p w14:paraId="6A75F5CE"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top w:val="single" w:sz="4" w:space="0" w:color="auto"/>
              <w:left w:val="single" w:sz="4" w:space="0" w:color="auto"/>
              <w:bottom w:val="single" w:sz="4" w:space="0" w:color="auto"/>
              <w:right w:val="single" w:sz="4" w:space="0" w:color="auto"/>
            </w:tcBorders>
            <w:vAlign w:val="center"/>
          </w:tcPr>
          <w:p w14:paraId="4A63CE48"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ED6FF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4CF-04</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ECCEA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2.00</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C02BB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2.25</w:t>
            </w: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5ADA6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79C56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32.13</w:t>
            </w:r>
          </w:p>
        </w:tc>
        <w:tc>
          <w:tcPr>
            <w:tcW w:w="734" w:type="pct"/>
            <w:vMerge/>
            <w:tcBorders>
              <w:left w:val="single" w:sz="4" w:space="0" w:color="auto"/>
              <w:bottom w:val="single" w:sz="4" w:space="0" w:color="auto"/>
              <w:right w:val="single" w:sz="4" w:space="0" w:color="auto"/>
            </w:tcBorders>
            <w:shd w:val="clear" w:color="000000" w:fill="FFFFFF"/>
            <w:noWrap/>
            <w:vAlign w:val="center"/>
          </w:tcPr>
          <w:p w14:paraId="0098249F" w14:textId="77777777" w:rsidR="00231657" w:rsidRDefault="00231657">
            <w:pPr>
              <w:widowControl/>
              <w:jc w:val="center"/>
              <w:rPr>
                <w:rFonts w:ascii="方正仿宋_GBK" w:eastAsia="方正仿宋_GBK" w:hAnsi="方正仿宋_GBK" w:cs="方正仿宋_GBK"/>
                <w:kern w:val="0"/>
                <w:szCs w:val="21"/>
              </w:rPr>
            </w:pPr>
          </w:p>
        </w:tc>
      </w:tr>
      <w:tr w:rsidR="00231657" w14:paraId="7BDE6973" w14:textId="77777777">
        <w:trPr>
          <w:trHeight w:val="286"/>
          <w:jc w:val="center"/>
        </w:trPr>
        <w:tc>
          <w:tcPr>
            <w:tcW w:w="407" w:type="pct"/>
            <w:vMerge w:val="restart"/>
            <w:tcBorders>
              <w:top w:val="single" w:sz="4" w:space="0" w:color="auto"/>
              <w:left w:val="single" w:sz="4" w:space="0" w:color="auto"/>
              <w:right w:val="single" w:sz="4" w:space="0" w:color="auto"/>
            </w:tcBorders>
            <w:vAlign w:val="center"/>
          </w:tcPr>
          <w:p w14:paraId="075C5CA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lastRenderedPageBreak/>
              <w:t>非</w:t>
            </w:r>
          </w:p>
          <w:p w14:paraId="7D5A685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整</w:t>
            </w:r>
          </w:p>
          <w:p w14:paraId="106212B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体</w:t>
            </w:r>
          </w:p>
        </w:tc>
        <w:tc>
          <w:tcPr>
            <w:tcW w:w="582" w:type="pct"/>
            <w:vMerge w:val="restart"/>
            <w:tcBorders>
              <w:top w:val="single" w:sz="4" w:space="0" w:color="auto"/>
              <w:left w:val="single" w:sz="4" w:space="0" w:color="auto"/>
              <w:right w:val="single" w:sz="4" w:space="0" w:color="auto"/>
            </w:tcBorders>
            <w:vAlign w:val="center"/>
          </w:tcPr>
          <w:p w14:paraId="1D7413F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2F</w:t>
            </w: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2E309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无</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0AC621" w14:textId="77777777" w:rsidR="00231657" w:rsidRDefault="00231657">
            <w:pPr>
              <w:widowControl/>
              <w:jc w:val="center"/>
              <w:rPr>
                <w:rFonts w:ascii="方正仿宋_GBK" w:eastAsia="方正仿宋_GBK" w:hAnsi="方正仿宋_GBK" w:cs="方正仿宋_GBK"/>
                <w:kern w:val="0"/>
                <w:szCs w:val="21"/>
              </w:rPr>
            </w:pP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5FBF72" w14:textId="77777777" w:rsidR="00231657" w:rsidRDefault="00231657">
            <w:pPr>
              <w:widowControl/>
              <w:jc w:val="center"/>
              <w:rPr>
                <w:rFonts w:ascii="方正仿宋_GBK" w:eastAsia="方正仿宋_GBK" w:hAnsi="方正仿宋_GBK" w:cs="方正仿宋_GBK"/>
                <w:kern w:val="0"/>
                <w:szCs w:val="21"/>
              </w:rPr>
            </w:pP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4061FC" w14:textId="77777777" w:rsidR="00231657" w:rsidRDefault="00231657">
            <w:pPr>
              <w:widowControl/>
              <w:jc w:val="center"/>
              <w:rPr>
                <w:rFonts w:ascii="方正仿宋_GBK" w:eastAsia="方正仿宋_GBK" w:hAnsi="方正仿宋_GBK" w:cs="方正仿宋_GBK"/>
                <w:kern w:val="0"/>
                <w:szCs w:val="21"/>
              </w:rPr>
            </w:pP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FBFE20" w14:textId="77777777" w:rsidR="00231657" w:rsidRDefault="00231657">
            <w:pPr>
              <w:widowControl/>
              <w:jc w:val="center"/>
              <w:rPr>
                <w:rFonts w:ascii="方正仿宋_GBK" w:eastAsia="方正仿宋_GBK" w:hAnsi="方正仿宋_GBK" w:cs="方正仿宋_GBK"/>
                <w:kern w:val="0"/>
                <w:szCs w:val="21"/>
              </w:rPr>
            </w:pPr>
          </w:p>
        </w:tc>
        <w:tc>
          <w:tcPr>
            <w:tcW w:w="734" w:type="pct"/>
            <w:vMerge w:val="restart"/>
            <w:tcBorders>
              <w:top w:val="single" w:sz="4" w:space="0" w:color="auto"/>
              <w:left w:val="single" w:sz="4" w:space="0" w:color="auto"/>
              <w:right w:val="single" w:sz="4" w:space="0" w:color="auto"/>
            </w:tcBorders>
            <w:shd w:val="clear" w:color="000000" w:fill="FFFFFF"/>
            <w:noWrap/>
            <w:vAlign w:val="center"/>
          </w:tcPr>
          <w:p w14:paraId="5650FBF2" w14:textId="77777777" w:rsidR="00231657" w:rsidRDefault="00231657">
            <w:pPr>
              <w:widowControl/>
              <w:jc w:val="center"/>
              <w:rPr>
                <w:rFonts w:ascii="方正仿宋_GBK" w:eastAsia="方正仿宋_GBK" w:hAnsi="方正仿宋_GBK" w:cs="方正仿宋_GBK"/>
                <w:kern w:val="0"/>
                <w:szCs w:val="21"/>
              </w:rPr>
            </w:pPr>
          </w:p>
        </w:tc>
      </w:tr>
      <w:tr w:rsidR="00231657" w14:paraId="6E2DFDFE" w14:textId="77777777">
        <w:trPr>
          <w:trHeight w:val="286"/>
          <w:jc w:val="center"/>
        </w:trPr>
        <w:tc>
          <w:tcPr>
            <w:tcW w:w="407" w:type="pct"/>
            <w:vMerge/>
            <w:tcBorders>
              <w:top w:val="single" w:sz="4" w:space="0" w:color="auto"/>
              <w:left w:val="single" w:sz="4" w:space="0" w:color="auto"/>
              <w:right w:val="single" w:sz="4" w:space="0" w:color="auto"/>
            </w:tcBorders>
            <w:vAlign w:val="center"/>
          </w:tcPr>
          <w:p w14:paraId="1E804841"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left w:val="single" w:sz="4" w:space="0" w:color="auto"/>
              <w:bottom w:val="single" w:sz="4" w:space="0" w:color="auto"/>
              <w:right w:val="single" w:sz="4" w:space="0" w:color="auto"/>
            </w:tcBorders>
            <w:vAlign w:val="center"/>
          </w:tcPr>
          <w:p w14:paraId="3A60B99C"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BD60E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无</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3B3F7C" w14:textId="77777777" w:rsidR="00231657" w:rsidRDefault="00231657">
            <w:pPr>
              <w:widowControl/>
              <w:jc w:val="center"/>
              <w:rPr>
                <w:rFonts w:ascii="方正仿宋_GBK" w:eastAsia="方正仿宋_GBK" w:hAnsi="方正仿宋_GBK" w:cs="方正仿宋_GBK"/>
                <w:kern w:val="0"/>
                <w:szCs w:val="21"/>
              </w:rPr>
            </w:pP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FF290D" w14:textId="77777777" w:rsidR="00231657" w:rsidRDefault="00231657">
            <w:pPr>
              <w:widowControl/>
              <w:jc w:val="center"/>
              <w:rPr>
                <w:rFonts w:ascii="方正仿宋_GBK" w:eastAsia="方正仿宋_GBK" w:hAnsi="方正仿宋_GBK" w:cs="方正仿宋_GBK"/>
                <w:kern w:val="0"/>
                <w:szCs w:val="21"/>
              </w:rPr>
            </w:pP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D6A99F" w14:textId="77777777" w:rsidR="00231657" w:rsidRDefault="00231657">
            <w:pPr>
              <w:widowControl/>
              <w:jc w:val="center"/>
              <w:rPr>
                <w:rFonts w:ascii="方正仿宋_GBK" w:eastAsia="方正仿宋_GBK" w:hAnsi="方正仿宋_GBK" w:cs="方正仿宋_GBK"/>
                <w:kern w:val="0"/>
                <w:szCs w:val="21"/>
              </w:rPr>
            </w:pP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3600B1" w14:textId="77777777" w:rsidR="00231657" w:rsidRDefault="00231657">
            <w:pPr>
              <w:widowControl/>
              <w:jc w:val="center"/>
              <w:rPr>
                <w:rFonts w:ascii="方正仿宋_GBK" w:eastAsia="方正仿宋_GBK" w:hAnsi="方正仿宋_GBK" w:cs="方正仿宋_GBK"/>
                <w:kern w:val="0"/>
                <w:szCs w:val="21"/>
              </w:rPr>
            </w:pPr>
          </w:p>
        </w:tc>
        <w:tc>
          <w:tcPr>
            <w:tcW w:w="734" w:type="pct"/>
            <w:vMerge/>
            <w:tcBorders>
              <w:left w:val="single" w:sz="4" w:space="0" w:color="auto"/>
              <w:right w:val="single" w:sz="4" w:space="0" w:color="auto"/>
            </w:tcBorders>
            <w:shd w:val="clear" w:color="000000" w:fill="FFFFFF"/>
            <w:noWrap/>
            <w:vAlign w:val="center"/>
          </w:tcPr>
          <w:p w14:paraId="61C56E86" w14:textId="77777777" w:rsidR="00231657" w:rsidRDefault="00231657">
            <w:pPr>
              <w:widowControl/>
              <w:jc w:val="center"/>
              <w:rPr>
                <w:rFonts w:ascii="方正仿宋_GBK" w:eastAsia="方正仿宋_GBK" w:hAnsi="方正仿宋_GBK" w:cs="方正仿宋_GBK"/>
                <w:kern w:val="0"/>
                <w:szCs w:val="21"/>
              </w:rPr>
            </w:pPr>
          </w:p>
        </w:tc>
      </w:tr>
      <w:tr w:rsidR="00231657" w14:paraId="23DEB53B" w14:textId="77777777">
        <w:trPr>
          <w:trHeight w:val="286"/>
          <w:jc w:val="center"/>
        </w:trPr>
        <w:tc>
          <w:tcPr>
            <w:tcW w:w="407" w:type="pct"/>
            <w:vMerge/>
            <w:tcBorders>
              <w:left w:val="single" w:sz="4" w:space="0" w:color="auto"/>
              <w:right w:val="single" w:sz="4" w:space="0" w:color="auto"/>
            </w:tcBorders>
            <w:vAlign w:val="center"/>
          </w:tcPr>
          <w:p w14:paraId="7575E804" w14:textId="77777777" w:rsidR="00231657" w:rsidRDefault="00231657">
            <w:pPr>
              <w:widowControl/>
              <w:jc w:val="center"/>
              <w:rPr>
                <w:rFonts w:ascii="方正仿宋_GBK" w:eastAsia="方正仿宋_GBK" w:hAnsi="方正仿宋_GBK" w:cs="方正仿宋_GBK"/>
                <w:kern w:val="0"/>
                <w:szCs w:val="21"/>
              </w:rPr>
            </w:pPr>
          </w:p>
        </w:tc>
        <w:tc>
          <w:tcPr>
            <w:tcW w:w="582" w:type="pct"/>
            <w:vMerge w:val="restart"/>
            <w:tcBorders>
              <w:top w:val="single" w:sz="4" w:space="0" w:color="auto"/>
              <w:left w:val="single" w:sz="4" w:space="0" w:color="auto"/>
              <w:right w:val="single" w:sz="4" w:space="0" w:color="auto"/>
            </w:tcBorders>
            <w:vAlign w:val="center"/>
          </w:tcPr>
          <w:p w14:paraId="4752CD4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3F</w:t>
            </w: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99DEF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无</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0B1F65" w14:textId="77777777" w:rsidR="00231657" w:rsidRDefault="00231657">
            <w:pPr>
              <w:widowControl/>
              <w:jc w:val="center"/>
              <w:rPr>
                <w:rFonts w:ascii="方正仿宋_GBK" w:eastAsia="方正仿宋_GBK" w:hAnsi="方正仿宋_GBK" w:cs="方正仿宋_GBK"/>
                <w:kern w:val="0"/>
                <w:szCs w:val="21"/>
              </w:rPr>
            </w:pP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C0169F" w14:textId="77777777" w:rsidR="00231657" w:rsidRDefault="00231657">
            <w:pPr>
              <w:widowControl/>
              <w:jc w:val="center"/>
              <w:rPr>
                <w:rFonts w:ascii="方正仿宋_GBK" w:eastAsia="方正仿宋_GBK" w:hAnsi="方正仿宋_GBK" w:cs="方正仿宋_GBK"/>
                <w:kern w:val="0"/>
                <w:szCs w:val="21"/>
              </w:rPr>
            </w:pP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309CB0" w14:textId="77777777" w:rsidR="00231657" w:rsidRDefault="00231657">
            <w:pPr>
              <w:widowControl/>
              <w:jc w:val="center"/>
              <w:rPr>
                <w:rFonts w:ascii="方正仿宋_GBK" w:eastAsia="方正仿宋_GBK" w:hAnsi="方正仿宋_GBK" w:cs="方正仿宋_GBK"/>
                <w:kern w:val="0"/>
                <w:szCs w:val="21"/>
              </w:rPr>
            </w:pP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F80BFD" w14:textId="77777777" w:rsidR="00231657" w:rsidRDefault="00231657">
            <w:pPr>
              <w:widowControl/>
              <w:jc w:val="center"/>
              <w:rPr>
                <w:rFonts w:ascii="方正仿宋_GBK" w:eastAsia="方正仿宋_GBK" w:hAnsi="方正仿宋_GBK" w:cs="方正仿宋_GBK"/>
                <w:kern w:val="0"/>
                <w:szCs w:val="21"/>
              </w:rPr>
            </w:pPr>
          </w:p>
        </w:tc>
        <w:tc>
          <w:tcPr>
            <w:tcW w:w="734" w:type="pct"/>
            <w:vMerge/>
            <w:tcBorders>
              <w:left w:val="single" w:sz="4" w:space="0" w:color="auto"/>
              <w:right w:val="single" w:sz="4" w:space="0" w:color="auto"/>
            </w:tcBorders>
            <w:shd w:val="clear" w:color="000000" w:fill="FFFFFF"/>
            <w:noWrap/>
            <w:vAlign w:val="center"/>
          </w:tcPr>
          <w:p w14:paraId="1AF0D316" w14:textId="77777777" w:rsidR="00231657" w:rsidRDefault="00231657">
            <w:pPr>
              <w:widowControl/>
              <w:jc w:val="center"/>
              <w:rPr>
                <w:rFonts w:ascii="方正仿宋_GBK" w:eastAsia="方正仿宋_GBK" w:hAnsi="方正仿宋_GBK" w:cs="方正仿宋_GBK"/>
                <w:kern w:val="0"/>
                <w:szCs w:val="21"/>
              </w:rPr>
            </w:pPr>
          </w:p>
        </w:tc>
      </w:tr>
      <w:tr w:rsidR="00231657" w14:paraId="35F936ED" w14:textId="77777777">
        <w:trPr>
          <w:trHeight w:val="286"/>
          <w:jc w:val="center"/>
        </w:trPr>
        <w:tc>
          <w:tcPr>
            <w:tcW w:w="407" w:type="pct"/>
            <w:vMerge/>
            <w:tcBorders>
              <w:left w:val="single" w:sz="4" w:space="0" w:color="auto"/>
              <w:right w:val="single" w:sz="4" w:space="0" w:color="auto"/>
            </w:tcBorders>
            <w:vAlign w:val="center"/>
          </w:tcPr>
          <w:p w14:paraId="31DB61CA"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left w:val="single" w:sz="4" w:space="0" w:color="auto"/>
              <w:bottom w:val="single" w:sz="4" w:space="0" w:color="auto"/>
              <w:right w:val="single" w:sz="4" w:space="0" w:color="auto"/>
            </w:tcBorders>
            <w:vAlign w:val="center"/>
          </w:tcPr>
          <w:p w14:paraId="4843558E"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35F3E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无</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DA3A5B" w14:textId="77777777" w:rsidR="00231657" w:rsidRDefault="00231657">
            <w:pPr>
              <w:widowControl/>
              <w:jc w:val="center"/>
              <w:rPr>
                <w:rFonts w:ascii="方正仿宋_GBK" w:eastAsia="方正仿宋_GBK" w:hAnsi="方正仿宋_GBK" w:cs="方正仿宋_GBK"/>
                <w:kern w:val="0"/>
                <w:szCs w:val="21"/>
              </w:rPr>
            </w:pP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FDAEAA" w14:textId="77777777" w:rsidR="00231657" w:rsidRDefault="00231657">
            <w:pPr>
              <w:widowControl/>
              <w:jc w:val="center"/>
              <w:rPr>
                <w:rFonts w:ascii="方正仿宋_GBK" w:eastAsia="方正仿宋_GBK" w:hAnsi="方正仿宋_GBK" w:cs="方正仿宋_GBK"/>
                <w:kern w:val="0"/>
                <w:szCs w:val="21"/>
              </w:rPr>
            </w:pP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22A864" w14:textId="77777777" w:rsidR="00231657" w:rsidRDefault="00231657">
            <w:pPr>
              <w:widowControl/>
              <w:jc w:val="center"/>
              <w:rPr>
                <w:rFonts w:ascii="方正仿宋_GBK" w:eastAsia="方正仿宋_GBK" w:hAnsi="方正仿宋_GBK" w:cs="方正仿宋_GBK"/>
                <w:kern w:val="0"/>
                <w:szCs w:val="21"/>
              </w:rPr>
            </w:pP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A2EF1A" w14:textId="77777777" w:rsidR="00231657" w:rsidRDefault="00231657">
            <w:pPr>
              <w:widowControl/>
              <w:jc w:val="center"/>
              <w:rPr>
                <w:rFonts w:ascii="方正仿宋_GBK" w:eastAsia="方正仿宋_GBK" w:hAnsi="方正仿宋_GBK" w:cs="方正仿宋_GBK"/>
                <w:kern w:val="0"/>
                <w:szCs w:val="21"/>
              </w:rPr>
            </w:pPr>
          </w:p>
        </w:tc>
        <w:tc>
          <w:tcPr>
            <w:tcW w:w="734" w:type="pct"/>
            <w:vMerge/>
            <w:tcBorders>
              <w:left w:val="single" w:sz="4" w:space="0" w:color="auto"/>
              <w:right w:val="single" w:sz="4" w:space="0" w:color="auto"/>
            </w:tcBorders>
            <w:shd w:val="clear" w:color="000000" w:fill="FFFFFF"/>
            <w:noWrap/>
            <w:vAlign w:val="center"/>
          </w:tcPr>
          <w:p w14:paraId="00BB8C12" w14:textId="77777777" w:rsidR="00231657" w:rsidRDefault="00231657">
            <w:pPr>
              <w:widowControl/>
              <w:jc w:val="center"/>
              <w:rPr>
                <w:rFonts w:ascii="方正仿宋_GBK" w:eastAsia="方正仿宋_GBK" w:hAnsi="方正仿宋_GBK" w:cs="方正仿宋_GBK"/>
                <w:kern w:val="0"/>
                <w:szCs w:val="21"/>
              </w:rPr>
            </w:pPr>
          </w:p>
        </w:tc>
      </w:tr>
      <w:tr w:rsidR="00231657" w14:paraId="667E1380" w14:textId="77777777">
        <w:trPr>
          <w:trHeight w:val="286"/>
          <w:jc w:val="center"/>
        </w:trPr>
        <w:tc>
          <w:tcPr>
            <w:tcW w:w="407" w:type="pct"/>
            <w:vMerge/>
            <w:tcBorders>
              <w:left w:val="single" w:sz="4" w:space="0" w:color="auto"/>
              <w:right w:val="single" w:sz="4" w:space="0" w:color="auto"/>
            </w:tcBorders>
            <w:vAlign w:val="center"/>
          </w:tcPr>
          <w:p w14:paraId="34BCF844" w14:textId="77777777" w:rsidR="00231657" w:rsidRDefault="00231657">
            <w:pPr>
              <w:widowControl/>
              <w:jc w:val="center"/>
              <w:rPr>
                <w:rFonts w:ascii="方正仿宋_GBK" w:eastAsia="方正仿宋_GBK" w:hAnsi="方正仿宋_GBK" w:cs="方正仿宋_GBK"/>
                <w:kern w:val="0"/>
                <w:szCs w:val="21"/>
              </w:rPr>
            </w:pPr>
          </w:p>
        </w:tc>
        <w:tc>
          <w:tcPr>
            <w:tcW w:w="582" w:type="pct"/>
            <w:vMerge w:val="restart"/>
            <w:tcBorders>
              <w:top w:val="single" w:sz="4" w:space="0" w:color="auto"/>
              <w:left w:val="single" w:sz="4" w:space="0" w:color="auto"/>
              <w:right w:val="single" w:sz="4" w:space="0" w:color="auto"/>
            </w:tcBorders>
            <w:vAlign w:val="center"/>
          </w:tcPr>
          <w:p w14:paraId="508D29A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7F</w:t>
            </w: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8413E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无</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FB96A0" w14:textId="77777777" w:rsidR="00231657" w:rsidRDefault="00231657">
            <w:pPr>
              <w:widowControl/>
              <w:jc w:val="center"/>
              <w:rPr>
                <w:rFonts w:ascii="方正仿宋_GBK" w:eastAsia="方正仿宋_GBK" w:hAnsi="方正仿宋_GBK" w:cs="方正仿宋_GBK"/>
                <w:kern w:val="0"/>
                <w:szCs w:val="21"/>
              </w:rPr>
            </w:pP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CE4393" w14:textId="77777777" w:rsidR="00231657" w:rsidRDefault="00231657">
            <w:pPr>
              <w:widowControl/>
              <w:jc w:val="center"/>
              <w:rPr>
                <w:rFonts w:ascii="方正仿宋_GBK" w:eastAsia="方正仿宋_GBK" w:hAnsi="方正仿宋_GBK" w:cs="方正仿宋_GBK"/>
                <w:kern w:val="0"/>
                <w:szCs w:val="21"/>
              </w:rPr>
            </w:pP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035B3C" w14:textId="77777777" w:rsidR="00231657" w:rsidRDefault="00231657">
            <w:pPr>
              <w:widowControl/>
              <w:jc w:val="center"/>
              <w:rPr>
                <w:rFonts w:ascii="方正仿宋_GBK" w:eastAsia="方正仿宋_GBK" w:hAnsi="方正仿宋_GBK" w:cs="方正仿宋_GBK"/>
                <w:kern w:val="0"/>
                <w:szCs w:val="21"/>
              </w:rPr>
            </w:pP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CFD7CD" w14:textId="77777777" w:rsidR="00231657" w:rsidRDefault="00231657">
            <w:pPr>
              <w:widowControl/>
              <w:jc w:val="center"/>
              <w:rPr>
                <w:rFonts w:ascii="方正仿宋_GBK" w:eastAsia="方正仿宋_GBK" w:hAnsi="方正仿宋_GBK" w:cs="方正仿宋_GBK"/>
                <w:kern w:val="0"/>
                <w:szCs w:val="21"/>
              </w:rPr>
            </w:pPr>
          </w:p>
        </w:tc>
        <w:tc>
          <w:tcPr>
            <w:tcW w:w="734" w:type="pct"/>
            <w:vMerge/>
            <w:tcBorders>
              <w:left w:val="single" w:sz="4" w:space="0" w:color="auto"/>
              <w:right w:val="single" w:sz="4" w:space="0" w:color="auto"/>
            </w:tcBorders>
            <w:shd w:val="clear" w:color="000000" w:fill="FFFFFF"/>
            <w:noWrap/>
            <w:vAlign w:val="center"/>
          </w:tcPr>
          <w:p w14:paraId="1896A67F" w14:textId="77777777" w:rsidR="00231657" w:rsidRDefault="00231657">
            <w:pPr>
              <w:widowControl/>
              <w:jc w:val="center"/>
              <w:rPr>
                <w:rFonts w:ascii="方正仿宋_GBK" w:eastAsia="方正仿宋_GBK" w:hAnsi="方正仿宋_GBK" w:cs="方正仿宋_GBK"/>
                <w:kern w:val="0"/>
                <w:szCs w:val="21"/>
              </w:rPr>
            </w:pPr>
          </w:p>
        </w:tc>
      </w:tr>
      <w:tr w:rsidR="00231657" w14:paraId="2132AD18" w14:textId="77777777">
        <w:trPr>
          <w:trHeight w:val="286"/>
          <w:jc w:val="center"/>
        </w:trPr>
        <w:tc>
          <w:tcPr>
            <w:tcW w:w="407" w:type="pct"/>
            <w:vMerge/>
            <w:tcBorders>
              <w:left w:val="single" w:sz="4" w:space="0" w:color="auto"/>
              <w:bottom w:val="single" w:sz="4" w:space="0" w:color="auto"/>
              <w:right w:val="single" w:sz="4" w:space="0" w:color="auto"/>
            </w:tcBorders>
            <w:vAlign w:val="center"/>
          </w:tcPr>
          <w:p w14:paraId="0DBF0CA4" w14:textId="77777777" w:rsidR="00231657" w:rsidRDefault="00231657">
            <w:pPr>
              <w:widowControl/>
              <w:jc w:val="center"/>
              <w:rPr>
                <w:rFonts w:ascii="方正仿宋_GBK" w:eastAsia="方正仿宋_GBK" w:hAnsi="方正仿宋_GBK" w:cs="方正仿宋_GBK"/>
                <w:kern w:val="0"/>
                <w:szCs w:val="21"/>
              </w:rPr>
            </w:pPr>
          </w:p>
        </w:tc>
        <w:tc>
          <w:tcPr>
            <w:tcW w:w="582" w:type="pct"/>
            <w:vMerge/>
            <w:tcBorders>
              <w:left w:val="single" w:sz="4" w:space="0" w:color="auto"/>
              <w:bottom w:val="single" w:sz="4" w:space="0" w:color="auto"/>
              <w:right w:val="single" w:sz="4" w:space="0" w:color="auto"/>
            </w:tcBorders>
            <w:vAlign w:val="center"/>
          </w:tcPr>
          <w:p w14:paraId="75549BB5" w14:textId="77777777" w:rsidR="00231657" w:rsidRDefault="00231657">
            <w:pPr>
              <w:widowControl/>
              <w:jc w:val="center"/>
              <w:rPr>
                <w:rFonts w:ascii="方正仿宋_GBK" w:eastAsia="方正仿宋_GBK" w:hAnsi="方正仿宋_GBK" w:cs="方正仿宋_GBK"/>
                <w:kern w:val="0"/>
                <w:szCs w:val="21"/>
              </w:rPr>
            </w:pPr>
          </w:p>
        </w:tc>
        <w:tc>
          <w:tcPr>
            <w:tcW w:w="72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E66E6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无</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275F95" w14:textId="77777777" w:rsidR="00231657" w:rsidRDefault="00231657">
            <w:pPr>
              <w:widowControl/>
              <w:jc w:val="center"/>
              <w:rPr>
                <w:rFonts w:ascii="方正仿宋_GBK" w:eastAsia="方正仿宋_GBK" w:hAnsi="方正仿宋_GBK" w:cs="方正仿宋_GBK"/>
                <w:kern w:val="0"/>
                <w:szCs w:val="21"/>
              </w:rPr>
            </w:pP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8AA702" w14:textId="77777777" w:rsidR="00231657" w:rsidRDefault="00231657">
            <w:pPr>
              <w:widowControl/>
              <w:jc w:val="center"/>
              <w:rPr>
                <w:rFonts w:ascii="方正仿宋_GBK" w:eastAsia="方正仿宋_GBK" w:hAnsi="方正仿宋_GBK" w:cs="方正仿宋_GBK"/>
                <w:kern w:val="0"/>
                <w:szCs w:val="21"/>
              </w:rPr>
            </w:pPr>
          </w:p>
        </w:tc>
        <w:tc>
          <w:tcPr>
            <w:tcW w:w="4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359CF8" w14:textId="77777777" w:rsidR="00231657" w:rsidRDefault="00231657">
            <w:pPr>
              <w:widowControl/>
              <w:jc w:val="center"/>
              <w:rPr>
                <w:rFonts w:ascii="方正仿宋_GBK" w:eastAsia="方正仿宋_GBK" w:hAnsi="方正仿宋_GBK" w:cs="方正仿宋_GBK"/>
                <w:kern w:val="0"/>
                <w:szCs w:val="21"/>
              </w:rPr>
            </w:pPr>
          </w:p>
        </w:tc>
        <w:tc>
          <w:tcPr>
            <w:tcW w:w="7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D39422" w14:textId="77777777" w:rsidR="00231657" w:rsidRDefault="00231657">
            <w:pPr>
              <w:widowControl/>
              <w:jc w:val="center"/>
              <w:rPr>
                <w:rFonts w:ascii="方正仿宋_GBK" w:eastAsia="方正仿宋_GBK" w:hAnsi="方正仿宋_GBK" w:cs="方正仿宋_GBK"/>
                <w:kern w:val="0"/>
                <w:szCs w:val="21"/>
              </w:rPr>
            </w:pPr>
          </w:p>
        </w:tc>
        <w:tc>
          <w:tcPr>
            <w:tcW w:w="734" w:type="pct"/>
            <w:vMerge/>
            <w:tcBorders>
              <w:left w:val="single" w:sz="4" w:space="0" w:color="auto"/>
              <w:bottom w:val="single" w:sz="4" w:space="0" w:color="auto"/>
              <w:right w:val="single" w:sz="4" w:space="0" w:color="auto"/>
            </w:tcBorders>
            <w:shd w:val="clear" w:color="000000" w:fill="FFFFFF"/>
            <w:noWrap/>
            <w:vAlign w:val="center"/>
          </w:tcPr>
          <w:p w14:paraId="25E6C57A" w14:textId="77777777" w:rsidR="00231657" w:rsidRDefault="00231657">
            <w:pPr>
              <w:widowControl/>
              <w:jc w:val="center"/>
              <w:rPr>
                <w:rFonts w:ascii="方正仿宋_GBK" w:eastAsia="方正仿宋_GBK" w:hAnsi="方正仿宋_GBK" w:cs="方正仿宋_GBK"/>
                <w:kern w:val="0"/>
                <w:szCs w:val="21"/>
              </w:rPr>
            </w:pPr>
          </w:p>
        </w:tc>
      </w:tr>
      <w:tr w:rsidR="00231657" w14:paraId="23C862FB" w14:textId="77777777">
        <w:trPr>
          <w:trHeight w:val="301"/>
          <w:jc w:val="center"/>
        </w:trPr>
        <w:tc>
          <w:tcPr>
            <w:tcW w:w="1" w:type="pct"/>
            <w:gridSpan w:val="7"/>
            <w:tcBorders>
              <w:top w:val="single" w:sz="4" w:space="0" w:color="auto"/>
              <w:left w:val="single" w:sz="4" w:space="0" w:color="auto"/>
              <w:bottom w:val="single" w:sz="4" w:space="0" w:color="auto"/>
              <w:right w:val="single" w:sz="4" w:space="0" w:color="auto"/>
            </w:tcBorders>
            <w:vAlign w:val="center"/>
          </w:tcPr>
          <w:p w14:paraId="3027280B" w14:textId="77777777" w:rsidR="00231657" w:rsidRDefault="00000000">
            <w:pPr>
              <w:widowControl/>
              <w:jc w:val="righ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各楼层厨房的墙面、顶面和地面的总面积A</w:t>
            </w:r>
            <w:r>
              <w:rPr>
                <w:rFonts w:ascii="方正仿宋_GBK" w:eastAsia="方正仿宋_GBK" w:hAnsi="方正仿宋_GBK" w:cs="方正仿宋_GBK" w:hint="eastAsia"/>
                <w:kern w:val="0"/>
                <w:szCs w:val="21"/>
                <w:vertAlign w:val="subscript"/>
              </w:rPr>
              <w:t>b</w:t>
            </w:r>
            <w:r>
              <w:rPr>
                <w:rFonts w:ascii="方正仿宋_GBK" w:eastAsia="方正仿宋_GBK" w:hAnsi="方正仿宋_GBK" w:cs="方正仿宋_GBK" w:hint="eastAsia"/>
                <w:kern w:val="0"/>
                <w:szCs w:val="21"/>
              </w:rPr>
              <w:t>（m</w:t>
            </w:r>
            <w:r>
              <w:rPr>
                <w:rFonts w:ascii="方正仿宋_GBK" w:eastAsia="方正仿宋_GBK" w:hAnsi="方正仿宋_GBK" w:cs="方正仿宋_GBK" w:hint="eastAsia"/>
                <w:kern w:val="0"/>
                <w:szCs w:val="21"/>
                <w:vertAlign w:val="superscript"/>
              </w:rPr>
              <w:t>2</w:t>
            </w:r>
            <w:r>
              <w:rPr>
                <w:rFonts w:ascii="方正仿宋_GBK" w:eastAsia="方正仿宋_GBK" w:hAnsi="方正仿宋_GBK" w:cs="方正仿宋_GBK" w:hint="eastAsia"/>
                <w:kern w:val="0"/>
                <w:szCs w:val="21"/>
              </w:rPr>
              <w:t>）=</w:t>
            </w:r>
          </w:p>
        </w:tc>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7FBE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4605</w:t>
            </w:r>
          </w:p>
        </w:tc>
      </w:tr>
    </w:tbl>
    <w:p w14:paraId="5989ED48" w14:textId="77777777" w:rsidR="00231657" w:rsidRDefault="00231657">
      <w:pPr>
        <w:spacing w:line="360" w:lineRule="auto"/>
        <w:ind w:firstLine="420"/>
        <w:rPr>
          <w:rFonts w:ascii="方正仿宋_GBK" w:eastAsia="方正仿宋_GBK" w:hAnsi="方正仿宋_GBK" w:cs="方正仿宋_GBK"/>
          <w:sz w:val="24"/>
        </w:rPr>
      </w:pPr>
    </w:p>
    <w:p w14:paraId="1B60C28B"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22" w:name="_Toc106010889"/>
      <w:r>
        <w:rPr>
          <w:rFonts w:ascii="方正仿宋_GBK" w:eastAsia="方正仿宋_GBK" w:hAnsi="方正仿宋_GBK" w:cs="方正仿宋_GBK" w:hint="eastAsia"/>
        </w:rPr>
        <w:t>3.4.4 楼地面干式工法装修</w:t>
      </w:r>
      <w:bookmarkEnd w:id="22"/>
    </w:p>
    <w:p w14:paraId="6A140ABC" w14:textId="77777777" w:rsidR="00231657" w:rsidRDefault="00000000">
      <w:pPr>
        <w:spacing w:line="360" w:lineRule="auto"/>
        <w:ind w:firstLine="420"/>
        <w:rPr>
          <w:rFonts w:ascii="方正仿宋_GBK" w:eastAsia="方正仿宋_GBK" w:hAnsi="方正仿宋_GBK" w:cs="方正仿宋_GBK"/>
        </w:rPr>
      </w:pPr>
      <w:r>
        <w:rPr>
          <w:rFonts w:ascii="方正仿宋_GBK" w:eastAsia="方正仿宋_GBK" w:hAnsi="方正仿宋_GBK" w:cs="方正仿宋_GBK" w:hint="eastAsia"/>
          <w:sz w:val="24"/>
        </w:rPr>
        <w:t>本单体地面采用高精地坪、干法楼地面装修等，应用范围详见图，具体面积统计如表3.18所示，其应用比例为：q</w:t>
      </w:r>
      <w:r>
        <w:rPr>
          <w:rFonts w:ascii="方正仿宋_GBK" w:eastAsia="方正仿宋_GBK" w:hAnsi="方正仿宋_GBK" w:cs="方正仿宋_GBK" w:hint="eastAsia"/>
          <w:sz w:val="24"/>
          <w:vertAlign w:val="subscript"/>
        </w:rPr>
        <w:t>3d</w:t>
      </w:r>
      <w:r>
        <w:rPr>
          <w:rFonts w:ascii="方正仿宋_GBK" w:eastAsia="方正仿宋_GBK" w:hAnsi="方正仿宋_GBK" w:cs="方正仿宋_GBK" w:hint="eastAsia"/>
          <w:sz w:val="24"/>
        </w:rPr>
        <w:t>=A</w:t>
      </w:r>
      <w:r>
        <w:rPr>
          <w:rFonts w:ascii="方正仿宋_GBK" w:eastAsia="方正仿宋_GBK" w:hAnsi="方正仿宋_GBK" w:cs="方正仿宋_GBK" w:hint="eastAsia"/>
          <w:sz w:val="24"/>
          <w:vertAlign w:val="subscript"/>
        </w:rPr>
        <w:t>3d</w:t>
      </w:r>
      <w:r>
        <w:rPr>
          <w:rFonts w:ascii="方正仿宋_GBK" w:eastAsia="方正仿宋_GBK" w:hAnsi="方正仿宋_GBK" w:cs="方正仿宋_GBK" w:hint="eastAsia"/>
          <w:sz w:val="24"/>
        </w:rPr>
        <w:t>/A</w:t>
      </w:r>
      <w:r>
        <w:rPr>
          <w:rFonts w:ascii="方正仿宋_GBK" w:eastAsia="方正仿宋_GBK" w:hAnsi="方正仿宋_GBK" w:cs="方正仿宋_GBK" w:hint="eastAsia"/>
          <w:sz w:val="24"/>
          <w:vertAlign w:val="subscript"/>
        </w:rPr>
        <w:t>d</w:t>
      </w:r>
      <w:r>
        <w:rPr>
          <w:rFonts w:ascii="方正仿宋_GBK" w:eastAsia="方正仿宋_GBK" w:hAnsi="方正仿宋_GBK" w:cs="方正仿宋_GBK" w:hint="eastAsia"/>
          <w:sz w:val="24"/>
        </w:rPr>
        <w:t>×100%=***/***=85%，大于70%，满足得分条件。</w:t>
      </w:r>
    </w:p>
    <w:p w14:paraId="1DECD000" w14:textId="77777777" w:rsidR="00231657" w:rsidRDefault="00231657">
      <w:pPr>
        <w:rPr>
          <w:rFonts w:ascii="方正仿宋_GBK" w:eastAsia="方正仿宋_GBK" w:hAnsi="方正仿宋_GBK" w:cs="方正仿宋_GBK"/>
        </w:rPr>
      </w:pPr>
    </w:p>
    <w:p w14:paraId="20F45396" w14:textId="77777777" w:rsidR="00231657" w:rsidRDefault="00000000">
      <w:pPr>
        <w:jc w:val="center"/>
        <w:rPr>
          <w:rFonts w:ascii="方正仿宋_GBK" w:eastAsia="方正仿宋_GBK" w:hAnsi="方正仿宋_GBK" w:cs="方正仿宋_GBK"/>
        </w:rPr>
      </w:pPr>
      <w:r>
        <w:rPr>
          <w:rFonts w:ascii="方正仿宋_GBK" w:eastAsia="方正仿宋_GBK" w:hAnsi="方正仿宋_GBK" w:cs="方正仿宋_GBK" w:hint="eastAsia"/>
        </w:rPr>
        <w:t>【干式工法应用范围截图】</w:t>
      </w:r>
    </w:p>
    <w:p w14:paraId="58377530" w14:textId="77777777" w:rsidR="00231657" w:rsidRDefault="00231657">
      <w:pPr>
        <w:jc w:val="center"/>
        <w:rPr>
          <w:rFonts w:ascii="方正仿宋_GBK" w:eastAsia="方正仿宋_GBK" w:hAnsi="方正仿宋_GBK" w:cs="方正仿宋_GBK"/>
        </w:rPr>
      </w:pPr>
    </w:p>
    <w:p w14:paraId="62978827" w14:textId="77777777" w:rsidR="00231657" w:rsidRDefault="00000000">
      <w:pPr>
        <w:pStyle w:val="afe"/>
        <w:numPr>
          <w:ilvl w:val="0"/>
          <w:numId w:val="11"/>
        </w:numPr>
        <w:adjustRightInd w:val="0"/>
        <w:snapToGrid w:val="0"/>
        <w:spacing w:line="360" w:lineRule="auto"/>
        <w:ind w:firstLineChars="0"/>
        <w:jc w:val="center"/>
        <w:rPr>
          <w:rFonts w:ascii="方正仿宋_GBK" w:eastAsia="方正仿宋_GBK" w:hAnsi="方正仿宋_GBK" w:cs="方正仿宋_GBK"/>
          <w:szCs w:val="24"/>
        </w:rPr>
      </w:pPr>
      <w:r>
        <w:rPr>
          <w:rFonts w:ascii="方正仿宋_GBK" w:eastAsia="方正仿宋_GBK" w:hAnsi="方正仿宋_GBK" w:cs="方正仿宋_GBK" w:hint="eastAsia"/>
          <w:szCs w:val="24"/>
        </w:rPr>
        <w:t>标准层干式工法应用范围</w:t>
      </w:r>
    </w:p>
    <w:p w14:paraId="6A4F3893" w14:textId="77777777" w:rsidR="00231657" w:rsidRDefault="00231657">
      <w:pPr>
        <w:rPr>
          <w:rFonts w:ascii="方正仿宋_GBK" w:eastAsia="方正仿宋_GBK" w:hAnsi="方正仿宋_GBK" w:cs="方正仿宋_GBK"/>
        </w:rPr>
      </w:pPr>
    </w:p>
    <w:p w14:paraId="7C3A5BA1"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楼地面干式工法装修得分表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1007"/>
        <w:gridCol w:w="1006"/>
        <w:gridCol w:w="1006"/>
        <w:gridCol w:w="1006"/>
        <w:gridCol w:w="1007"/>
      </w:tblGrid>
      <w:tr w:rsidR="00231657" w14:paraId="3712964E" w14:textId="77777777">
        <w:trPr>
          <w:trHeight w:val="442"/>
          <w:jc w:val="center"/>
        </w:trPr>
        <w:tc>
          <w:tcPr>
            <w:tcW w:w="3957" w:type="dxa"/>
            <w:shd w:val="clear" w:color="auto" w:fill="auto"/>
            <w:vAlign w:val="center"/>
          </w:tcPr>
          <w:p w14:paraId="65DA35D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986" w:type="dxa"/>
            <w:shd w:val="clear" w:color="auto" w:fill="auto"/>
            <w:vAlign w:val="center"/>
          </w:tcPr>
          <w:p w14:paraId="7F50207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3FF976C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986" w:type="dxa"/>
            <w:shd w:val="clear" w:color="auto" w:fill="auto"/>
            <w:vAlign w:val="center"/>
          </w:tcPr>
          <w:p w14:paraId="604D8C9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1A16C1A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986" w:type="dxa"/>
            <w:shd w:val="clear" w:color="auto" w:fill="auto"/>
            <w:vAlign w:val="center"/>
          </w:tcPr>
          <w:p w14:paraId="76105D9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6CE2501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986" w:type="dxa"/>
            <w:shd w:val="clear" w:color="auto" w:fill="auto"/>
            <w:vAlign w:val="center"/>
          </w:tcPr>
          <w:p w14:paraId="4127D9C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30DA632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987" w:type="dxa"/>
            <w:shd w:val="clear" w:color="auto" w:fill="auto"/>
            <w:vAlign w:val="center"/>
          </w:tcPr>
          <w:p w14:paraId="451AFAC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3C9AB485" w14:textId="77777777">
        <w:trPr>
          <w:trHeight w:val="237"/>
          <w:jc w:val="center"/>
        </w:trPr>
        <w:tc>
          <w:tcPr>
            <w:tcW w:w="3957" w:type="dxa"/>
            <w:shd w:val="clear" w:color="auto" w:fill="auto"/>
            <w:vAlign w:val="center"/>
          </w:tcPr>
          <w:p w14:paraId="5F1D0028"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①高精度楼地面</w:t>
            </w:r>
          </w:p>
        </w:tc>
        <w:tc>
          <w:tcPr>
            <w:tcW w:w="986" w:type="dxa"/>
            <w:shd w:val="clear" w:color="auto" w:fill="auto"/>
            <w:vAlign w:val="center"/>
          </w:tcPr>
          <w:p w14:paraId="769BE5D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986" w:type="dxa"/>
            <w:vMerge w:val="restart"/>
            <w:shd w:val="clear" w:color="auto" w:fill="auto"/>
            <w:vAlign w:val="center"/>
          </w:tcPr>
          <w:p w14:paraId="55CDEEE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986" w:type="dxa"/>
            <w:shd w:val="clear" w:color="auto" w:fill="auto"/>
            <w:vAlign w:val="center"/>
          </w:tcPr>
          <w:p w14:paraId="585306EF" w14:textId="77777777" w:rsidR="00231657" w:rsidRDefault="00231657">
            <w:pPr>
              <w:widowControl/>
              <w:jc w:val="center"/>
              <w:rPr>
                <w:rFonts w:ascii="方正仿宋_GBK" w:eastAsia="方正仿宋_GBK" w:hAnsi="方正仿宋_GBK" w:cs="方正仿宋_GBK"/>
                <w:kern w:val="0"/>
                <w:szCs w:val="21"/>
              </w:rPr>
            </w:pPr>
          </w:p>
        </w:tc>
        <w:tc>
          <w:tcPr>
            <w:tcW w:w="986" w:type="dxa"/>
            <w:shd w:val="clear" w:color="auto" w:fill="auto"/>
            <w:vAlign w:val="center"/>
          </w:tcPr>
          <w:p w14:paraId="043DD1B3" w14:textId="77777777" w:rsidR="00231657" w:rsidRDefault="00231657">
            <w:pPr>
              <w:widowControl/>
              <w:jc w:val="center"/>
              <w:rPr>
                <w:rFonts w:ascii="方正仿宋_GBK" w:eastAsia="方正仿宋_GBK" w:hAnsi="方正仿宋_GBK" w:cs="方正仿宋_GBK"/>
                <w:kern w:val="0"/>
                <w:szCs w:val="21"/>
              </w:rPr>
            </w:pPr>
          </w:p>
        </w:tc>
        <w:tc>
          <w:tcPr>
            <w:tcW w:w="987" w:type="dxa"/>
            <w:vMerge w:val="restart"/>
            <w:shd w:val="clear" w:color="auto" w:fill="auto"/>
            <w:vAlign w:val="center"/>
          </w:tcPr>
          <w:p w14:paraId="52A26F75" w14:textId="77777777" w:rsidR="00231657" w:rsidRDefault="00231657">
            <w:pPr>
              <w:widowControl/>
              <w:jc w:val="center"/>
              <w:rPr>
                <w:rFonts w:ascii="方正仿宋_GBK" w:eastAsia="方正仿宋_GBK" w:hAnsi="方正仿宋_GBK" w:cs="方正仿宋_GBK"/>
                <w:kern w:val="0"/>
                <w:szCs w:val="21"/>
              </w:rPr>
            </w:pPr>
          </w:p>
        </w:tc>
      </w:tr>
      <w:tr w:rsidR="00231657" w14:paraId="1E3717AD" w14:textId="77777777">
        <w:trPr>
          <w:trHeight w:val="237"/>
          <w:jc w:val="center"/>
        </w:trPr>
        <w:tc>
          <w:tcPr>
            <w:tcW w:w="3957" w:type="dxa"/>
            <w:shd w:val="clear" w:color="auto" w:fill="auto"/>
            <w:vAlign w:val="center"/>
          </w:tcPr>
          <w:p w14:paraId="160C2411"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②干法楼、地面装修</w:t>
            </w:r>
          </w:p>
        </w:tc>
        <w:tc>
          <w:tcPr>
            <w:tcW w:w="986" w:type="dxa"/>
            <w:shd w:val="clear" w:color="auto" w:fill="auto"/>
            <w:vAlign w:val="center"/>
          </w:tcPr>
          <w:p w14:paraId="6AD05A2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986" w:type="dxa"/>
            <w:vMerge/>
            <w:shd w:val="clear" w:color="auto" w:fill="auto"/>
            <w:vAlign w:val="center"/>
          </w:tcPr>
          <w:p w14:paraId="56201416" w14:textId="77777777" w:rsidR="00231657" w:rsidRDefault="00231657">
            <w:pPr>
              <w:widowControl/>
              <w:jc w:val="left"/>
              <w:rPr>
                <w:rFonts w:ascii="方正仿宋_GBK" w:eastAsia="方正仿宋_GBK" w:hAnsi="方正仿宋_GBK" w:cs="方正仿宋_GBK"/>
                <w:kern w:val="0"/>
                <w:szCs w:val="21"/>
              </w:rPr>
            </w:pPr>
          </w:p>
        </w:tc>
        <w:tc>
          <w:tcPr>
            <w:tcW w:w="986" w:type="dxa"/>
            <w:shd w:val="clear" w:color="auto" w:fill="auto"/>
            <w:vAlign w:val="center"/>
          </w:tcPr>
          <w:p w14:paraId="27AF828F" w14:textId="77777777" w:rsidR="00231657" w:rsidRDefault="00231657">
            <w:pPr>
              <w:widowControl/>
              <w:jc w:val="center"/>
              <w:rPr>
                <w:rFonts w:ascii="方正仿宋_GBK" w:eastAsia="方正仿宋_GBK" w:hAnsi="方正仿宋_GBK" w:cs="方正仿宋_GBK"/>
                <w:kern w:val="0"/>
                <w:szCs w:val="21"/>
              </w:rPr>
            </w:pPr>
          </w:p>
        </w:tc>
        <w:tc>
          <w:tcPr>
            <w:tcW w:w="986" w:type="dxa"/>
            <w:shd w:val="clear" w:color="auto" w:fill="auto"/>
            <w:vAlign w:val="center"/>
          </w:tcPr>
          <w:p w14:paraId="13307760" w14:textId="77777777" w:rsidR="00231657" w:rsidRDefault="00231657">
            <w:pPr>
              <w:widowControl/>
              <w:jc w:val="center"/>
              <w:rPr>
                <w:rFonts w:ascii="方正仿宋_GBK" w:eastAsia="方正仿宋_GBK" w:hAnsi="方正仿宋_GBK" w:cs="方正仿宋_GBK"/>
                <w:kern w:val="0"/>
                <w:szCs w:val="21"/>
              </w:rPr>
            </w:pPr>
          </w:p>
        </w:tc>
        <w:tc>
          <w:tcPr>
            <w:tcW w:w="987" w:type="dxa"/>
            <w:vMerge/>
            <w:shd w:val="clear" w:color="auto" w:fill="auto"/>
            <w:vAlign w:val="center"/>
          </w:tcPr>
          <w:p w14:paraId="45606608" w14:textId="77777777" w:rsidR="00231657" w:rsidRDefault="00231657">
            <w:pPr>
              <w:widowControl/>
              <w:jc w:val="left"/>
              <w:rPr>
                <w:rFonts w:ascii="方正仿宋_GBK" w:eastAsia="方正仿宋_GBK" w:hAnsi="方正仿宋_GBK" w:cs="方正仿宋_GBK"/>
                <w:kern w:val="0"/>
                <w:szCs w:val="21"/>
              </w:rPr>
            </w:pPr>
          </w:p>
        </w:tc>
      </w:tr>
      <w:tr w:rsidR="00231657" w14:paraId="23407203" w14:textId="77777777">
        <w:trPr>
          <w:trHeight w:val="237"/>
          <w:jc w:val="center"/>
        </w:trPr>
        <w:tc>
          <w:tcPr>
            <w:tcW w:w="3957" w:type="dxa"/>
            <w:shd w:val="clear" w:color="auto" w:fill="auto"/>
            <w:vAlign w:val="center"/>
          </w:tcPr>
          <w:p w14:paraId="4294085C"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③采用架铺工艺的楼面、地面</w:t>
            </w:r>
          </w:p>
        </w:tc>
        <w:tc>
          <w:tcPr>
            <w:tcW w:w="986" w:type="dxa"/>
            <w:shd w:val="clear" w:color="auto" w:fill="auto"/>
            <w:vAlign w:val="center"/>
          </w:tcPr>
          <w:p w14:paraId="44119A5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w:t>
            </w:r>
          </w:p>
        </w:tc>
        <w:tc>
          <w:tcPr>
            <w:tcW w:w="986" w:type="dxa"/>
            <w:vMerge/>
            <w:shd w:val="clear" w:color="auto" w:fill="auto"/>
            <w:vAlign w:val="center"/>
          </w:tcPr>
          <w:p w14:paraId="725A2104" w14:textId="77777777" w:rsidR="00231657" w:rsidRDefault="00231657">
            <w:pPr>
              <w:widowControl/>
              <w:jc w:val="left"/>
              <w:rPr>
                <w:rFonts w:ascii="方正仿宋_GBK" w:eastAsia="方正仿宋_GBK" w:hAnsi="方正仿宋_GBK" w:cs="方正仿宋_GBK"/>
                <w:kern w:val="0"/>
                <w:szCs w:val="21"/>
              </w:rPr>
            </w:pPr>
          </w:p>
        </w:tc>
        <w:tc>
          <w:tcPr>
            <w:tcW w:w="986" w:type="dxa"/>
            <w:shd w:val="clear" w:color="auto" w:fill="auto"/>
            <w:vAlign w:val="center"/>
          </w:tcPr>
          <w:p w14:paraId="06B17F82" w14:textId="77777777" w:rsidR="00231657" w:rsidRDefault="00231657">
            <w:pPr>
              <w:widowControl/>
              <w:jc w:val="center"/>
              <w:rPr>
                <w:rFonts w:ascii="方正仿宋_GBK" w:eastAsia="方正仿宋_GBK" w:hAnsi="方正仿宋_GBK" w:cs="方正仿宋_GBK"/>
                <w:kern w:val="0"/>
                <w:szCs w:val="21"/>
              </w:rPr>
            </w:pPr>
          </w:p>
        </w:tc>
        <w:tc>
          <w:tcPr>
            <w:tcW w:w="986" w:type="dxa"/>
            <w:shd w:val="clear" w:color="auto" w:fill="auto"/>
            <w:vAlign w:val="center"/>
          </w:tcPr>
          <w:p w14:paraId="627544D0" w14:textId="77777777" w:rsidR="00231657" w:rsidRDefault="00231657">
            <w:pPr>
              <w:widowControl/>
              <w:jc w:val="center"/>
              <w:rPr>
                <w:rFonts w:ascii="方正仿宋_GBK" w:eastAsia="方正仿宋_GBK" w:hAnsi="方正仿宋_GBK" w:cs="方正仿宋_GBK"/>
                <w:kern w:val="0"/>
                <w:szCs w:val="21"/>
              </w:rPr>
            </w:pPr>
          </w:p>
        </w:tc>
        <w:tc>
          <w:tcPr>
            <w:tcW w:w="987" w:type="dxa"/>
            <w:vMerge/>
            <w:shd w:val="clear" w:color="auto" w:fill="auto"/>
            <w:vAlign w:val="center"/>
          </w:tcPr>
          <w:p w14:paraId="47DDCE4E" w14:textId="77777777" w:rsidR="00231657" w:rsidRDefault="00231657">
            <w:pPr>
              <w:widowControl/>
              <w:jc w:val="left"/>
              <w:rPr>
                <w:rFonts w:ascii="方正仿宋_GBK" w:eastAsia="方正仿宋_GBK" w:hAnsi="方正仿宋_GBK" w:cs="方正仿宋_GBK"/>
                <w:kern w:val="0"/>
                <w:szCs w:val="21"/>
              </w:rPr>
            </w:pPr>
          </w:p>
        </w:tc>
      </w:tr>
    </w:tbl>
    <w:p w14:paraId="7A62913D"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注：1、第3项不与第1、2项同时得分。</w:t>
      </w:r>
    </w:p>
    <w:p w14:paraId="326ABB2F"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ab/>
        <w:t>2、若以上3项同使用，可按应用面积加权计分。</w:t>
      </w:r>
    </w:p>
    <w:p w14:paraId="439BD4D0"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ab/>
        <w:t>3、满分3分。</w:t>
      </w:r>
    </w:p>
    <w:p w14:paraId="4C400821" w14:textId="77777777" w:rsidR="00231657" w:rsidRDefault="00231657">
      <w:pPr>
        <w:rPr>
          <w:rFonts w:ascii="方正仿宋_GBK" w:eastAsia="方正仿宋_GBK" w:hAnsi="方正仿宋_GBK" w:cs="方正仿宋_GBK"/>
        </w:rPr>
      </w:pPr>
    </w:p>
    <w:p w14:paraId="4F84A84A"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干法楼地面面积统计表</w:t>
      </w:r>
    </w:p>
    <w:tbl>
      <w:tblPr>
        <w:tblW w:w="9072" w:type="dxa"/>
        <w:jc w:val="center"/>
        <w:tblLook w:val="04A0" w:firstRow="1" w:lastRow="0" w:firstColumn="1" w:lastColumn="0" w:noHBand="0" w:noVBand="1"/>
      </w:tblPr>
      <w:tblGrid>
        <w:gridCol w:w="725"/>
        <w:gridCol w:w="524"/>
        <w:gridCol w:w="1002"/>
        <w:gridCol w:w="953"/>
        <w:gridCol w:w="953"/>
        <w:gridCol w:w="953"/>
        <w:gridCol w:w="936"/>
        <w:gridCol w:w="1005"/>
        <w:gridCol w:w="1007"/>
        <w:gridCol w:w="1014"/>
      </w:tblGrid>
      <w:tr w:rsidR="00231657" w14:paraId="310C0E1F" w14:textId="77777777">
        <w:trPr>
          <w:trHeight w:val="339"/>
          <w:jc w:val="center"/>
        </w:trPr>
        <w:tc>
          <w:tcPr>
            <w:tcW w:w="400" w:type="pct"/>
            <w:vMerge w:val="restart"/>
            <w:tcBorders>
              <w:top w:val="single" w:sz="4" w:space="0" w:color="000000"/>
              <w:left w:val="single" w:sz="4" w:space="0" w:color="000000"/>
              <w:right w:val="single" w:sz="4" w:space="0" w:color="000000"/>
            </w:tcBorders>
            <w:vAlign w:val="center"/>
          </w:tcPr>
          <w:p w14:paraId="2F38F19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w:t>
            </w:r>
          </w:p>
          <w:p w14:paraId="36998F2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型</w:t>
            </w:r>
          </w:p>
        </w:tc>
        <w:tc>
          <w:tcPr>
            <w:tcW w:w="289"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3C161F8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序</w:t>
            </w:r>
          </w:p>
          <w:p w14:paraId="37C3DBF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号</w:t>
            </w:r>
          </w:p>
        </w:tc>
        <w:tc>
          <w:tcPr>
            <w:tcW w:w="552"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6FD9E0A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地面</w:t>
            </w:r>
          </w:p>
          <w:p w14:paraId="148D402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类型</w:t>
            </w:r>
          </w:p>
        </w:tc>
        <w:tc>
          <w:tcPr>
            <w:tcW w:w="2091" w:type="pct"/>
            <w:gridSpan w:val="4"/>
            <w:tcBorders>
              <w:top w:val="single" w:sz="4" w:space="0" w:color="000000"/>
              <w:left w:val="single" w:sz="4" w:space="0" w:color="000000"/>
              <w:bottom w:val="single" w:sz="4" w:space="0" w:color="000000"/>
              <w:right w:val="single" w:sz="4" w:space="0" w:color="000000"/>
            </w:tcBorders>
            <w:vAlign w:val="center"/>
          </w:tcPr>
          <w:p w14:paraId="09E353B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非标层面积（m3）</w:t>
            </w:r>
          </w:p>
        </w:tc>
        <w:tc>
          <w:tcPr>
            <w:tcW w:w="1108" w:type="pct"/>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10F5FC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标准层面积（m3）</w:t>
            </w:r>
          </w:p>
        </w:tc>
        <w:tc>
          <w:tcPr>
            <w:tcW w:w="559" w:type="pct"/>
            <w:vMerge w:val="restart"/>
            <w:tcBorders>
              <w:top w:val="single" w:sz="4" w:space="0" w:color="000000"/>
              <w:left w:val="single" w:sz="4" w:space="0" w:color="000000"/>
              <w:right w:val="single" w:sz="4" w:space="0" w:color="000000"/>
            </w:tcBorders>
            <w:vAlign w:val="center"/>
          </w:tcPr>
          <w:p w14:paraId="75D96BD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合计</w:t>
            </w:r>
          </w:p>
        </w:tc>
      </w:tr>
      <w:tr w:rsidR="00231657" w14:paraId="78704ADB" w14:textId="77777777">
        <w:trPr>
          <w:trHeight w:val="362"/>
          <w:jc w:val="center"/>
        </w:trPr>
        <w:tc>
          <w:tcPr>
            <w:tcW w:w="400" w:type="pct"/>
            <w:vMerge/>
            <w:tcBorders>
              <w:left w:val="single" w:sz="4" w:space="0" w:color="000000"/>
              <w:bottom w:val="single" w:sz="4" w:space="0" w:color="000000"/>
              <w:right w:val="single" w:sz="4" w:space="0" w:color="000000"/>
            </w:tcBorders>
            <w:vAlign w:val="center"/>
          </w:tcPr>
          <w:p w14:paraId="3686997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89"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64B9909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2"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3DEDCDF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6702A0D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1F</w:t>
            </w:r>
          </w:p>
        </w:tc>
        <w:tc>
          <w:tcPr>
            <w:tcW w:w="525" w:type="pct"/>
            <w:tcBorders>
              <w:top w:val="single" w:sz="4" w:space="0" w:color="000000"/>
              <w:left w:val="single" w:sz="4" w:space="0" w:color="000000"/>
              <w:bottom w:val="single" w:sz="4" w:space="0" w:color="000000"/>
              <w:right w:val="single" w:sz="4" w:space="0" w:color="000000"/>
            </w:tcBorders>
            <w:vAlign w:val="center"/>
          </w:tcPr>
          <w:p w14:paraId="6AE24A5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2F</w:t>
            </w:r>
          </w:p>
        </w:tc>
        <w:tc>
          <w:tcPr>
            <w:tcW w:w="5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64A3EA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*F</w:t>
            </w:r>
          </w:p>
        </w:tc>
        <w:tc>
          <w:tcPr>
            <w:tcW w:w="516" w:type="pct"/>
            <w:tcBorders>
              <w:top w:val="single" w:sz="4" w:space="0" w:color="000000"/>
              <w:left w:val="single" w:sz="4" w:space="0" w:color="000000"/>
              <w:bottom w:val="single" w:sz="4" w:space="0" w:color="000000"/>
              <w:right w:val="single" w:sz="4" w:space="0" w:color="000000"/>
            </w:tcBorders>
            <w:vAlign w:val="center"/>
          </w:tcPr>
          <w:p w14:paraId="695240B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RF</w:t>
            </w:r>
          </w:p>
        </w:tc>
        <w:tc>
          <w:tcPr>
            <w:tcW w:w="55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8A9C1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4~20</w:t>
            </w:r>
          </w:p>
        </w:tc>
        <w:tc>
          <w:tcPr>
            <w:tcW w:w="554" w:type="pct"/>
            <w:tcBorders>
              <w:top w:val="single" w:sz="4" w:space="0" w:color="000000"/>
              <w:left w:val="single" w:sz="4" w:space="0" w:color="000000"/>
              <w:bottom w:val="single" w:sz="4" w:space="0" w:color="000000"/>
              <w:right w:val="single" w:sz="4" w:space="0" w:color="000000"/>
            </w:tcBorders>
            <w:vAlign w:val="center"/>
          </w:tcPr>
          <w:p w14:paraId="47928A0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层数</w:t>
            </w:r>
          </w:p>
        </w:tc>
        <w:tc>
          <w:tcPr>
            <w:tcW w:w="559" w:type="pct"/>
            <w:vMerge/>
            <w:tcBorders>
              <w:left w:val="single" w:sz="4" w:space="0" w:color="000000"/>
              <w:bottom w:val="single" w:sz="4" w:space="0" w:color="000000"/>
              <w:right w:val="single" w:sz="4" w:space="0" w:color="000000"/>
            </w:tcBorders>
            <w:vAlign w:val="center"/>
          </w:tcPr>
          <w:p w14:paraId="5BC6E5F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442AA967" w14:textId="77777777">
        <w:trPr>
          <w:trHeight w:val="335"/>
          <w:jc w:val="center"/>
        </w:trPr>
        <w:tc>
          <w:tcPr>
            <w:tcW w:w="400" w:type="pct"/>
            <w:vMerge w:val="restart"/>
            <w:tcBorders>
              <w:top w:val="single" w:sz="4" w:space="0" w:color="000000"/>
              <w:left w:val="single" w:sz="4" w:space="0" w:color="000000"/>
              <w:right w:val="single" w:sz="4" w:space="0" w:color="000000"/>
            </w:tcBorders>
            <w:vAlign w:val="center"/>
          </w:tcPr>
          <w:p w14:paraId="06F49A8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干法楼、</w:t>
            </w:r>
            <w:r>
              <w:rPr>
                <w:rFonts w:ascii="方正仿宋_GBK" w:eastAsia="方正仿宋_GBK" w:hAnsi="方正仿宋_GBK" w:cs="方正仿宋_GBK" w:hint="eastAsia"/>
                <w:bCs/>
                <w:szCs w:val="28"/>
              </w:rPr>
              <w:lastRenderedPageBreak/>
              <w:t>地面</w:t>
            </w:r>
          </w:p>
          <w:p w14:paraId="70D85D3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kern w:val="0"/>
                <w:szCs w:val="21"/>
              </w:rPr>
              <w:t>A</w:t>
            </w:r>
            <w:r>
              <w:rPr>
                <w:rFonts w:ascii="方正仿宋_GBK" w:eastAsia="方正仿宋_GBK" w:hAnsi="方正仿宋_GBK" w:cs="方正仿宋_GBK" w:hint="eastAsia"/>
                <w:kern w:val="0"/>
                <w:szCs w:val="21"/>
                <w:vertAlign w:val="subscript"/>
              </w:rPr>
              <w:t>3b</w:t>
            </w:r>
          </w:p>
        </w:tc>
        <w:tc>
          <w:tcPr>
            <w:tcW w:w="28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77E029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lastRenderedPageBreak/>
              <w:t>1</w:t>
            </w:r>
          </w:p>
        </w:tc>
        <w:tc>
          <w:tcPr>
            <w:tcW w:w="55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835560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高精地面</w:t>
            </w:r>
          </w:p>
        </w:tc>
        <w:tc>
          <w:tcPr>
            <w:tcW w:w="525" w:type="pct"/>
            <w:tcBorders>
              <w:top w:val="single" w:sz="4" w:space="0" w:color="000000"/>
              <w:left w:val="single" w:sz="4" w:space="0" w:color="000000"/>
              <w:bottom w:val="single" w:sz="4" w:space="0" w:color="000000"/>
              <w:right w:val="single" w:sz="4" w:space="0" w:color="000000"/>
            </w:tcBorders>
            <w:vAlign w:val="center"/>
          </w:tcPr>
          <w:p w14:paraId="313162B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4EA403B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2FF83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6" w:type="pct"/>
            <w:tcBorders>
              <w:top w:val="single" w:sz="4" w:space="0" w:color="000000"/>
              <w:left w:val="single" w:sz="4" w:space="0" w:color="000000"/>
              <w:bottom w:val="single" w:sz="4" w:space="0" w:color="000000"/>
              <w:right w:val="single" w:sz="4" w:space="0" w:color="000000"/>
            </w:tcBorders>
            <w:vAlign w:val="center"/>
          </w:tcPr>
          <w:p w14:paraId="1C51792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CA1584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vAlign w:val="center"/>
          </w:tcPr>
          <w:p w14:paraId="54C3B15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9" w:type="pct"/>
            <w:vMerge w:val="restart"/>
            <w:tcBorders>
              <w:top w:val="single" w:sz="4" w:space="0" w:color="000000"/>
              <w:left w:val="single" w:sz="4" w:space="0" w:color="000000"/>
              <w:right w:val="single" w:sz="4" w:space="0" w:color="000000"/>
            </w:tcBorders>
            <w:vAlign w:val="center"/>
          </w:tcPr>
          <w:p w14:paraId="72766C6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435010D7" w14:textId="77777777">
        <w:trPr>
          <w:trHeight w:val="335"/>
          <w:jc w:val="center"/>
        </w:trPr>
        <w:tc>
          <w:tcPr>
            <w:tcW w:w="400" w:type="pct"/>
            <w:vMerge/>
            <w:tcBorders>
              <w:top w:val="single" w:sz="4" w:space="0" w:color="000000"/>
              <w:left w:val="single" w:sz="4" w:space="0" w:color="000000"/>
              <w:right w:val="single" w:sz="4" w:space="0" w:color="000000"/>
            </w:tcBorders>
            <w:vAlign w:val="center"/>
          </w:tcPr>
          <w:p w14:paraId="33B1AE8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8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2826B2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w:t>
            </w:r>
          </w:p>
        </w:tc>
        <w:tc>
          <w:tcPr>
            <w:tcW w:w="55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054C04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瓷砖薄贴</w:t>
            </w:r>
          </w:p>
        </w:tc>
        <w:tc>
          <w:tcPr>
            <w:tcW w:w="525" w:type="pct"/>
            <w:tcBorders>
              <w:top w:val="single" w:sz="4" w:space="0" w:color="000000"/>
              <w:left w:val="single" w:sz="4" w:space="0" w:color="000000"/>
              <w:bottom w:val="single" w:sz="4" w:space="0" w:color="000000"/>
              <w:right w:val="single" w:sz="4" w:space="0" w:color="000000"/>
            </w:tcBorders>
            <w:vAlign w:val="center"/>
          </w:tcPr>
          <w:p w14:paraId="6E6073B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05437E0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47CBD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6" w:type="pct"/>
            <w:tcBorders>
              <w:top w:val="single" w:sz="4" w:space="0" w:color="000000"/>
              <w:left w:val="single" w:sz="4" w:space="0" w:color="000000"/>
              <w:bottom w:val="single" w:sz="4" w:space="0" w:color="000000"/>
              <w:right w:val="single" w:sz="4" w:space="0" w:color="000000"/>
            </w:tcBorders>
            <w:vAlign w:val="center"/>
          </w:tcPr>
          <w:p w14:paraId="22628D2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9CEF46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vAlign w:val="center"/>
          </w:tcPr>
          <w:p w14:paraId="5382F35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9" w:type="pct"/>
            <w:vMerge/>
            <w:tcBorders>
              <w:top w:val="single" w:sz="4" w:space="0" w:color="000000"/>
              <w:left w:val="single" w:sz="4" w:space="0" w:color="000000"/>
              <w:right w:val="single" w:sz="4" w:space="0" w:color="000000"/>
            </w:tcBorders>
            <w:vAlign w:val="center"/>
          </w:tcPr>
          <w:p w14:paraId="61BDA42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5E5B83AE" w14:textId="77777777">
        <w:trPr>
          <w:trHeight w:val="335"/>
          <w:jc w:val="center"/>
        </w:trPr>
        <w:tc>
          <w:tcPr>
            <w:tcW w:w="400" w:type="pct"/>
            <w:vMerge/>
            <w:tcBorders>
              <w:left w:val="single" w:sz="4" w:space="0" w:color="000000"/>
              <w:right w:val="single" w:sz="4" w:space="0" w:color="000000"/>
            </w:tcBorders>
            <w:vAlign w:val="center"/>
          </w:tcPr>
          <w:p w14:paraId="71A2CE5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8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D1B47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3</w:t>
            </w:r>
          </w:p>
        </w:tc>
        <w:tc>
          <w:tcPr>
            <w:tcW w:w="55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1053E87"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瓷砖干铺</w:t>
            </w:r>
          </w:p>
        </w:tc>
        <w:tc>
          <w:tcPr>
            <w:tcW w:w="525" w:type="pct"/>
            <w:tcBorders>
              <w:top w:val="single" w:sz="4" w:space="0" w:color="000000"/>
              <w:left w:val="single" w:sz="4" w:space="0" w:color="000000"/>
              <w:bottom w:val="single" w:sz="4" w:space="0" w:color="000000"/>
              <w:right w:val="single" w:sz="4" w:space="0" w:color="000000"/>
            </w:tcBorders>
            <w:vAlign w:val="center"/>
          </w:tcPr>
          <w:p w14:paraId="013CA03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0DDAB89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AE8608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6" w:type="pct"/>
            <w:tcBorders>
              <w:top w:val="single" w:sz="4" w:space="0" w:color="000000"/>
              <w:left w:val="single" w:sz="4" w:space="0" w:color="000000"/>
              <w:bottom w:val="single" w:sz="4" w:space="0" w:color="000000"/>
              <w:right w:val="single" w:sz="4" w:space="0" w:color="000000"/>
            </w:tcBorders>
            <w:vAlign w:val="center"/>
          </w:tcPr>
          <w:p w14:paraId="5FCD1BE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AB4A68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vAlign w:val="center"/>
          </w:tcPr>
          <w:p w14:paraId="5F665CC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9" w:type="pct"/>
            <w:vMerge/>
            <w:tcBorders>
              <w:left w:val="single" w:sz="4" w:space="0" w:color="000000"/>
              <w:right w:val="single" w:sz="4" w:space="0" w:color="000000"/>
            </w:tcBorders>
            <w:vAlign w:val="center"/>
          </w:tcPr>
          <w:p w14:paraId="7501BA7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4D19DF99" w14:textId="77777777">
        <w:trPr>
          <w:trHeight w:val="335"/>
          <w:jc w:val="center"/>
        </w:trPr>
        <w:tc>
          <w:tcPr>
            <w:tcW w:w="400" w:type="pct"/>
            <w:vMerge/>
            <w:tcBorders>
              <w:left w:val="single" w:sz="4" w:space="0" w:color="000000"/>
              <w:right w:val="single" w:sz="4" w:space="0" w:color="000000"/>
            </w:tcBorders>
            <w:vAlign w:val="center"/>
          </w:tcPr>
          <w:p w14:paraId="77D78E3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8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378A6C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w:t>
            </w:r>
          </w:p>
        </w:tc>
        <w:tc>
          <w:tcPr>
            <w:tcW w:w="55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6A4155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木地板</w:t>
            </w:r>
          </w:p>
        </w:tc>
        <w:tc>
          <w:tcPr>
            <w:tcW w:w="525" w:type="pct"/>
            <w:tcBorders>
              <w:top w:val="single" w:sz="4" w:space="0" w:color="000000"/>
              <w:left w:val="single" w:sz="4" w:space="0" w:color="000000"/>
              <w:bottom w:val="single" w:sz="4" w:space="0" w:color="000000"/>
              <w:right w:val="single" w:sz="4" w:space="0" w:color="000000"/>
            </w:tcBorders>
            <w:vAlign w:val="center"/>
          </w:tcPr>
          <w:p w14:paraId="3FD4532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4F87964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F9CECB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6" w:type="pct"/>
            <w:tcBorders>
              <w:top w:val="single" w:sz="4" w:space="0" w:color="000000"/>
              <w:left w:val="single" w:sz="4" w:space="0" w:color="000000"/>
              <w:bottom w:val="single" w:sz="4" w:space="0" w:color="000000"/>
              <w:right w:val="single" w:sz="4" w:space="0" w:color="000000"/>
            </w:tcBorders>
            <w:vAlign w:val="center"/>
          </w:tcPr>
          <w:p w14:paraId="6232414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CFE68D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vAlign w:val="center"/>
          </w:tcPr>
          <w:p w14:paraId="07085D6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9" w:type="pct"/>
            <w:vMerge/>
            <w:tcBorders>
              <w:left w:val="single" w:sz="4" w:space="0" w:color="000000"/>
              <w:right w:val="single" w:sz="4" w:space="0" w:color="000000"/>
            </w:tcBorders>
            <w:vAlign w:val="center"/>
          </w:tcPr>
          <w:p w14:paraId="66F4818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36E701A6" w14:textId="77777777">
        <w:trPr>
          <w:trHeight w:val="335"/>
          <w:jc w:val="center"/>
        </w:trPr>
        <w:tc>
          <w:tcPr>
            <w:tcW w:w="400" w:type="pct"/>
            <w:vMerge/>
            <w:tcBorders>
              <w:left w:val="single" w:sz="4" w:space="0" w:color="000000"/>
              <w:right w:val="single" w:sz="4" w:space="0" w:color="000000"/>
            </w:tcBorders>
            <w:vAlign w:val="center"/>
          </w:tcPr>
          <w:p w14:paraId="74A3DC5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28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D4863F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5</w:t>
            </w:r>
          </w:p>
        </w:tc>
        <w:tc>
          <w:tcPr>
            <w:tcW w:w="55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D31139D"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地板架铺</w:t>
            </w:r>
          </w:p>
        </w:tc>
        <w:tc>
          <w:tcPr>
            <w:tcW w:w="525" w:type="pct"/>
            <w:tcBorders>
              <w:top w:val="single" w:sz="4" w:space="0" w:color="000000"/>
              <w:left w:val="single" w:sz="4" w:space="0" w:color="000000"/>
              <w:bottom w:val="single" w:sz="4" w:space="0" w:color="000000"/>
              <w:right w:val="single" w:sz="4" w:space="0" w:color="000000"/>
            </w:tcBorders>
            <w:vAlign w:val="center"/>
          </w:tcPr>
          <w:p w14:paraId="0ECA500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026D7FF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DD271D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6" w:type="pct"/>
            <w:tcBorders>
              <w:top w:val="single" w:sz="4" w:space="0" w:color="000000"/>
              <w:left w:val="single" w:sz="4" w:space="0" w:color="000000"/>
              <w:bottom w:val="single" w:sz="4" w:space="0" w:color="000000"/>
              <w:right w:val="single" w:sz="4" w:space="0" w:color="000000"/>
            </w:tcBorders>
            <w:vAlign w:val="center"/>
          </w:tcPr>
          <w:p w14:paraId="4D65C91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4DFE6C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000000"/>
            </w:tcBorders>
            <w:vAlign w:val="center"/>
          </w:tcPr>
          <w:p w14:paraId="2CA5F47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9" w:type="pct"/>
            <w:tcBorders>
              <w:left w:val="single" w:sz="4" w:space="0" w:color="000000"/>
              <w:right w:val="single" w:sz="4" w:space="0" w:color="000000"/>
            </w:tcBorders>
            <w:vAlign w:val="center"/>
          </w:tcPr>
          <w:p w14:paraId="75A0DA6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4F939F38" w14:textId="77777777">
        <w:trPr>
          <w:trHeight w:val="335"/>
          <w:jc w:val="center"/>
        </w:trPr>
        <w:tc>
          <w:tcPr>
            <w:tcW w:w="1241" w:type="pct"/>
            <w:gridSpan w:val="3"/>
            <w:tcBorders>
              <w:top w:val="single" w:sz="4" w:space="0" w:color="000000"/>
              <w:left w:val="single" w:sz="4" w:space="0" w:color="000000"/>
              <w:right w:val="single" w:sz="4" w:space="0" w:color="000000"/>
            </w:tcBorders>
            <w:vAlign w:val="center"/>
          </w:tcPr>
          <w:p w14:paraId="5737168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非干法楼地面</w:t>
            </w:r>
          </w:p>
        </w:tc>
        <w:tc>
          <w:tcPr>
            <w:tcW w:w="525" w:type="pct"/>
            <w:tcBorders>
              <w:top w:val="single" w:sz="4" w:space="0" w:color="000000"/>
              <w:left w:val="single" w:sz="4" w:space="0" w:color="000000"/>
              <w:bottom w:val="single" w:sz="4" w:space="0" w:color="000000"/>
              <w:right w:val="single" w:sz="4" w:space="0" w:color="000000"/>
            </w:tcBorders>
            <w:vAlign w:val="center"/>
          </w:tcPr>
          <w:p w14:paraId="7768B92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0793BAC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97215C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6" w:type="pct"/>
            <w:tcBorders>
              <w:top w:val="single" w:sz="4" w:space="0" w:color="000000"/>
              <w:left w:val="single" w:sz="4" w:space="0" w:color="000000"/>
              <w:bottom w:val="single" w:sz="4" w:space="0" w:color="000000"/>
              <w:right w:val="single" w:sz="4" w:space="0" w:color="000000"/>
            </w:tcBorders>
            <w:vAlign w:val="center"/>
          </w:tcPr>
          <w:p w14:paraId="38BA3BD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5B95E0E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4" w:type="pct"/>
            <w:tcBorders>
              <w:top w:val="single" w:sz="4" w:space="0" w:color="000000"/>
              <w:left w:val="single" w:sz="4" w:space="0" w:color="auto"/>
              <w:bottom w:val="single" w:sz="4" w:space="0" w:color="000000"/>
              <w:right w:val="single" w:sz="4" w:space="0" w:color="auto"/>
            </w:tcBorders>
            <w:vAlign w:val="center"/>
          </w:tcPr>
          <w:p w14:paraId="1FE1A9D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59" w:type="pct"/>
            <w:tcBorders>
              <w:top w:val="single" w:sz="4" w:space="0" w:color="000000"/>
              <w:left w:val="single" w:sz="4" w:space="0" w:color="auto"/>
              <w:right w:val="single" w:sz="4" w:space="0" w:color="000000"/>
            </w:tcBorders>
            <w:vAlign w:val="center"/>
          </w:tcPr>
          <w:p w14:paraId="2F3CEE6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46E0F61C" w14:textId="77777777">
        <w:trPr>
          <w:trHeight w:val="335"/>
          <w:jc w:val="center"/>
        </w:trPr>
        <w:tc>
          <w:tcPr>
            <w:tcW w:w="4441" w:type="pct"/>
            <w:gridSpan w:val="9"/>
            <w:tcBorders>
              <w:top w:val="single" w:sz="4" w:space="0" w:color="000000"/>
              <w:left w:val="single" w:sz="4" w:space="0" w:color="000000"/>
              <w:bottom w:val="single" w:sz="4" w:space="0" w:color="000000"/>
              <w:right w:val="single" w:sz="4" w:space="0" w:color="000000"/>
            </w:tcBorders>
            <w:vAlign w:val="center"/>
          </w:tcPr>
          <w:p w14:paraId="6D4FF617" w14:textId="77777777" w:rsidR="00231657" w:rsidRDefault="00000000">
            <w:pPr>
              <w:widowControl/>
              <w:adjustRightInd w:val="0"/>
              <w:snapToGrid w:val="0"/>
              <w:jc w:val="right"/>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kern w:val="0"/>
                <w:szCs w:val="21"/>
              </w:rPr>
              <w:t>楼、地面总面积A</w:t>
            </w:r>
            <w:r>
              <w:rPr>
                <w:rFonts w:ascii="方正仿宋_GBK" w:eastAsia="方正仿宋_GBK" w:hAnsi="方正仿宋_GBK" w:cs="方正仿宋_GBK" w:hint="eastAsia"/>
                <w:kern w:val="0"/>
                <w:sz w:val="24"/>
                <w:vertAlign w:val="subscript"/>
              </w:rPr>
              <w:t>d</w:t>
            </w:r>
            <w:r>
              <w:rPr>
                <w:rFonts w:ascii="方正仿宋_GBK" w:eastAsia="方正仿宋_GBK" w:hAnsi="方正仿宋_GBK" w:cs="方正仿宋_GBK" w:hint="eastAsia"/>
                <w:kern w:val="0"/>
                <w:sz w:val="22"/>
                <w:szCs w:val="22"/>
              </w:rPr>
              <w:t>(m²)=</w:t>
            </w:r>
          </w:p>
        </w:tc>
        <w:tc>
          <w:tcPr>
            <w:tcW w:w="559" w:type="pct"/>
            <w:tcBorders>
              <w:top w:val="single" w:sz="4" w:space="0" w:color="000000"/>
              <w:left w:val="single" w:sz="4" w:space="0" w:color="000000"/>
              <w:bottom w:val="single" w:sz="4" w:space="0" w:color="000000"/>
              <w:right w:val="single" w:sz="4" w:space="0" w:color="000000"/>
            </w:tcBorders>
            <w:vAlign w:val="center"/>
          </w:tcPr>
          <w:p w14:paraId="2FA0CCE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bl>
    <w:p w14:paraId="3F4E5B40"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23" w:name="_Toc106010890"/>
      <w:r>
        <w:rPr>
          <w:rFonts w:ascii="方正仿宋_GBK" w:eastAsia="方正仿宋_GBK" w:hAnsi="方正仿宋_GBK" w:cs="方正仿宋_GBK" w:hint="eastAsia"/>
        </w:rPr>
        <w:t>3.4.5 管线分离</w:t>
      </w:r>
      <w:bookmarkEnd w:id="23"/>
    </w:p>
    <w:p w14:paraId="3C0F803D"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本单体采用水、电管线与主体结构分离，具体长度统计如表3.20所示，相应</w:t>
      </w:r>
      <w:r>
        <w:rPr>
          <w:rFonts w:ascii="方正仿宋_GBK" w:eastAsia="方正仿宋_GBK" w:hAnsi="方正仿宋_GBK" w:cs="方正仿宋_GBK" w:hint="eastAsia"/>
          <w:sz w:val="24"/>
          <w:szCs w:val="28"/>
        </w:rPr>
        <w:t>做法详《实施方案》设计篇相关章节，</w:t>
      </w:r>
      <w:r>
        <w:rPr>
          <w:rFonts w:ascii="方正仿宋_GBK" w:eastAsia="方正仿宋_GBK" w:hAnsi="方正仿宋_GBK" w:cs="方正仿宋_GBK" w:hint="eastAsia"/>
          <w:sz w:val="24"/>
        </w:rPr>
        <w:t>其应用比例分别为：</w:t>
      </w:r>
    </w:p>
    <w:p w14:paraId="39B783C5"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水：q</w:t>
      </w:r>
      <w:r>
        <w:rPr>
          <w:rFonts w:ascii="方正仿宋_GBK" w:eastAsia="方正仿宋_GBK" w:hAnsi="方正仿宋_GBK" w:cs="方正仿宋_GBK" w:hint="eastAsia"/>
          <w:sz w:val="24"/>
          <w:vertAlign w:val="subscript"/>
        </w:rPr>
        <w:t>3e1</w:t>
      </w:r>
      <w:r>
        <w:rPr>
          <w:rFonts w:ascii="方正仿宋_GBK" w:eastAsia="方正仿宋_GBK" w:hAnsi="方正仿宋_GBK" w:cs="方正仿宋_GBK" w:hint="eastAsia"/>
          <w:sz w:val="24"/>
        </w:rPr>
        <w:t>=L</w:t>
      </w:r>
      <w:r>
        <w:rPr>
          <w:rFonts w:ascii="方正仿宋_GBK" w:eastAsia="方正仿宋_GBK" w:hAnsi="方正仿宋_GBK" w:cs="方正仿宋_GBK" w:hint="eastAsia"/>
          <w:sz w:val="24"/>
          <w:vertAlign w:val="subscript"/>
        </w:rPr>
        <w:t>3e1</w:t>
      </w:r>
      <w:r>
        <w:rPr>
          <w:rFonts w:ascii="方正仿宋_GBK" w:eastAsia="方正仿宋_GBK" w:hAnsi="方正仿宋_GBK" w:cs="方正仿宋_GBK" w:hint="eastAsia"/>
          <w:sz w:val="24"/>
        </w:rPr>
        <w:t>/L</w:t>
      </w:r>
      <w:r>
        <w:rPr>
          <w:rFonts w:ascii="方正仿宋_GBK" w:eastAsia="方正仿宋_GBK" w:hAnsi="方正仿宋_GBK" w:cs="方正仿宋_GBK" w:hint="eastAsia"/>
          <w:sz w:val="24"/>
          <w:vertAlign w:val="subscript"/>
        </w:rPr>
        <w:t>e1</w:t>
      </w:r>
      <w:r>
        <w:rPr>
          <w:rFonts w:ascii="方正仿宋_GBK" w:eastAsia="方正仿宋_GBK" w:hAnsi="方正仿宋_GBK" w:cs="方正仿宋_GBK" w:hint="eastAsia"/>
          <w:sz w:val="24"/>
        </w:rPr>
        <w:t>×100%=***/***=85%；电：q</w:t>
      </w:r>
      <w:r>
        <w:rPr>
          <w:rFonts w:ascii="方正仿宋_GBK" w:eastAsia="方正仿宋_GBK" w:hAnsi="方正仿宋_GBK" w:cs="方正仿宋_GBK" w:hint="eastAsia"/>
          <w:sz w:val="24"/>
          <w:vertAlign w:val="subscript"/>
        </w:rPr>
        <w:t>3e2</w:t>
      </w:r>
      <w:r>
        <w:rPr>
          <w:rFonts w:ascii="方正仿宋_GBK" w:eastAsia="方正仿宋_GBK" w:hAnsi="方正仿宋_GBK" w:cs="方正仿宋_GBK" w:hint="eastAsia"/>
          <w:sz w:val="24"/>
        </w:rPr>
        <w:t>=L</w:t>
      </w:r>
      <w:r>
        <w:rPr>
          <w:rFonts w:ascii="方正仿宋_GBK" w:eastAsia="方正仿宋_GBK" w:hAnsi="方正仿宋_GBK" w:cs="方正仿宋_GBK" w:hint="eastAsia"/>
          <w:sz w:val="24"/>
          <w:vertAlign w:val="subscript"/>
        </w:rPr>
        <w:t>3e2</w:t>
      </w:r>
      <w:r>
        <w:rPr>
          <w:rFonts w:ascii="方正仿宋_GBK" w:eastAsia="方正仿宋_GBK" w:hAnsi="方正仿宋_GBK" w:cs="方正仿宋_GBK" w:hint="eastAsia"/>
          <w:sz w:val="24"/>
        </w:rPr>
        <w:t>/L</w:t>
      </w:r>
      <w:r>
        <w:rPr>
          <w:rFonts w:ascii="方正仿宋_GBK" w:eastAsia="方正仿宋_GBK" w:hAnsi="方正仿宋_GBK" w:cs="方正仿宋_GBK" w:hint="eastAsia"/>
          <w:sz w:val="24"/>
          <w:vertAlign w:val="subscript"/>
        </w:rPr>
        <w:t>e2</w:t>
      </w:r>
      <w:r>
        <w:rPr>
          <w:rFonts w:ascii="方正仿宋_GBK" w:eastAsia="方正仿宋_GBK" w:hAnsi="方正仿宋_GBK" w:cs="方正仿宋_GBK" w:hint="eastAsia"/>
          <w:sz w:val="24"/>
        </w:rPr>
        <w:t>×100%=***/***=85%。</w:t>
      </w:r>
    </w:p>
    <w:p w14:paraId="5046EDB7" w14:textId="77777777" w:rsidR="00231657" w:rsidRDefault="00000000">
      <w:pPr>
        <w:spacing w:line="360" w:lineRule="auto"/>
        <w:ind w:firstLine="420"/>
        <w:rPr>
          <w:rFonts w:ascii="方正仿宋_GBK" w:eastAsia="方正仿宋_GBK" w:hAnsi="方正仿宋_GBK" w:cs="方正仿宋_GBK"/>
        </w:rPr>
      </w:pPr>
      <w:r>
        <w:rPr>
          <w:rFonts w:ascii="方正仿宋_GBK" w:eastAsia="方正仿宋_GBK" w:hAnsi="方正仿宋_GBK" w:cs="方正仿宋_GBK" w:hint="eastAsia"/>
          <w:sz w:val="24"/>
        </w:rPr>
        <w:t>二者均大于60%，满足得分条件，可得3分。</w:t>
      </w:r>
    </w:p>
    <w:p w14:paraId="4C1A5474" w14:textId="77777777" w:rsidR="00231657" w:rsidRDefault="00231657">
      <w:pPr>
        <w:rPr>
          <w:rFonts w:ascii="方正仿宋_GBK" w:eastAsia="方正仿宋_GBK" w:hAnsi="方正仿宋_GBK" w:cs="方正仿宋_GBK"/>
        </w:rPr>
      </w:pPr>
    </w:p>
    <w:p w14:paraId="2926D137"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设管分离得分表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853"/>
        <w:gridCol w:w="854"/>
        <w:gridCol w:w="854"/>
        <w:gridCol w:w="854"/>
        <w:gridCol w:w="855"/>
      </w:tblGrid>
      <w:tr w:rsidR="00231657" w14:paraId="6A0A6C72" w14:textId="77777777">
        <w:trPr>
          <w:trHeight w:val="452"/>
          <w:jc w:val="center"/>
        </w:trPr>
        <w:tc>
          <w:tcPr>
            <w:tcW w:w="4802" w:type="dxa"/>
            <w:shd w:val="clear" w:color="auto" w:fill="auto"/>
            <w:vAlign w:val="center"/>
          </w:tcPr>
          <w:p w14:paraId="5134F41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853" w:type="dxa"/>
            <w:shd w:val="clear" w:color="auto" w:fill="auto"/>
            <w:vAlign w:val="center"/>
          </w:tcPr>
          <w:p w14:paraId="7785BAC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605C222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54" w:type="dxa"/>
            <w:shd w:val="clear" w:color="auto" w:fill="auto"/>
            <w:vAlign w:val="center"/>
          </w:tcPr>
          <w:p w14:paraId="499686A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2EB7E09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54" w:type="dxa"/>
            <w:shd w:val="clear" w:color="auto" w:fill="auto"/>
            <w:vAlign w:val="center"/>
          </w:tcPr>
          <w:p w14:paraId="5F302F1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568A5EB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854" w:type="dxa"/>
            <w:shd w:val="clear" w:color="auto" w:fill="auto"/>
            <w:vAlign w:val="center"/>
          </w:tcPr>
          <w:p w14:paraId="15606D8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2F56556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855" w:type="dxa"/>
            <w:shd w:val="clear" w:color="auto" w:fill="auto"/>
            <w:vAlign w:val="center"/>
          </w:tcPr>
          <w:p w14:paraId="1E16C18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0D336EC6" w14:textId="77777777">
        <w:trPr>
          <w:trHeight w:val="291"/>
          <w:jc w:val="center"/>
        </w:trPr>
        <w:tc>
          <w:tcPr>
            <w:tcW w:w="4802" w:type="dxa"/>
            <w:shd w:val="clear" w:color="auto" w:fill="auto"/>
            <w:vAlign w:val="center"/>
          </w:tcPr>
          <w:p w14:paraId="2CEF318C"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①电气、给水管线设置在主体构件和内隔墙体之外的比例均大于60%。</w:t>
            </w:r>
          </w:p>
        </w:tc>
        <w:tc>
          <w:tcPr>
            <w:tcW w:w="853" w:type="dxa"/>
            <w:shd w:val="clear" w:color="auto" w:fill="auto"/>
            <w:vAlign w:val="center"/>
          </w:tcPr>
          <w:p w14:paraId="6F4CA36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3</w:t>
            </w:r>
          </w:p>
        </w:tc>
        <w:tc>
          <w:tcPr>
            <w:tcW w:w="854" w:type="dxa"/>
            <w:vMerge w:val="restart"/>
            <w:shd w:val="clear" w:color="auto" w:fill="auto"/>
            <w:vAlign w:val="center"/>
          </w:tcPr>
          <w:p w14:paraId="6A263EB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854" w:type="dxa"/>
            <w:shd w:val="clear" w:color="auto" w:fill="auto"/>
            <w:vAlign w:val="center"/>
          </w:tcPr>
          <w:p w14:paraId="58412CFA" w14:textId="77777777" w:rsidR="00231657" w:rsidRDefault="00231657">
            <w:pPr>
              <w:widowControl/>
              <w:jc w:val="center"/>
              <w:rPr>
                <w:rFonts w:ascii="方正仿宋_GBK" w:eastAsia="方正仿宋_GBK" w:hAnsi="方正仿宋_GBK" w:cs="方正仿宋_GBK"/>
                <w:kern w:val="0"/>
                <w:szCs w:val="21"/>
              </w:rPr>
            </w:pPr>
          </w:p>
        </w:tc>
        <w:tc>
          <w:tcPr>
            <w:tcW w:w="854" w:type="dxa"/>
            <w:shd w:val="clear" w:color="auto" w:fill="auto"/>
            <w:vAlign w:val="center"/>
          </w:tcPr>
          <w:p w14:paraId="576750A1" w14:textId="77777777" w:rsidR="00231657" w:rsidRDefault="00231657">
            <w:pPr>
              <w:widowControl/>
              <w:jc w:val="center"/>
              <w:rPr>
                <w:rFonts w:ascii="方正仿宋_GBK" w:eastAsia="方正仿宋_GBK" w:hAnsi="方正仿宋_GBK" w:cs="方正仿宋_GBK"/>
                <w:kern w:val="0"/>
                <w:szCs w:val="21"/>
              </w:rPr>
            </w:pPr>
          </w:p>
        </w:tc>
        <w:tc>
          <w:tcPr>
            <w:tcW w:w="855" w:type="dxa"/>
            <w:vMerge w:val="restart"/>
            <w:shd w:val="clear" w:color="auto" w:fill="auto"/>
            <w:vAlign w:val="center"/>
          </w:tcPr>
          <w:p w14:paraId="318D1A37" w14:textId="77777777" w:rsidR="00231657" w:rsidRDefault="00231657">
            <w:pPr>
              <w:widowControl/>
              <w:jc w:val="center"/>
              <w:rPr>
                <w:rFonts w:ascii="方正仿宋_GBK" w:eastAsia="方正仿宋_GBK" w:hAnsi="方正仿宋_GBK" w:cs="方正仿宋_GBK"/>
                <w:kern w:val="0"/>
                <w:szCs w:val="21"/>
              </w:rPr>
            </w:pPr>
          </w:p>
        </w:tc>
      </w:tr>
      <w:tr w:rsidR="00231657" w14:paraId="08977065" w14:textId="77777777">
        <w:trPr>
          <w:trHeight w:val="291"/>
          <w:jc w:val="center"/>
        </w:trPr>
        <w:tc>
          <w:tcPr>
            <w:tcW w:w="4802" w:type="dxa"/>
            <w:shd w:val="clear" w:color="auto" w:fill="auto"/>
            <w:vAlign w:val="center"/>
          </w:tcPr>
          <w:p w14:paraId="092D5DA7"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②第①项比例大于30%且小于60%，剩余长度中80%以上位于预留线槽中，现场干法封槽。</w:t>
            </w:r>
          </w:p>
        </w:tc>
        <w:tc>
          <w:tcPr>
            <w:tcW w:w="853" w:type="dxa"/>
            <w:shd w:val="clear" w:color="auto" w:fill="auto"/>
            <w:vAlign w:val="center"/>
          </w:tcPr>
          <w:p w14:paraId="2C6E7A3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854" w:type="dxa"/>
            <w:vMerge/>
            <w:shd w:val="clear" w:color="auto" w:fill="auto"/>
            <w:vAlign w:val="center"/>
          </w:tcPr>
          <w:p w14:paraId="2553E381" w14:textId="77777777" w:rsidR="00231657" w:rsidRDefault="00231657">
            <w:pPr>
              <w:widowControl/>
              <w:jc w:val="left"/>
              <w:rPr>
                <w:rFonts w:ascii="方正仿宋_GBK" w:eastAsia="方正仿宋_GBK" w:hAnsi="方正仿宋_GBK" w:cs="方正仿宋_GBK"/>
                <w:kern w:val="0"/>
                <w:szCs w:val="21"/>
              </w:rPr>
            </w:pPr>
          </w:p>
        </w:tc>
        <w:tc>
          <w:tcPr>
            <w:tcW w:w="854" w:type="dxa"/>
            <w:shd w:val="clear" w:color="auto" w:fill="auto"/>
            <w:vAlign w:val="center"/>
          </w:tcPr>
          <w:p w14:paraId="1E4B9CF0" w14:textId="77777777" w:rsidR="00231657" w:rsidRDefault="00231657">
            <w:pPr>
              <w:widowControl/>
              <w:jc w:val="center"/>
              <w:rPr>
                <w:rFonts w:ascii="方正仿宋_GBK" w:eastAsia="方正仿宋_GBK" w:hAnsi="方正仿宋_GBK" w:cs="方正仿宋_GBK"/>
                <w:kern w:val="0"/>
                <w:szCs w:val="21"/>
              </w:rPr>
            </w:pPr>
          </w:p>
        </w:tc>
        <w:tc>
          <w:tcPr>
            <w:tcW w:w="854" w:type="dxa"/>
            <w:shd w:val="clear" w:color="auto" w:fill="auto"/>
            <w:vAlign w:val="center"/>
          </w:tcPr>
          <w:p w14:paraId="55D06B31" w14:textId="77777777" w:rsidR="00231657" w:rsidRDefault="00231657">
            <w:pPr>
              <w:widowControl/>
              <w:jc w:val="center"/>
              <w:rPr>
                <w:rFonts w:ascii="方正仿宋_GBK" w:eastAsia="方正仿宋_GBK" w:hAnsi="方正仿宋_GBK" w:cs="方正仿宋_GBK"/>
                <w:kern w:val="0"/>
                <w:szCs w:val="21"/>
              </w:rPr>
            </w:pPr>
          </w:p>
        </w:tc>
        <w:tc>
          <w:tcPr>
            <w:tcW w:w="855" w:type="dxa"/>
            <w:vMerge/>
            <w:shd w:val="clear" w:color="auto" w:fill="auto"/>
            <w:vAlign w:val="center"/>
          </w:tcPr>
          <w:p w14:paraId="37AD25FF" w14:textId="77777777" w:rsidR="00231657" w:rsidRDefault="00231657">
            <w:pPr>
              <w:widowControl/>
              <w:jc w:val="left"/>
              <w:rPr>
                <w:rFonts w:ascii="方正仿宋_GBK" w:eastAsia="方正仿宋_GBK" w:hAnsi="方正仿宋_GBK" w:cs="方正仿宋_GBK"/>
                <w:kern w:val="0"/>
                <w:szCs w:val="21"/>
              </w:rPr>
            </w:pPr>
          </w:p>
        </w:tc>
      </w:tr>
    </w:tbl>
    <w:p w14:paraId="34BF947B"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注：上述2项不同时得分。</w:t>
      </w:r>
    </w:p>
    <w:p w14:paraId="34AFF898" w14:textId="77777777" w:rsidR="00231657" w:rsidRDefault="00231657">
      <w:pPr>
        <w:ind w:firstLine="420"/>
        <w:rPr>
          <w:rFonts w:ascii="方正仿宋_GBK" w:eastAsia="方正仿宋_GBK" w:hAnsi="方正仿宋_GBK" w:cs="方正仿宋_GBK"/>
        </w:rPr>
      </w:pPr>
    </w:p>
    <w:p w14:paraId="5DE0A4C0"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管线分离长度统计表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1"/>
        <w:gridCol w:w="1062"/>
        <w:gridCol w:w="769"/>
        <w:gridCol w:w="769"/>
        <w:gridCol w:w="773"/>
        <w:gridCol w:w="777"/>
        <w:gridCol w:w="820"/>
        <w:gridCol w:w="940"/>
        <w:gridCol w:w="1054"/>
        <w:gridCol w:w="1047"/>
      </w:tblGrid>
      <w:tr w:rsidR="00231657" w14:paraId="12F1242B" w14:textId="77777777">
        <w:trPr>
          <w:trHeight w:val="399"/>
          <w:jc w:val="center"/>
        </w:trPr>
        <w:tc>
          <w:tcPr>
            <w:tcW w:w="584" w:type="pct"/>
            <w:vMerge w:val="restart"/>
            <w:vAlign w:val="center"/>
          </w:tcPr>
          <w:p w14:paraId="0E1D492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类型</w:t>
            </w:r>
          </w:p>
        </w:tc>
        <w:tc>
          <w:tcPr>
            <w:tcW w:w="585" w:type="pct"/>
            <w:vMerge w:val="restart"/>
            <w:tcMar>
              <w:top w:w="15" w:type="dxa"/>
              <w:left w:w="15" w:type="dxa"/>
              <w:bottom w:w="15" w:type="dxa"/>
              <w:right w:w="15" w:type="dxa"/>
            </w:tcMar>
            <w:vAlign w:val="center"/>
          </w:tcPr>
          <w:p w14:paraId="148CD44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属性</w:t>
            </w:r>
          </w:p>
        </w:tc>
        <w:tc>
          <w:tcPr>
            <w:tcW w:w="1702" w:type="pct"/>
            <w:gridSpan w:val="4"/>
            <w:vAlign w:val="center"/>
          </w:tcPr>
          <w:p w14:paraId="79B8A9F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非标层长度（m）</w:t>
            </w:r>
          </w:p>
        </w:tc>
        <w:tc>
          <w:tcPr>
            <w:tcW w:w="970" w:type="pct"/>
            <w:gridSpan w:val="2"/>
            <w:tcMar>
              <w:top w:w="15" w:type="dxa"/>
              <w:left w:w="15" w:type="dxa"/>
              <w:bottom w:w="15" w:type="dxa"/>
              <w:right w:w="15" w:type="dxa"/>
            </w:tcMar>
            <w:vAlign w:val="center"/>
          </w:tcPr>
          <w:p w14:paraId="3C5C6FF2"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标准层长度（m）</w:t>
            </w:r>
          </w:p>
        </w:tc>
        <w:tc>
          <w:tcPr>
            <w:tcW w:w="581" w:type="pct"/>
            <w:vMerge w:val="restart"/>
            <w:vAlign w:val="center"/>
          </w:tcPr>
          <w:p w14:paraId="413F783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小计</w:t>
            </w:r>
          </w:p>
          <w:p w14:paraId="3AF4E0DA"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（m）</w:t>
            </w:r>
          </w:p>
        </w:tc>
        <w:tc>
          <w:tcPr>
            <w:tcW w:w="577" w:type="pct"/>
            <w:vMerge w:val="restart"/>
            <w:vAlign w:val="center"/>
          </w:tcPr>
          <w:p w14:paraId="5F62EE7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总长</w:t>
            </w:r>
          </w:p>
          <w:p w14:paraId="71638BA5"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（m）</w:t>
            </w:r>
          </w:p>
        </w:tc>
      </w:tr>
      <w:tr w:rsidR="00231657" w14:paraId="1E99ECDF" w14:textId="77777777">
        <w:trPr>
          <w:trHeight w:val="294"/>
          <w:jc w:val="center"/>
        </w:trPr>
        <w:tc>
          <w:tcPr>
            <w:tcW w:w="584" w:type="pct"/>
            <w:vMerge/>
            <w:vAlign w:val="center"/>
          </w:tcPr>
          <w:p w14:paraId="48053666"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5" w:type="pct"/>
            <w:vMerge/>
            <w:tcMar>
              <w:top w:w="15" w:type="dxa"/>
              <w:left w:w="15" w:type="dxa"/>
              <w:bottom w:w="15" w:type="dxa"/>
              <w:right w:w="15" w:type="dxa"/>
            </w:tcMar>
            <w:vAlign w:val="center"/>
          </w:tcPr>
          <w:p w14:paraId="0B04CA6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4" w:type="pct"/>
            <w:vAlign w:val="center"/>
          </w:tcPr>
          <w:p w14:paraId="51D5F270"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1F</w:t>
            </w:r>
          </w:p>
        </w:tc>
        <w:tc>
          <w:tcPr>
            <w:tcW w:w="424" w:type="pct"/>
            <w:vAlign w:val="center"/>
          </w:tcPr>
          <w:p w14:paraId="17C299C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2F</w:t>
            </w:r>
          </w:p>
        </w:tc>
        <w:tc>
          <w:tcPr>
            <w:tcW w:w="426" w:type="pct"/>
            <w:tcMar>
              <w:top w:w="15" w:type="dxa"/>
              <w:left w:w="15" w:type="dxa"/>
              <w:bottom w:w="15" w:type="dxa"/>
              <w:right w:w="15" w:type="dxa"/>
            </w:tcMar>
            <w:vAlign w:val="center"/>
          </w:tcPr>
          <w:p w14:paraId="1F92B1D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*F</w:t>
            </w:r>
          </w:p>
        </w:tc>
        <w:tc>
          <w:tcPr>
            <w:tcW w:w="428" w:type="pct"/>
            <w:vAlign w:val="center"/>
          </w:tcPr>
          <w:p w14:paraId="59BCC48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RF</w:t>
            </w:r>
          </w:p>
        </w:tc>
        <w:tc>
          <w:tcPr>
            <w:tcW w:w="452" w:type="pct"/>
            <w:tcMar>
              <w:top w:w="15" w:type="dxa"/>
              <w:left w:w="15" w:type="dxa"/>
              <w:bottom w:w="15" w:type="dxa"/>
              <w:right w:w="15" w:type="dxa"/>
            </w:tcMar>
            <w:vAlign w:val="center"/>
          </w:tcPr>
          <w:p w14:paraId="39CBE621"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4~20</w:t>
            </w:r>
          </w:p>
        </w:tc>
        <w:tc>
          <w:tcPr>
            <w:tcW w:w="518" w:type="pct"/>
            <w:vAlign w:val="center"/>
          </w:tcPr>
          <w:p w14:paraId="5E48423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层数</w:t>
            </w:r>
          </w:p>
        </w:tc>
        <w:tc>
          <w:tcPr>
            <w:tcW w:w="581" w:type="pct"/>
            <w:vMerge/>
            <w:vAlign w:val="center"/>
          </w:tcPr>
          <w:p w14:paraId="1521746E"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7" w:type="pct"/>
            <w:vMerge/>
            <w:vAlign w:val="center"/>
          </w:tcPr>
          <w:p w14:paraId="3F7C4CC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362A0F4F" w14:textId="77777777">
        <w:trPr>
          <w:trHeight w:val="316"/>
          <w:jc w:val="center"/>
        </w:trPr>
        <w:tc>
          <w:tcPr>
            <w:tcW w:w="584" w:type="pct"/>
            <w:vMerge w:val="restart"/>
            <w:vAlign w:val="center"/>
          </w:tcPr>
          <w:p w14:paraId="1220EF8C"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电管</w:t>
            </w:r>
          </w:p>
          <w:p w14:paraId="14927ABF"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L</w:t>
            </w:r>
            <w:r>
              <w:rPr>
                <w:rFonts w:ascii="方正仿宋_GBK" w:eastAsia="方正仿宋_GBK" w:hAnsi="方正仿宋_GBK" w:cs="方正仿宋_GBK" w:hint="eastAsia"/>
                <w:bCs/>
                <w:szCs w:val="28"/>
                <w:vertAlign w:val="subscript"/>
              </w:rPr>
              <w:t>e1</w:t>
            </w:r>
          </w:p>
        </w:tc>
        <w:tc>
          <w:tcPr>
            <w:tcW w:w="585" w:type="pct"/>
            <w:tcMar>
              <w:top w:w="15" w:type="dxa"/>
              <w:left w:w="15" w:type="dxa"/>
              <w:bottom w:w="15" w:type="dxa"/>
              <w:right w:w="15" w:type="dxa"/>
            </w:tcMar>
            <w:vAlign w:val="center"/>
          </w:tcPr>
          <w:p w14:paraId="527B9D4B"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分离L</w:t>
            </w:r>
            <w:r>
              <w:rPr>
                <w:rFonts w:ascii="方正仿宋_GBK" w:eastAsia="方正仿宋_GBK" w:hAnsi="方正仿宋_GBK" w:cs="方正仿宋_GBK" w:hint="eastAsia"/>
                <w:bCs/>
                <w:szCs w:val="28"/>
                <w:vertAlign w:val="subscript"/>
              </w:rPr>
              <w:t>3e1</w:t>
            </w:r>
          </w:p>
        </w:tc>
        <w:tc>
          <w:tcPr>
            <w:tcW w:w="424" w:type="pct"/>
            <w:vAlign w:val="center"/>
          </w:tcPr>
          <w:p w14:paraId="6B4E310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4" w:type="pct"/>
            <w:vAlign w:val="center"/>
          </w:tcPr>
          <w:p w14:paraId="31BB6070"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6" w:type="pct"/>
            <w:tcMar>
              <w:top w:w="15" w:type="dxa"/>
              <w:left w:w="15" w:type="dxa"/>
              <w:bottom w:w="15" w:type="dxa"/>
              <w:right w:w="15" w:type="dxa"/>
            </w:tcMar>
            <w:vAlign w:val="center"/>
          </w:tcPr>
          <w:p w14:paraId="7C6F776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8" w:type="pct"/>
            <w:vAlign w:val="center"/>
          </w:tcPr>
          <w:p w14:paraId="5B45D9D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52" w:type="pct"/>
            <w:tcMar>
              <w:top w:w="15" w:type="dxa"/>
              <w:left w:w="15" w:type="dxa"/>
              <w:bottom w:w="15" w:type="dxa"/>
              <w:right w:w="15" w:type="dxa"/>
            </w:tcMar>
            <w:vAlign w:val="center"/>
          </w:tcPr>
          <w:p w14:paraId="21C37C3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8" w:type="pct"/>
            <w:vAlign w:val="center"/>
          </w:tcPr>
          <w:p w14:paraId="6380A1F8"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1" w:type="pct"/>
            <w:vAlign w:val="center"/>
          </w:tcPr>
          <w:p w14:paraId="58D2811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7" w:type="pct"/>
            <w:vMerge w:val="restart"/>
            <w:vAlign w:val="center"/>
          </w:tcPr>
          <w:p w14:paraId="1EAEE23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741349EA" w14:textId="77777777">
        <w:trPr>
          <w:trHeight w:val="316"/>
          <w:jc w:val="center"/>
        </w:trPr>
        <w:tc>
          <w:tcPr>
            <w:tcW w:w="584" w:type="pct"/>
            <w:vMerge/>
            <w:vAlign w:val="center"/>
          </w:tcPr>
          <w:p w14:paraId="069A18AD"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5" w:type="pct"/>
            <w:tcMar>
              <w:top w:w="15" w:type="dxa"/>
              <w:left w:w="15" w:type="dxa"/>
              <w:bottom w:w="15" w:type="dxa"/>
              <w:right w:w="15" w:type="dxa"/>
            </w:tcMar>
            <w:vAlign w:val="center"/>
          </w:tcPr>
          <w:p w14:paraId="60B1698E"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未分离</w:t>
            </w:r>
          </w:p>
        </w:tc>
        <w:tc>
          <w:tcPr>
            <w:tcW w:w="424" w:type="pct"/>
            <w:vAlign w:val="center"/>
          </w:tcPr>
          <w:p w14:paraId="112B5C1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4" w:type="pct"/>
            <w:vAlign w:val="center"/>
          </w:tcPr>
          <w:p w14:paraId="47784FE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6" w:type="pct"/>
            <w:tcMar>
              <w:top w:w="15" w:type="dxa"/>
              <w:left w:w="15" w:type="dxa"/>
              <w:bottom w:w="15" w:type="dxa"/>
              <w:right w:w="15" w:type="dxa"/>
            </w:tcMar>
            <w:vAlign w:val="center"/>
          </w:tcPr>
          <w:p w14:paraId="6D9DDBD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8" w:type="pct"/>
            <w:vAlign w:val="center"/>
          </w:tcPr>
          <w:p w14:paraId="5C084E5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52" w:type="pct"/>
            <w:tcMar>
              <w:top w:w="15" w:type="dxa"/>
              <w:left w:w="15" w:type="dxa"/>
              <w:bottom w:w="15" w:type="dxa"/>
              <w:right w:w="15" w:type="dxa"/>
            </w:tcMar>
            <w:vAlign w:val="center"/>
          </w:tcPr>
          <w:p w14:paraId="45B1CA6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8" w:type="pct"/>
            <w:vAlign w:val="center"/>
          </w:tcPr>
          <w:p w14:paraId="50AE9BBF"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1" w:type="pct"/>
            <w:vAlign w:val="center"/>
          </w:tcPr>
          <w:p w14:paraId="5599CF6B"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7" w:type="pct"/>
            <w:vMerge/>
            <w:vAlign w:val="center"/>
          </w:tcPr>
          <w:p w14:paraId="08B71E5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7A0F209F" w14:textId="77777777">
        <w:trPr>
          <w:trHeight w:val="316"/>
          <w:jc w:val="center"/>
        </w:trPr>
        <w:tc>
          <w:tcPr>
            <w:tcW w:w="584" w:type="pct"/>
            <w:vMerge w:val="restart"/>
            <w:vAlign w:val="center"/>
          </w:tcPr>
          <w:p w14:paraId="23078833"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水管</w:t>
            </w:r>
          </w:p>
          <w:p w14:paraId="7300DF78"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L</w:t>
            </w:r>
            <w:r>
              <w:rPr>
                <w:rFonts w:ascii="方正仿宋_GBK" w:eastAsia="方正仿宋_GBK" w:hAnsi="方正仿宋_GBK" w:cs="方正仿宋_GBK" w:hint="eastAsia"/>
                <w:bCs/>
                <w:szCs w:val="28"/>
                <w:vertAlign w:val="subscript"/>
              </w:rPr>
              <w:t>e2</w:t>
            </w:r>
          </w:p>
        </w:tc>
        <w:tc>
          <w:tcPr>
            <w:tcW w:w="585" w:type="pct"/>
            <w:tcMar>
              <w:top w:w="15" w:type="dxa"/>
              <w:left w:w="15" w:type="dxa"/>
              <w:bottom w:w="15" w:type="dxa"/>
              <w:right w:w="15" w:type="dxa"/>
            </w:tcMar>
            <w:vAlign w:val="center"/>
          </w:tcPr>
          <w:p w14:paraId="038A01B9"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分离A</w:t>
            </w:r>
            <w:r>
              <w:rPr>
                <w:rFonts w:ascii="方正仿宋_GBK" w:eastAsia="方正仿宋_GBK" w:hAnsi="方正仿宋_GBK" w:cs="方正仿宋_GBK" w:hint="eastAsia"/>
                <w:bCs/>
                <w:szCs w:val="28"/>
                <w:vertAlign w:val="subscript"/>
              </w:rPr>
              <w:t>3e2</w:t>
            </w:r>
          </w:p>
        </w:tc>
        <w:tc>
          <w:tcPr>
            <w:tcW w:w="424" w:type="pct"/>
            <w:vAlign w:val="center"/>
          </w:tcPr>
          <w:p w14:paraId="6070C4E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4" w:type="pct"/>
            <w:vAlign w:val="center"/>
          </w:tcPr>
          <w:p w14:paraId="613E188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6" w:type="pct"/>
            <w:tcMar>
              <w:top w:w="15" w:type="dxa"/>
              <w:left w:w="15" w:type="dxa"/>
              <w:bottom w:w="15" w:type="dxa"/>
              <w:right w:w="15" w:type="dxa"/>
            </w:tcMar>
            <w:vAlign w:val="center"/>
          </w:tcPr>
          <w:p w14:paraId="263FA14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8" w:type="pct"/>
            <w:vAlign w:val="center"/>
          </w:tcPr>
          <w:p w14:paraId="721AD70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52" w:type="pct"/>
            <w:tcMar>
              <w:top w:w="15" w:type="dxa"/>
              <w:left w:w="15" w:type="dxa"/>
              <w:bottom w:w="15" w:type="dxa"/>
              <w:right w:w="15" w:type="dxa"/>
            </w:tcMar>
            <w:vAlign w:val="center"/>
          </w:tcPr>
          <w:p w14:paraId="0AB887F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8" w:type="pct"/>
            <w:vAlign w:val="center"/>
          </w:tcPr>
          <w:p w14:paraId="64447614"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1" w:type="pct"/>
            <w:vAlign w:val="center"/>
          </w:tcPr>
          <w:p w14:paraId="3172C05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7" w:type="pct"/>
            <w:vMerge w:val="restart"/>
            <w:vAlign w:val="center"/>
          </w:tcPr>
          <w:p w14:paraId="1A48E893"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r w:rsidR="00231657" w14:paraId="62120B5C" w14:textId="77777777">
        <w:trPr>
          <w:trHeight w:val="316"/>
          <w:jc w:val="center"/>
        </w:trPr>
        <w:tc>
          <w:tcPr>
            <w:tcW w:w="584" w:type="pct"/>
            <w:vMerge/>
            <w:vAlign w:val="center"/>
          </w:tcPr>
          <w:p w14:paraId="3163701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5" w:type="pct"/>
            <w:tcMar>
              <w:top w:w="15" w:type="dxa"/>
              <w:left w:w="15" w:type="dxa"/>
              <w:bottom w:w="15" w:type="dxa"/>
              <w:right w:w="15" w:type="dxa"/>
            </w:tcMar>
            <w:vAlign w:val="center"/>
          </w:tcPr>
          <w:p w14:paraId="4ECF2334" w14:textId="77777777" w:rsidR="00231657" w:rsidRDefault="00000000">
            <w:pPr>
              <w:widowControl/>
              <w:adjustRightInd w:val="0"/>
              <w:snapToGrid w:val="0"/>
              <w:jc w:val="center"/>
              <w:textAlignment w:val="center"/>
              <w:rPr>
                <w:rFonts w:ascii="方正仿宋_GBK" w:eastAsia="方正仿宋_GBK" w:hAnsi="方正仿宋_GBK" w:cs="方正仿宋_GBK"/>
                <w:bCs/>
                <w:szCs w:val="28"/>
              </w:rPr>
            </w:pPr>
            <w:r>
              <w:rPr>
                <w:rFonts w:ascii="方正仿宋_GBK" w:eastAsia="方正仿宋_GBK" w:hAnsi="方正仿宋_GBK" w:cs="方正仿宋_GBK" w:hint="eastAsia"/>
                <w:bCs/>
                <w:szCs w:val="28"/>
              </w:rPr>
              <w:t>未分离</w:t>
            </w:r>
          </w:p>
        </w:tc>
        <w:tc>
          <w:tcPr>
            <w:tcW w:w="424" w:type="pct"/>
            <w:vAlign w:val="center"/>
          </w:tcPr>
          <w:p w14:paraId="7B86525C"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4" w:type="pct"/>
            <w:vAlign w:val="center"/>
          </w:tcPr>
          <w:p w14:paraId="6B1296C5"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6" w:type="pct"/>
            <w:tcMar>
              <w:top w:w="15" w:type="dxa"/>
              <w:left w:w="15" w:type="dxa"/>
              <w:bottom w:w="15" w:type="dxa"/>
              <w:right w:w="15" w:type="dxa"/>
            </w:tcMar>
            <w:vAlign w:val="center"/>
          </w:tcPr>
          <w:p w14:paraId="432EED7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28" w:type="pct"/>
            <w:vAlign w:val="center"/>
          </w:tcPr>
          <w:p w14:paraId="7A57D4D9"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452" w:type="pct"/>
            <w:tcMar>
              <w:top w:w="15" w:type="dxa"/>
              <w:left w:w="15" w:type="dxa"/>
              <w:bottom w:w="15" w:type="dxa"/>
              <w:right w:w="15" w:type="dxa"/>
            </w:tcMar>
            <w:vAlign w:val="center"/>
          </w:tcPr>
          <w:p w14:paraId="168D9001"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18" w:type="pct"/>
            <w:vAlign w:val="center"/>
          </w:tcPr>
          <w:p w14:paraId="4FDA43EA"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81" w:type="pct"/>
            <w:vAlign w:val="center"/>
          </w:tcPr>
          <w:p w14:paraId="036C41C7"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c>
          <w:tcPr>
            <w:tcW w:w="577" w:type="pct"/>
            <w:vMerge/>
            <w:vAlign w:val="center"/>
          </w:tcPr>
          <w:p w14:paraId="6B2413A2" w14:textId="77777777" w:rsidR="00231657" w:rsidRDefault="00231657">
            <w:pPr>
              <w:widowControl/>
              <w:adjustRightInd w:val="0"/>
              <w:snapToGrid w:val="0"/>
              <w:jc w:val="center"/>
              <w:textAlignment w:val="center"/>
              <w:rPr>
                <w:rFonts w:ascii="方正仿宋_GBK" w:eastAsia="方正仿宋_GBK" w:hAnsi="方正仿宋_GBK" w:cs="方正仿宋_GBK"/>
                <w:bCs/>
                <w:szCs w:val="28"/>
              </w:rPr>
            </w:pPr>
          </w:p>
        </w:tc>
      </w:tr>
    </w:tbl>
    <w:p w14:paraId="694ABCA2" w14:textId="77777777" w:rsidR="00231657" w:rsidRDefault="00000000">
      <w:pPr>
        <w:adjustRightInd w:val="0"/>
        <w:snapToGrid w:val="0"/>
        <w:jc w:val="center"/>
        <w:rPr>
          <w:rFonts w:ascii="方正仿宋_GBK" w:eastAsia="方正仿宋_GBK" w:hAnsi="方正仿宋_GBK" w:cs="方正仿宋_GBK"/>
        </w:rPr>
      </w:pPr>
      <w:r>
        <w:rPr>
          <w:rFonts w:ascii="方正仿宋_GBK" w:eastAsia="方正仿宋_GBK" w:hAnsi="方正仿宋_GBK" w:cs="方正仿宋_GBK" w:hint="eastAsia"/>
          <w:noProof/>
        </w:rPr>
        <w:lastRenderedPageBreak/>
        <w:drawing>
          <wp:inline distT="0" distB="0" distL="0" distR="0" wp14:anchorId="45B6EFBC" wp14:editId="1617E4E7">
            <wp:extent cx="4719955" cy="34994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30416" cy="3507472"/>
                    </a:xfrm>
                    <a:prstGeom prst="rect">
                      <a:avLst/>
                    </a:prstGeom>
                    <a:noFill/>
                    <a:ln>
                      <a:noFill/>
                    </a:ln>
                  </pic:spPr>
                </pic:pic>
              </a:graphicData>
            </a:graphic>
          </wp:inline>
        </w:drawing>
      </w:r>
    </w:p>
    <w:p w14:paraId="7333887C" w14:textId="77777777" w:rsidR="00231657" w:rsidRDefault="00000000">
      <w:pPr>
        <w:pStyle w:val="afe"/>
        <w:numPr>
          <w:ilvl w:val="0"/>
          <w:numId w:val="11"/>
        </w:numPr>
        <w:adjustRightInd w:val="0"/>
        <w:snapToGrid w:val="0"/>
        <w:spacing w:line="360" w:lineRule="auto"/>
        <w:ind w:firstLineChars="0"/>
        <w:jc w:val="center"/>
        <w:rPr>
          <w:rFonts w:ascii="方正仿宋_GBK" w:eastAsia="方正仿宋_GBK" w:hAnsi="方正仿宋_GBK" w:cs="方正仿宋_GBK"/>
          <w:szCs w:val="24"/>
        </w:rPr>
      </w:pPr>
      <w:r>
        <w:rPr>
          <w:rFonts w:ascii="方正仿宋_GBK" w:eastAsia="方正仿宋_GBK" w:hAnsi="方正仿宋_GBK" w:cs="方正仿宋_GBK" w:hint="eastAsia"/>
          <w:szCs w:val="24"/>
        </w:rPr>
        <w:t>管线分离BIM模型</w:t>
      </w:r>
    </w:p>
    <w:p w14:paraId="1B0803FF" w14:textId="77777777" w:rsidR="00231657" w:rsidRDefault="00231657">
      <w:pPr>
        <w:ind w:firstLine="420"/>
        <w:rPr>
          <w:rFonts w:ascii="方正仿宋_GBK" w:eastAsia="方正仿宋_GBK" w:hAnsi="方正仿宋_GBK" w:cs="方正仿宋_GBK"/>
        </w:rPr>
      </w:pPr>
    </w:p>
    <w:p w14:paraId="1D8E065C"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24" w:name="_Toc106010891"/>
      <w:r>
        <w:rPr>
          <w:rFonts w:ascii="方正仿宋_GBK" w:eastAsia="方正仿宋_GBK" w:hAnsi="方正仿宋_GBK" w:cs="方正仿宋_GBK" w:hint="eastAsia"/>
        </w:rPr>
        <w:t>3.4.6 设备及管线预制模块</w:t>
      </w:r>
      <w:bookmarkEnd w:id="24"/>
    </w:p>
    <w:p w14:paraId="6C96BE27" w14:textId="77777777" w:rsidR="00231657" w:rsidRDefault="00000000">
      <w:pPr>
        <w:spacing w:line="360" w:lineRule="auto"/>
        <w:ind w:firstLine="420"/>
        <w:rPr>
          <w:rFonts w:ascii="方正仿宋_GBK" w:eastAsia="方正仿宋_GBK" w:hAnsi="方正仿宋_GBK" w:cs="方正仿宋_GBK"/>
          <w:sz w:val="24"/>
          <w:szCs w:val="28"/>
        </w:rPr>
      </w:pPr>
      <w:r>
        <w:rPr>
          <w:rFonts w:ascii="方正仿宋_GBK" w:eastAsia="方正仿宋_GBK" w:hAnsi="方正仿宋_GBK" w:cs="方正仿宋_GBK" w:hint="eastAsia"/>
          <w:sz w:val="24"/>
        </w:rPr>
        <w:t>本项目给排水采用“预制泵组模块”，满足得分的必备条件，同时应用以下2项技术项，共得2分。</w:t>
      </w:r>
      <w:r>
        <w:rPr>
          <w:rFonts w:ascii="方正仿宋_GBK" w:eastAsia="方正仿宋_GBK" w:hAnsi="方正仿宋_GBK" w:cs="方正仿宋_GBK" w:hint="eastAsia"/>
          <w:sz w:val="24"/>
          <w:szCs w:val="28"/>
        </w:rPr>
        <w:t>具体</w:t>
      </w:r>
      <w:r>
        <w:rPr>
          <w:rFonts w:ascii="方正仿宋_GBK" w:eastAsia="方正仿宋_GBK" w:hAnsi="方正仿宋_GBK" w:cs="方正仿宋_GBK" w:hint="eastAsia"/>
          <w:sz w:val="24"/>
        </w:rPr>
        <w:t>应用</w:t>
      </w:r>
      <w:r>
        <w:rPr>
          <w:rFonts w:ascii="方正仿宋_GBK" w:eastAsia="方正仿宋_GBK" w:hAnsi="方正仿宋_GBK" w:cs="方正仿宋_GBK" w:hint="eastAsia"/>
          <w:sz w:val="24"/>
          <w:szCs w:val="28"/>
        </w:rPr>
        <w:t>详《实施方案》第3.4节。</w:t>
      </w:r>
    </w:p>
    <w:p w14:paraId="6E09C9FD"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设备及管线预制模块得分表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735"/>
        <w:gridCol w:w="894"/>
        <w:gridCol w:w="877"/>
        <w:gridCol w:w="878"/>
        <w:gridCol w:w="877"/>
      </w:tblGrid>
      <w:tr w:rsidR="00231657" w14:paraId="1C35D345" w14:textId="77777777">
        <w:trPr>
          <w:trHeight w:val="440"/>
          <w:jc w:val="center"/>
        </w:trPr>
        <w:tc>
          <w:tcPr>
            <w:tcW w:w="4644" w:type="dxa"/>
            <w:shd w:val="clear" w:color="auto" w:fill="auto"/>
            <w:vAlign w:val="center"/>
          </w:tcPr>
          <w:p w14:paraId="0896D77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709" w:type="dxa"/>
            <w:shd w:val="clear" w:color="auto" w:fill="auto"/>
            <w:vAlign w:val="center"/>
          </w:tcPr>
          <w:p w14:paraId="1DD3A62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5B99DE1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63" w:type="dxa"/>
            <w:shd w:val="clear" w:color="auto" w:fill="auto"/>
            <w:vAlign w:val="center"/>
          </w:tcPr>
          <w:p w14:paraId="38E8F8F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5CA4A7F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46" w:type="dxa"/>
            <w:shd w:val="clear" w:color="auto" w:fill="auto"/>
            <w:vAlign w:val="center"/>
          </w:tcPr>
          <w:p w14:paraId="33CCDFC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55B2042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847" w:type="dxa"/>
            <w:shd w:val="clear" w:color="auto" w:fill="auto"/>
            <w:vAlign w:val="center"/>
          </w:tcPr>
          <w:p w14:paraId="29570A3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0B30A27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846" w:type="dxa"/>
            <w:shd w:val="clear" w:color="auto" w:fill="auto"/>
            <w:vAlign w:val="center"/>
          </w:tcPr>
          <w:p w14:paraId="63D5CD6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0331D05E" w14:textId="77777777">
        <w:trPr>
          <w:trHeight w:val="283"/>
          <w:jc w:val="center"/>
        </w:trPr>
        <w:tc>
          <w:tcPr>
            <w:tcW w:w="4644" w:type="dxa"/>
            <w:shd w:val="clear" w:color="auto" w:fill="auto"/>
            <w:vAlign w:val="center"/>
          </w:tcPr>
          <w:p w14:paraId="57F6B24A"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采用预制泵组模块</w:t>
            </w:r>
          </w:p>
        </w:tc>
        <w:tc>
          <w:tcPr>
            <w:tcW w:w="709" w:type="dxa"/>
            <w:shd w:val="clear" w:color="auto" w:fill="auto"/>
            <w:vAlign w:val="center"/>
          </w:tcPr>
          <w:p w14:paraId="2E22B1E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必备</w:t>
            </w:r>
          </w:p>
        </w:tc>
        <w:tc>
          <w:tcPr>
            <w:tcW w:w="863" w:type="dxa"/>
            <w:vMerge w:val="restart"/>
            <w:shd w:val="clear" w:color="auto" w:fill="auto"/>
            <w:vAlign w:val="center"/>
          </w:tcPr>
          <w:p w14:paraId="040EB4E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846" w:type="dxa"/>
            <w:shd w:val="clear" w:color="auto" w:fill="auto"/>
            <w:vAlign w:val="center"/>
          </w:tcPr>
          <w:p w14:paraId="433F6D5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满足</w:t>
            </w:r>
          </w:p>
        </w:tc>
        <w:tc>
          <w:tcPr>
            <w:tcW w:w="847" w:type="dxa"/>
            <w:shd w:val="clear" w:color="auto" w:fill="auto"/>
            <w:vAlign w:val="center"/>
          </w:tcPr>
          <w:p w14:paraId="735297D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846" w:type="dxa"/>
            <w:vMerge w:val="restart"/>
            <w:shd w:val="clear" w:color="auto" w:fill="auto"/>
            <w:vAlign w:val="center"/>
          </w:tcPr>
          <w:p w14:paraId="429903C1" w14:textId="77777777" w:rsidR="00231657" w:rsidRDefault="00231657">
            <w:pPr>
              <w:widowControl/>
              <w:jc w:val="center"/>
              <w:rPr>
                <w:rFonts w:ascii="方正仿宋_GBK" w:eastAsia="方正仿宋_GBK" w:hAnsi="方正仿宋_GBK" w:cs="方正仿宋_GBK"/>
                <w:kern w:val="0"/>
                <w:szCs w:val="21"/>
              </w:rPr>
            </w:pPr>
          </w:p>
        </w:tc>
      </w:tr>
      <w:tr w:rsidR="00231657" w14:paraId="3ED2447E" w14:textId="77777777">
        <w:trPr>
          <w:trHeight w:val="236"/>
          <w:jc w:val="center"/>
        </w:trPr>
        <w:tc>
          <w:tcPr>
            <w:tcW w:w="4644" w:type="dxa"/>
            <w:shd w:val="clear" w:color="auto" w:fill="auto"/>
            <w:vAlign w:val="center"/>
          </w:tcPr>
          <w:p w14:paraId="2913640A"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 采用预制管组模块、预制管段模块</w:t>
            </w:r>
          </w:p>
        </w:tc>
        <w:tc>
          <w:tcPr>
            <w:tcW w:w="709" w:type="dxa"/>
            <w:shd w:val="clear" w:color="auto" w:fill="auto"/>
            <w:vAlign w:val="center"/>
          </w:tcPr>
          <w:p w14:paraId="67F1AED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863" w:type="dxa"/>
            <w:vMerge/>
            <w:shd w:val="clear" w:color="auto" w:fill="auto"/>
            <w:vAlign w:val="center"/>
          </w:tcPr>
          <w:p w14:paraId="3DCCA14E" w14:textId="77777777" w:rsidR="00231657" w:rsidRDefault="00231657">
            <w:pPr>
              <w:widowControl/>
              <w:jc w:val="left"/>
              <w:rPr>
                <w:rFonts w:ascii="方正仿宋_GBK" w:eastAsia="方正仿宋_GBK" w:hAnsi="方正仿宋_GBK" w:cs="方正仿宋_GBK"/>
                <w:kern w:val="0"/>
                <w:szCs w:val="21"/>
              </w:rPr>
            </w:pPr>
          </w:p>
        </w:tc>
        <w:tc>
          <w:tcPr>
            <w:tcW w:w="846" w:type="dxa"/>
            <w:shd w:val="clear" w:color="auto" w:fill="auto"/>
            <w:vAlign w:val="center"/>
          </w:tcPr>
          <w:p w14:paraId="6E550034" w14:textId="77777777" w:rsidR="00231657" w:rsidRDefault="00231657">
            <w:pPr>
              <w:widowControl/>
              <w:jc w:val="center"/>
              <w:rPr>
                <w:rFonts w:ascii="方正仿宋_GBK" w:eastAsia="方正仿宋_GBK" w:hAnsi="方正仿宋_GBK" w:cs="方正仿宋_GBK"/>
                <w:kern w:val="0"/>
                <w:szCs w:val="21"/>
              </w:rPr>
            </w:pPr>
          </w:p>
        </w:tc>
        <w:tc>
          <w:tcPr>
            <w:tcW w:w="847" w:type="dxa"/>
            <w:shd w:val="clear" w:color="auto" w:fill="auto"/>
            <w:vAlign w:val="center"/>
          </w:tcPr>
          <w:p w14:paraId="4DF5C70C" w14:textId="77777777" w:rsidR="00231657" w:rsidRDefault="00231657">
            <w:pPr>
              <w:widowControl/>
              <w:jc w:val="center"/>
              <w:rPr>
                <w:rFonts w:ascii="方正仿宋_GBK" w:eastAsia="方正仿宋_GBK" w:hAnsi="方正仿宋_GBK" w:cs="方正仿宋_GBK"/>
                <w:kern w:val="0"/>
                <w:szCs w:val="21"/>
              </w:rPr>
            </w:pPr>
          </w:p>
        </w:tc>
        <w:tc>
          <w:tcPr>
            <w:tcW w:w="846" w:type="dxa"/>
            <w:vMerge/>
            <w:shd w:val="clear" w:color="auto" w:fill="auto"/>
            <w:vAlign w:val="center"/>
          </w:tcPr>
          <w:p w14:paraId="68E1F072" w14:textId="77777777" w:rsidR="00231657" w:rsidRDefault="00231657">
            <w:pPr>
              <w:widowControl/>
              <w:jc w:val="left"/>
              <w:rPr>
                <w:rFonts w:ascii="方正仿宋_GBK" w:eastAsia="方正仿宋_GBK" w:hAnsi="方正仿宋_GBK" w:cs="方正仿宋_GBK"/>
                <w:kern w:val="0"/>
                <w:szCs w:val="21"/>
              </w:rPr>
            </w:pPr>
          </w:p>
        </w:tc>
      </w:tr>
      <w:tr w:rsidR="00231657" w14:paraId="0D561D7D" w14:textId="77777777">
        <w:trPr>
          <w:trHeight w:val="236"/>
          <w:jc w:val="center"/>
        </w:trPr>
        <w:tc>
          <w:tcPr>
            <w:tcW w:w="4644" w:type="dxa"/>
            <w:shd w:val="clear" w:color="auto" w:fill="auto"/>
            <w:vAlign w:val="center"/>
          </w:tcPr>
          <w:p w14:paraId="239A7203"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 采用管道成品支吊架</w:t>
            </w:r>
          </w:p>
        </w:tc>
        <w:tc>
          <w:tcPr>
            <w:tcW w:w="709" w:type="dxa"/>
            <w:shd w:val="clear" w:color="auto" w:fill="auto"/>
            <w:vAlign w:val="center"/>
          </w:tcPr>
          <w:p w14:paraId="7714A79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863" w:type="dxa"/>
            <w:vMerge/>
            <w:shd w:val="clear" w:color="auto" w:fill="auto"/>
            <w:vAlign w:val="center"/>
          </w:tcPr>
          <w:p w14:paraId="6E6D54A4" w14:textId="77777777" w:rsidR="00231657" w:rsidRDefault="00231657">
            <w:pPr>
              <w:widowControl/>
              <w:jc w:val="left"/>
              <w:rPr>
                <w:rFonts w:ascii="方正仿宋_GBK" w:eastAsia="方正仿宋_GBK" w:hAnsi="方正仿宋_GBK" w:cs="方正仿宋_GBK"/>
                <w:kern w:val="0"/>
                <w:szCs w:val="21"/>
              </w:rPr>
            </w:pPr>
          </w:p>
        </w:tc>
        <w:tc>
          <w:tcPr>
            <w:tcW w:w="846" w:type="dxa"/>
            <w:shd w:val="clear" w:color="auto" w:fill="auto"/>
            <w:vAlign w:val="center"/>
          </w:tcPr>
          <w:p w14:paraId="7355183A" w14:textId="77777777" w:rsidR="00231657" w:rsidRDefault="00231657">
            <w:pPr>
              <w:widowControl/>
              <w:jc w:val="center"/>
              <w:rPr>
                <w:rFonts w:ascii="方正仿宋_GBK" w:eastAsia="方正仿宋_GBK" w:hAnsi="方正仿宋_GBK" w:cs="方正仿宋_GBK"/>
                <w:kern w:val="0"/>
                <w:szCs w:val="21"/>
              </w:rPr>
            </w:pPr>
          </w:p>
        </w:tc>
        <w:tc>
          <w:tcPr>
            <w:tcW w:w="847" w:type="dxa"/>
            <w:shd w:val="clear" w:color="auto" w:fill="auto"/>
            <w:vAlign w:val="center"/>
          </w:tcPr>
          <w:p w14:paraId="228F64A1" w14:textId="77777777" w:rsidR="00231657" w:rsidRDefault="00231657">
            <w:pPr>
              <w:widowControl/>
              <w:jc w:val="center"/>
              <w:rPr>
                <w:rFonts w:ascii="方正仿宋_GBK" w:eastAsia="方正仿宋_GBK" w:hAnsi="方正仿宋_GBK" w:cs="方正仿宋_GBK"/>
                <w:kern w:val="0"/>
                <w:szCs w:val="21"/>
              </w:rPr>
            </w:pPr>
          </w:p>
        </w:tc>
        <w:tc>
          <w:tcPr>
            <w:tcW w:w="846" w:type="dxa"/>
            <w:vMerge/>
            <w:shd w:val="clear" w:color="auto" w:fill="auto"/>
            <w:vAlign w:val="center"/>
          </w:tcPr>
          <w:p w14:paraId="72143C31" w14:textId="77777777" w:rsidR="00231657" w:rsidRDefault="00231657">
            <w:pPr>
              <w:widowControl/>
              <w:jc w:val="left"/>
              <w:rPr>
                <w:rFonts w:ascii="方正仿宋_GBK" w:eastAsia="方正仿宋_GBK" w:hAnsi="方正仿宋_GBK" w:cs="方正仿宋_GBK"/>
                <w:kern w:val="0"/>
                <w:szCs w:val="21"/>
              </w:rPr>
            </w:pPr>
          </w:p>
        </w:tc>
      </w:tr>
    </w:tbl>
    <w:p w14:paraId="3BB5F749" w14:textId="77777777" w:rsidR="00231657" w:rsidRDefault="00231657">
      <w:pPr>
        <w:rPr>
          <w:rFonts w:ascii="方正仿宋_GBK" w:eastAsia="方正仿宋_GBK" w:hAnsi="方正仿宋_GBK" w:cs="方正仿宋_GBK"/>
        </w:rPr>
      </w:pPr>
    </w:p>
    <w:p w14:paraId="4EDC922C" w14:textId="77777777" w:rsidR="00231657" w:rsidRDefault="00000000">
      <w:pPr>
        <w:pStyle w:val="2"/>
        <w:adjustRightInd w:val="0"/>
        <w:snapToGrid w:val="0"/>
        <w:spacing w:beforeLines="50" w:before="120" w:afterLines="50" w:after="120" w:line="360" w:lineRule="auto"/>
        <w:rPr>
          <w:rFonts w:ascii="方正仿宋_GBK" w:eastAsia="方正仿宋_GBK" w:hAnsi="方正仿宋_GBK" w:cs="方正仿宋_GBK"/>
          <w:b w:val="0"/>
          <w:sz w:val="28"/>
        </w:rPr>
      </w:pPr>
      <w:bookmarkStart w:id="25" w:name="_Toc106010892"/>
      <w:r>
        <w:rPr>
          <w:rFonts w:ascii="方正仿宋_GBK" w:eastAsia="方正仿宋_GBK" w:hAnsi="方正仿宋_GBK" w:cs="方正仿宋_GBK" w:hint="eastAsia"/>
          <w:b w:val="0"/>
          <w:sz w:val="28"/>
        </w:rPr>
        <w:t>3.5 鼓励项</w:t>
      </w:r>
      <w:bookmarkEnd w:id="25"/>
    </w:p>
    <w:p w14:paraId="7EE075FA"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26" w:name="_Toc106010893"/>
      <w:r>
        <w:rPr>
          <w:rFonts w:ascii="方正仿宋_GBK" w:eastAsia="方正仿宋_GBK" w:hAnsi="方正仿宋_GBK" w:cs="方正仿宋_GBK" w:hint="eastAsia"/>
        </w:rPr>
        <w:t>3.5.1 BIM技术应用</w:t>
      </w:r>
      <w:bookmarkEnd w:id="26"/>
    </w:p>
    <w:p w14:paraId="041AE96A"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（1） 设计阶段</w:t>
      </w:r>
    </w:p>
    <w:p w14:paraId="17794913"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本项目在设计阶段应用了以下BIM技术，共得2分。具体应用详见《实施方案》第</w:t>
      </w:r>
      <w:r>
        <w:rPr>
          <w:rFonts w:ascii="方正仿宋_GBK" w:eastAsia="方正仿宋_GBK" w:hAnsi="方正仿宋_GBK" w:cs="方正仿宋_GBK" w:hint="eastAsia"/>
          <w:sz w:val="24"/>
        </w:rPr>
        <w:lastRenderedPageBreak/>
        <w:t>3.5节。</w:t>
      </w:r>
    </w:p>
    <w:p w14:paraId="22F50EE8"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设计阶段BIM得分表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800"/>
        <w:gridCol w:w="801"/>
        <w:gridCol w:w="801"/>
        <w:gridCol w:w="801"/>
        <w:gridCol w:w="801"/>
      </w:tblGrid>
      <w:tr w:rsidR="00231657" w14:paraId="25263E36" w14:textId="77777777">
        <w:trPr>
          <w:trHeight w:val="448"/>
          <w:jc w:val="center"/>
        </w:trPr>
        <w:tc>
          <w:tcPr>
            <w:tcW w:w="5068" w:type="dxa"/>
            <w:shd w:val="clear" w:color="auto" w:fill="auto"/>
            <w:vAlign w:val="center"/>
          </w:tcPr>
          <w:p w14:paraId="2E49AC2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800" w:type="dxa"/>
            <w:shd w:val="clear" w:color="auto" w:fill="auto"/>
            <w:vAlign w:val="center"/>
          </w:tcPr>
          <w:p w14:paraId="5B5F28A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6CA703C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01" w:type="dxa"/>
            <w:shd w:val="clear" w:color="auto" w:fill="auto"/>
            <w:vAlign w:val="center"/>
          </w:tcPr>
          <w:p w14:paraId="5E49C2B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4EBFA80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01" w:type="dxa"/>
            <w:shd w:val="clear" w:color="auto" w:fill="auto"/>
            <w:vAlign w:val="center"/>
          </w:tcPr>
          <w:p w14:paraId="299E855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416F12A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801" w:type="dxa"/>
            <w:shd w:val="clear" w:color="auto" w:fill="auto"/>
            <w:vAlign w:val="center"/>
          </w:tcPr>
          <w:p w14:paraId="5D2C8B8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10F0BC1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801" w:type="dxa"/>
            <w:shd w:val="clear" w:color="auto" w:fill="auto"/>
            <w:vAlign w:val="center"/>
          </w:tcPr>
          <w:p w14:paraId="7E6C8B3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0C702101" w14:textId="77777777">
        <w:trPr>
          <w:trHeight w:val="239"/>
          <w:jc w:val="center"/>
        </w:trPr>
        <w:tc>
          <w:tcPr>
            <w:tcW w:w="5068" w:type="dxa"/>
            <w:shd w:val="clear" w:color="auto" w:fill="auto"/>
            <w:vAlign w:val="center"/>
          </w:tcPr>
          <w:p w14:paraId="472D671F"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 xml:space="preserve">① 应用BIM进行预制构件连接节点深化设计。 </w:t>
            </w:r>
          </w:p>
        </w:tc>
        <w:tc>
          <w:tcPr>
            <w:tcW w:w="800" w:type="dxa"/>
            <w:shd w:val="clear" w:color="auto" w:fill="auto"/>
            <w:vAlign w:val="center"/>
          </w:tcPr>
          <w:p w14:paraId="33D9F15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01" w:type="dxa"/>
            <w:vMerge w:val="restart"/>
            <w:shd w:val="clear" w:color="auto" w:fill="auto"/>
            <w:vAlign w:val="center"/>
          </w:tcPr>
          <w:p w14:paraId="4B0D8C92"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801" w:type="dxa"/>
            <w:shd w:val="clear" w:color="auto" w:fill="auto"/>
            <w:vAlign w:val="center"/>
          </w:tcPr>
          <w:p w14:paraId="61D6ACAE" w14:textId="77777777" w:rsidR="00231657" w:rsidRDefault="00231657">
            <w:pPr>
              <w:widowControl/>
              <w:jc w:val="center"/>
              <w:rPr>
                <w:rFonts w:ascii="方正仿宋_GBK" w:eastAsia="方正仿宋_GBK" w:hAnsi="方正仿宋_GBK" w:cs="方正仿宋_GBK"/>
                <w:kern w:val="0"/>
                <w:szCs w:val="21"/>
              </w:rPr>
            </w:pPr>
          </w:p>
        </w:tc>
        <w:tc>
          <w:tcPr>
            <w:tcW w:w="801" w:type="dxa"/>
            <w:shd w:val="clear" w:color="auto" w:fill="auto"/>
            <w:vAlign w:val="center"/>
          </w:tcPr>
          <w:p w14:paraId="03AB81C8" w14:textId="77777777" w:rsidR="00231657" w:rsidRDefault="00231657">
            <w:pPr>
              <w:widowControl/>
              <w:jc w:val="center"/>
              <w:rPr>
                <w:rFonts w:ascii="方正仿宋_GBK" w:eastAsia="方正仿宋_GBK" w:hAnsi="方正仿宋_GBK" w:cs="方正仿宋_GBK"/>
                <w:kern w:val="0"/>
                <w:szCs w:val="21"/>
              </w:rPr>
            </w:pPr>
          </w:p>
        </w:tc>
        <w:tc>
          <w:tcPr>
            <w:tcW w:w="801" w:type="dxa"/>
            <w:vMerge w:val="restart"/>
            <w:shd w:val="clear" w:color="auto" w:fill="auto"/>
            <w:vAlign w:val="center"/>
          </w:tcPr>
          <w:p w14:paraId="659E7EB7" w14:textId="77777777" w:rsidR="00231657" w:rsidRDefault="00231657">
            <w:pPr>
              <w:widowControl/>
              <w:jc w:val="center"/>
              <w:rPr>
                <w:rFonts w:ascii="方正仿宋_GBK" w:eastAsia="方正仿宋_GBK" w:hAnsi="方正仿宋_GBK" w:cs="方正仿宋_GBK"/>
                <w:kern w:val="0"/>
                <w:szCs w:val="21"/>
              </w:rPr>
            </w:pPr>
          </w:p>
        </w:tc>
      </w:tr>
      <w:tr w:rsidR="00231657" w14:paraId="6945E957" w14:textId="77777777">
        <w:trPr>
          <w:trHeight w:val="239"/>
          <w:jc w:val="center"/>
        </w:trPr>
        <w:tc>
          <w:tcPr>
            <w:tcW w:w="5068" w:type="dxa"/>
            <w:shd w:val="clear" w:color="auto" w:fill="auto"/>
            <w:vAlign w:val="center"/>
          </w:tcPr>
          <w:p w14:paraId="44AED3C4"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 基于BIM模型输出工程量辅助造价专业算量。</w:t>
            </w:r>
          </w:p>
        </w:tc>
        <w:tc>
          <w:tcPr>
            <w:tcW w:w="800" w:type="dxa"/>
            <w:shd w:val="clear" w:color="auto" w:fill="auto"/>
            <w:vAlign w:val="center"/>
          </w:tcPr>
          <w:p w14:paraId="01FEED1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01" w:type="dxa"/>
            <w:vMerge/>
            <w:shd w:val="clear" w:color="auto" w:fill="auto"/>
            <w:vAlign w:val="center"/>
          </w:tcPr>
          <w:p w14:paraId="2BDA012B" w14:textId="77777777" w:rsidR="00231657" w:rsidRDefault="00231657">
            <w:pPr>
              <w:widowControl/>
              <w:jc w:val="left"/>
              <w:rPr>
                <w:rFonts w:ascii="方正仿宋_GBK" w:eastAsia="方正仿宋_GBK" w:hAnsi="方正仿宋_GBK" w:cs="方正仿宋_GBK"/>
                <w:kern w:val="0"/>
                <w:szCs w:val="21"/>
              </w:rPr>
            </w:pPr>
          </w:p>
        </w:tc>
        <w:tc>
          <w:tcPr>
            <w:tcW w:w="801" w:type="dxa"/>
            <w:shd w:val="clear" w:color="auto" w:fill="auto"/>
            <w:vAlign w:val="center"/>
          </w:tcPr>
          <w:p w14:paraId="656B8D7C" w14:textId="77777777" w:rsidR="00231657" w:rsidRDefault="00231657">
            <w:pPr>
              <w:widowControl/>
              <w:jc w:val="center"/>
              <w:rPr>
                <w:rFonts w:ascii="方正仿宋_GBK" w:eastAsia="方正仿宋_GBK" w:hAnsi="方正仿宋_GBK" w:cs="方正仿宋_GBK"/>
                <w:kern w:val="0"/>
                <w:szCs w:val="21"/>
              </w:rPr>
            </w:pPr>
          </w:p>
        </w:tc>
        <w:tc>
          <w:tcPr>
            <w:tcW w:w="801" w:type="dxa"/>
            <w:shd w:val="clear" w:color="auto" w:fill="auto"/>
            <w:vAlign w:val="center"/>
          </w:tcPr>
          <w:p w14:paraId="6A1FCE19" w14:textId="77777777" w:rsidR="00231657" w:rsidRDefault="00231657">
            <w:pPr>
              <w:widowControl/>
              <w:jc w:val="center"/>
              <w:rPr>
                <w:rFonts w:ascii="方正仿宋_GBK" w:eastAsia="方正仿宋_GBK" w:hAnsi="方正仿宋_GBK" w:cs="方正仿宋_GBK"/>
                <w:kern w:val="0"/>
                <w:szCs w:val="21"/>
              </w:rPr>
            </w:pPr>
          </w:p>
        </w:tc>
        <w:tc>
          <w:tcPr>
            <w:tcW w:w="801" w:type="dxa"/>
            <w:vMerge/>
            <w:shd w:val="clear" w:color="auto" w:fill="auto"/>
            <w:vAlign w:val="center"/>
          </w:tcPr>
          <w:p w14:paraId="61327F2E" w14:textId="77777777" w:rsidR="00231657" w:rsidRDefault="00231657">
            <w:pPr>
              <w:widowControl/>
              <w:jc w:val="left"/>
              <w:rPr>
                <w:rFonts w:ascii="方正仿宋_GBK" w:eastAsia="方正仿宋_GBK" w:hAnsi="方正仿宋_GBK" w:cs="方正仿宋_GBK"/>
                <w:kern w:val="0"/>
                <w:szCs w:val="21"/>
              </w:rPr>
            </w:pPr>
          </w:p>
        </w:tc>
      </w:tr>
      <w:tr w:rsidR="00231657" w14:paraId="672470F9" w14:textId="77777777">
        <w:trPr>
          <w:trHeight w:val="239"/>
          <w:jc w:val="center"/>
        </w:trPr>
        <w:tc>
          <w:tcPr>
            <w:tcW w:w="5068" w:type="dxa"/>
            <w:shd w:val="clear" w:color="auto" w:fill="auto"/>
            <w:vAlign w:val="center"/>
          </w:tcPr>
          <w:p w14:paraId="3A15A272"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 应用BIM绘制标准层立体装配图。</w:t>
            </w:r>
          </w:p>
        </w:tc>
        <w:tc>
          <w:tcPr>
            <w:tcW w:w="800" w:type="dxa"/>
            <w:shd w:val="clear" w:color="auto" w:fill="auto"/>
            <w:vAlign w:val="center"/>
          </w:tcPr>
          <w:p w14:paraId="6B05C23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01" w:type="dxa"/>
            <w:vMerge/>
            <w:shd w:val="clear" w:color="auto" w:fill="auto"/>
            <w:vAlign w:val="center"/>
          </w:tcPr>
          <w:p w14:paraId="56F86071" w14:textId="77777777" w:rsidR="00231657" w:rsidRDefault="00231657">
            <w:pPr>
              <w:widowControl/>
              <w:jc w:val="left"/>
              <w:rPr>
                <w:rFonts w:ascii="方正仿宋_GBK" w:eastAsia="方正仿宋_GBK" w:hAnsi="方正仿宋_GBK" w:cs="方正仿宋_GBK"/>
                <w:kern w:val="0"/>
                <w:szCs w:val="21"/>
              </w:rPr>
            </w:pPr>
          </w:p>
        </w:tc>
        <w:tc>
          <w:tcPr>
            <w:tcW w:w="801" w:type="dxa"/>
            <w:shd w:val="clear" w:color="auto" w:fill="auto"/>
            <w:vAlign w:val="center"/>
          </w:tcPr>
          <w:p w14:paraId="1198AC31" w14:textId="77777777" w:rsidR="00231657" w:rsidRDefault="00231657">
            <w:pPr>
              <w:widowControl/>
              <w:jc w:val="center"/>
              <w:rPr>
                <w:rFonts w:ascii="方正仿宋_GBK" w:eastAsia="方正仿宋_GBK" w:hAnsi="方正仿宋_GBK" w:cs="方正仿宋_GBK"/>
                <w:kern w:val="0"/>
                <w:szCs w:val="21"/>
              </w:rPr>
            </w:pPr>
          </w:p>
        </w:tc>
        <w:tc>
          <w:tcPr>
            <w:tcW w:w="801" w:type="dxa"/>
            <w:shd w:val="clear" w:color="auto" w:fill="auto"/>
            <w:vAlign w:val="center"/>
          </w:tcPr>
          <w:p w14:paraId="29127ED0" w14:textId="77777777" w:rsidR="00231657" w:rsidRDefault="00231657">
            <w:pPr>
              <w:widowControl/>
              <w:jc w:val="center"/>
              <w:rPr>
                <w:rFonts w:ascii="方正仿宋_GBK" w:eastAsia="方正仿宋_GBK" w:hAnsi="方正仿宋_GBK" w:cs="方正仿宋_GBK"/>
                <w:kern w:val="0"/>
                <w:szCs w:val="21"/>
              </w:rPr>
            </w:pPr>
          </w:p>
        </w:tc>
        <w:tc>
          <w:tcPr>
            <w:tcW w:w="801" w:type="dxa"/>
            <w:vMerge/>
            <w:shd w:val="clear" w:color="auto" w:fill="auto"/>
            <w:vAlign w:val="center"/>
          </w:tcPr>
          <w:p w14:paraId="4597AF14" w14:textId="77777777" w:rsidR="00231657" w:rsidRDefault="00231657">
            <w:pPr>
              <w:widowControl/>
              <w:jc w:val="left"/>
              <w:rPr>
                <w:rFonts w:ascii="方正仿宋_GBK" w:eastAsia="方正仿宋_GBK" w:hAnsi="方正仿宋_GBK" w:cs="方正仿宋_GBK"/>
                <w:kern w:val="0"/>
                <w:szCs w:val="21"/>
              </w:rPr>
            </w:pPr>
          </w:p>
        </w:tc>
      </w:tr>
      <w:tr w:rsidR="00231657" w14:paraId="0D786FA9" w14:textId="77777777">
        <w:trPr>
          <w:trHeight w:val="239"/>
          <w:jc w:val="center"/>
        </w:trPr>
        <w:tc>
          <w:tcPr>
            <w:tcW w:w="5068" w:type="dxa"/>
            <w:shd w:val="clear" w:color="auto" w:fill="auto"/>
            <w:vAlign w:val="center"/>
          </w:tcPr>
          <w:p w14:paraId="7C0EF112"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④ 应用BIM创建建筑单体的建筑、结构、机电三维模型。</w:t>
            </w:r>
          </w:p>
        </w:tc>
        <w:tc>
          <w:tcPr>
            <w:tcW w:w="800" w:type="dxa"/>
            <w:shd w:val="clear" w:color="auto" w:fill="auto"/>
            <w:vAlign w:val="center"/>
          </w:tcPr>
          <w:p w14:paraId="64433FF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01" w:type="dxa"/>
            <w:vMerge/>
            <w:shd w:val="clear" w:color="auto" w:fill="auto"/>
            <w:vAlign w:val="center"/>
          </w:tcPr>
          <w:p w14:paraId="02F9CD76" w14:textId="77777777" w:rsidR="00231657" w:rsidRDefault="00231657">
            <w:pPr>
              <w:widowControl/>
              <w:jc w:val="left"/>
              <w:rPr>
                <w:rFonts w:ascii="方正仿宋_GBK" w:eastAsia="方正仿宋_GBK" w:hAnsi="方正仿宋_GBK" w:cs="方正仿宋_GBK"/>
                <w:kern w:val="0"/>
                <w:szCs w:val="21"/>
              </w:rPr>
            </w:pPr>
          </w:p>
        </w:tc>
        <w:tc>
          <w:tcPr>
            <w:tcW w:w="801" w:type="dxa"/>
            <w:shd w:val="clear" w:color="auto" w:fill="auto"/>
            <w:vAlign w:val="center"/>
          </w:tcPr>
          <w:p w14:paraId="444BDC78" w14:textId="77777777" w:rsidR="00231657" w:rsidRDefault="00231657">
            <w:pPr>
              <w:widowControl/>
              <w:jc w:val="center"/>
              <w:rPr>
                <w:rFonts w:ascii="方正仿宋_GBK" w:eastAsia="方正仿宋_GBK" w:hAnsi="方正仿宋_GBK" w:cs="方正仿宋_GBK"/>
                <w:kern w:val="0"/>
                <w:szCs w:val="21"/>
              </w:rPr>
            </w:pPr>
          </w:p>
        </w:tc>
        <w:tc>
          <w:tcPr>
            <w:tcW w:w="801" w:type="dxa"/>
            <w:shd w:val="clear" w:color="auto" w:fill="auto"/>
            <w:vAlign w:val="center"/>
          </w:tcPr>
          <w:p w14:paraId="2D55AEB4" w14:textId="77777777" w:rsidR="00231657" w:rsidRDefault="00231657">
            <w:pPr>
              <w:widowControl/>
              <w:jc w:val="center"/>
              <w:rPr>
                <w:rFonts w:ascii="方正仿宋_GBK" w:eastAsia="方正仿宋_GBK" w:hAnsi="方正仿宋_GBK" w:cs="方正仿宋_GBK"/>
                <w:kern w:val="0"/>
                <w:szCs w:val="21"/>
              </w:rPr>
            </w:pPr>
          </w:p>
        </w:tc>
        <w:tc>
          <w:tcPr>
            <w:tcW w:w="801" w:type="dxa"/>
            <w:vMerge/>
            <w:shd w:val="clear" w:color="auto" w:fill="auto"/>
            <w:vAlign w:val="center"/>
          </w:tcPr>
          <w:p w14:paraId="4B1C0855" w14:textId="77777777" w:rsidR="00231657" w:rsidRDefault="00231657">
            <w:pPr>
              <w:widowControl/>
              <w:jc w:val="left"/>
              <w:rPr>
                <w:rFonts w:ascii="方正仿宋_GBK" w:eastAsia="方正仿宋_GBK" w:hAnsi="方正仿宋_GBK" w:cs="方正仿宋_GBK"/>
                <w:kern w:val="0"/>
                <w:szCs w:val="21"/>
              </w:rPr>
            </w:pPr>
          </w:p>
        </w:tc>
      </w:tr>
      <w:tr w:rsidR="00231657" w14:paraId="0BEAE529" w14:textId="77777777">
        <w:trPr>
          <w:trHeight w:val="288"/>
          <w:jc w:val="center"/>
        </w:trPr>
        <w:tc>
          <w:tcPr>
            <w:tcW w:w="5068" w:type="dxa"/>
            <w:shd w:val="clear" w:color="auto" w:fill="auto"/>
            <w:vAlign w:val="center"/>
          </w:tcPr>
          <w:p w14:paraId="60606482"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⑤ 基于BIM模型实现2个专业施工图出图（建筑、结构、机电、装修）。</w:t>
            </w:r>
          </w:p>
        </w:tc>
        <w:tc>
          <w:tcPr>
            <w:tcW w:w="800" w:type="dxa"/>
            <w:shd w:val="clear" w:color="auto" w:fill="auto"/>
            <w:vAlign w:val="center"/>
          </w:tcPr>
          <w:p w14:paraId="6CFCBF5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2</w:t>
            </w:r>
          </w:p>
        </w:tc>
        <w:tc>
          <w:tcPr>
            <w:tcW w:w="801" w:type="dxa"/>
            <w:vMerge/>
            <w:shd w:val="clear" w:color="auto" w:fill="auto"/>
            <w:vAlign w:val="center"/>
          </w:tcPr>
          <w:p w14:paraId="37447C70" w14:textId="77777777" w:rsidR="00231657" w:rsidRDefault="00231657">
            <w:pPr>
              <w:widowControl/>
              <w:jc w:val="left"/>
              <w:rPr>
                <w:rFonts w:ascii="方正仿宋_GBK" w:eastAsia="方正仿宋_GBK" w:hAnsi="方正仿宋_GBK" w:cs="方正仿宋_GBK"/>
                <w:kern w:val="0"/>
                <w:szCs w:val="21"/>
              </w:rPr>
            </w:pPr>
          </w:p>
        </w:tc>
        <w:tc>
          <w:tcPr>
            <w:tcW w:w="801" w:type="dxa"/>
            <w:shd w:val="clear" w:color="auto" w:fill="auto"/>
            <w:vAlign w:val="center"/>
          </w:tcPr>
          <w:p w14:paraId="5966B1D2" w14:textId="77777777" w:rsidR="00231657" w:rsidRDefault="00231657">
            <w:pPr>
              <w:widowControl/>
              <w:jc w:val="center"/>
              <w:rPr>
                <w:rFonts w:ascii="方正仿宋_GBK" w:eastAsia="方正仿宋_GBK" w:hAnsi="方正仿宋_GBK" w:cs="方正仿宋_GBK"/>
                <w:kern w:val="0"/>
                <w:szCs w:val="21"/>
              </w:rPr>
            </w:pPr>
          </w:p>
        </w:tc>
        <w:tc>
          <w:tcPr>
            <w:tcW w:w="801" w:type="dxa"/>
            <w:shd w:val="clear" w:color="auto" w:fill="auto"/>
            <w:vAlign w:val="center"/>
          </w:tcPr>
          <w:p w14:paraId="53C0BD06" w14:textId="77777777" w:rsidR="00231657" w:rsidRDefault="00231657">
            <w:pPr>
              <w:widowControl/>
              <w:jc w:val="center"/>
              <w:rPr>
                <w:rFonts w:ascii="方正仿宋_GBK" w:eastAsia="方正仿宋_GBK" w:hAnsi="方正仿宋_GBK" w:cs="方正仿宋_GBK"/>
                <w:kern w:val="0"/>
                <w:szCs w:val="21"/>
              </w:rPr>
            </w:pPr>
          </w:p>
        </w:tc>
        <w:tc>
          <w:tcPr>
            <w:tcW w:w="801" w:type="dxa"/>
            <w:vMerge/>
            <w:shd w:val="clear" w:color="auto" w:fill="auto"/>
            <w:vAlign w:val="center"/>
          </w:tcPr>
          <w:p w14:paraId="24207310" w14:textId="77777777" w:rsidR="00231657" w:rsidRDefault="00231657">
            <w:pPr>
              <w:widowControl/>
              <w:jc w:val="left"/>
              <w:rPr>
                <w:rFonts w:ascii="方正仿宋_GBK" w:eastAsia="方正仿宋_GBK" w:hAnsi="方正仿宋_GBK" w:cs="方正仿宋_GBK"/>
                <w:kern w:val="0"/>
                <w:szCs w:val="21"/>
              </w:rPr>
            </w:pPr>
          </w:p>
        </w:tc>
      </w:tr>
    </w:tbl>
    <w:p w14:paraId="4D662026"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注：1、第5项和前4项不同时得分；</w:t>
      </w:r>
    </w:p>
    <w:p w14:paraId="61EC2BDE" w14:textId="77777777" w:rsidR="00231657" w:rsidRDefault="00000000">
      <w:pPr>
        <w:pStyle w:val="afe"/>
        <w:numPr>
          <w:ilvl w:val="1"/>
          <w:numId w:val="10"/>
        </w:numPr>
        <w:ind w:firstLineChars="0"/>
        <w:rPr>
          <w:rFonts w:ascii="方正仿宋_GBK" w:eastAsia="方正仿宋_GBK" w:hAnsi="方正仿宋_GBK" w:cs="方正仿宋_GBK"/>
        </w:rPr>
      </w:pPr>
      <w:r>
        <w:rPr>
          <w:rFonts w:ascii="方正仿宋_GBK" w:eastAsia="方正仿宋_GBK" w:hAnsi="方正仿宋_GBK" w:cs="方正仿宋_GBK" w:hint="eastAsia"/>
        </w:rPr>
        <w:t>满分2分。</w:t>
      </w:r>
    </w:p>
    <w:p w14:paraId="3C5BCA3A" w14:textId="77777777" w:rsidR="00231657" w:rsidRDefault="00231657">
      <w:pPr>
        <w:ind w:left="420"/>
        <w:rPr>
          <w:rFonts w:ascii="方正仿宋_GBK" w:eastAsia="方正仿宋_GBK" w:hAnsi="方正仿宋_GBK" w:cs="方正仿宋_GBK"/>
        </w:rPr>
      </w:pPr>
    </w:p>
    <w:p w14:paraId="2869E019"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（2） 施工阶段</w:t>
      </w:r>
    </w:p>
    <w:p w14:paraId="00C6EE6F"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本项目在设计阶段采用了BIM技术，满足施工阶段BIM得分前置条件。</w:t>
      </w:r>
    </w:p>
    <w:p w14:paraId="6AB5D982" w14:textId="77777777" w:rsidR="00231657" w:rsidRDefault="00000000">
      <w:pPr>
        <w:spacing w:line="360" w:lineRule="auto"/>
        <w:ind w:firstLine="420"/>
        <w:rPr>
          <w:rFonts w:ascii="方正仿宋_GBK" w:eastAsia="方正仿宋_GBK" w:hAnsi="方正仿宋_GBK" w:cs="方正仿宋_GBK"/>
        </w:rPr>
      </w:pPr>
      <w:r>
        <w:rPr>
          <w:rFonts w:ascii="方正仿宋_GBK" w:eastAsia="方正仿宋_GBK" w:hAnsi="方正仿宋_GBK" w:cs="方正仿宋_GBK" w:hint="eastAsia"/>
          <w:sz w:val="24"/>
        </w:rPr>
        <w:t>本项目施工阶段应用了以下BIM技术，共得2分，具体应用方案详见《实施方案》第5.6节。</w:t>
      </w:r>
    </w:p>
    <w:p w14:paraId="5D66517A"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施工阶段BIM得分表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856"/>
        <w:gridCol w:w="856"/>
        <w:gridCol w:w="857"/>
        <w:gridCol w:w="856"/>
        <w:gridCol w:w="857"/>
      </w:tblGrid>
      <w:tr w:rsidR="00231657" w14:paraId="4386FBE8" w14:textId="77777777">
        <w:trPr>
          <w:trHeight w:val="434"/>
          <w:jc w:val="center"/>
        </w:trPr>
        <w:tc>
          <w:tcPr>
            <w:tcW w:w="4790" w:type="dxa"/>
            <w:shd w:val="clear" w:color="auto" w:fill="auto"/>
            <w:vAlign w:val="center"/>
          </w:tcPr>
          <w:p w14:paraId="3950A74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856" w:type="dxa"/>
            <w:shd w:val="clear" w:color="auto" w:fill="auto"/>
            <w:vAlign w:val="center"/>
          </w:tcPr>
          <w:p w14:paraId="662E7FE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20EE69D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56" w:type="dxa"/>
            <w:shd w:val="clear" w:color="auto" w:fill="auto"/>
            <w:vAlign w:val="center"/>
          </w:tcPr>
          <w:p w14:paraId="755FF0B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7CA192F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57" w:type="dxa"/>
            <w:shd w:val="clear" w:color="auto" w:fill="auto"/>
            <w:vAlign w:val="center"/>
          </w:tcPr>
          <w:p w14:paraId="5D90C1E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156BE4E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856" w:type="dxa"/>
            <w:shd w:val="clear" w:color="auto" w:fill="auto"/>
            <w:vAlign w:val="center"/>
          </w:tcPr>
          <w:p w14:paraId="673A5DC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452C2A3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857" w:type="dxa"/>
            <w:shd w:val="clear" w:color="auto" w:fill="auto"/>
            <w:vAlign w:val="center"/>
          </w:tcPr>
          <w:p w14:paraId="4A5BEC5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309E052A" w14:textId="77777777">
        <w:trPr>
          <w:trHeight w:val="232"/>
          <w:jc w:val="center"/>
        </w:trPr>
        <w:tc>
          <w:tcPr>
            <w:tcW w:w="4790" w:type="dxa"/>
            <w:shd w:val="clear" w:color="auto" w:fill="auto"/>
            <w:vAlign w:val="center"/>
          </w:tcPr>
          <w:p w14:paraId="2C7ACA80"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 应用BIM技术进行场地布置模拟。</w:t>
            </w:r>
          </w:p>
        </w:tc>
        <w:tc>
          <w:tcPr>
            <w:tcW w:w="856" w:type="dxa"/>
            <w:shd w:val="clear" w:color="auto" w:fill="auto"/>
            <w:vAlign w:val="center"/>
          </w:tcPr>
          <w:p w14:paraId="7DB7547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56" w:type="dxa"/>
            <w:vMerge w:val="restart"/>
            <w:shd w:val="clear" w:color="auto" w:fill="auto"/>
            <w:vAlign w:val="center"/>
          </w:tcPr>
          <w:p w14:paraId="7D30030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857" w:type="dxa"/>
            <w:shd w:val="clear" w:color="auto" w:fill="auto"/>
            <w:vAlign w:val="center"/>
          </w:tcPr>
          <w:p w14:paraId="35F17E42" w14:textId="77777777" w:rsidR="00231657" w:rsidRDefault="00231657">
            <w:pPr>
              <w:widowControl/>
              <w:jc w:val="center"/>
              <w:rPr>
                <w:rFonts w:ascii="方正仿宋_GBK" w:eastAsia="方正仿宋_GBK" w:hAnsi="方正仿宋_GBK" w:cs="方正仿宋_GBK"/>
                <w:kern w:val="0"/>
                <w:szCs w:val="21"/>
              </w:rPr>
            </w:pPr>
          </w:p>
        </w:tc>
        <w:tc>
          <w:tcPr>
            <w:tcW w:w="856" w:type="dxa"/>
            <w:shd w:val="clear" w:color="auto" w:fill="auto"/>
            <w:vAlign w:val="center"/>
          </w:tcPr>
          <w:p w14:paraId="0C858BE9" w14:textId="77777777" w:rsidR="00231657" w:rsidRDefault="00231657">
            <w:pPr>
              <w:widowControl/>
              <w:jc w:val="center"/>
              <w:rPr>
                <w:rFonts w:ascii="方正仿宋_GBK" w:eastAsia="方正仿宋_GBK" w:hAnsi="方正仿宋_GBK" w:cs="方正仿宋_GBK"/>
                <w:kern w:val="0"/>
                <w:szCs w:val="21"/>
              </w:rPr>
            </w:pPr>
          </w:p>
        </w:tc>
        <w:tc>
          <w:tcPr>
            <w:tcW w:w="857" w:type="dxa"/>
            <w:vMerge w:val="restart"/>
            <w:shd w:val="clear" w:color="auto" w:fill="auto"/>
            <w:vAlign w:val="center"/>
          </w:tcPr>
          <w:p w14:paraId="7A552CA1" w14:textId="77777777" w:rsidR="00231657" w:rsidRDefault="00231657">
            <w:pPr>
              <w:widowControl/>
              <w:jc w:val="center"/>
              <w:rPr>
                <w:rFonts w:ascii="方正仿宋_GBK" w:eastAsia="方正仿宋_GBK" w:hAnsi="方正仿宋_GBK" w:cs="方正仿宋_GBK"/>
                <w:kern w:val="0"/>
                <w:szCs w:val="21"/>
              </w:rPr>
            </w:pPr>
          </w:p>
        </w:tc>
      </w:tr>
      <w:tr w:rsidR="00231657" w14:paraId="3D1DCD3A" w14:textId="77777777">
        <w:trPr>
          <w:trHeight w:val="232"/>
          <w:jc w:val="center"/>
        </w:trPr>
        <w:tc>
          <w:tcPr>
            <w:tcW w:w="4790" w:type="dxa"/>
            <w:shd w:val="clear" w:color="auto" w:fill="auto"/>
            <w:vAlign w:val="center"/>
          </w:tcPr>
          <w:p w14:paraId="3938ECA8"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 应用BIM技术对施工进度进行模拟和控制。</w:t>
            </w:r>
          </w:p>
        </w:tc>
        <w:tc>
          <w:tcPr>
            <w:tcW w:w="856" w:type="dxa"/>
            <w:shd w:val="clear" w:color="auto" w:fill="auto"/>
            <w:vAlign w:val="center"/>
          </w:tcPr>
          <w:p w14:paraId="57DBBF0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56" w:type="dxa"/>
            <w:vMerge/>
            <w:vAlign w:val="center"/>
          </w:tcPr>
          <w:p w14:paraId="243D1D48" w14:textId="77777777" w:rsidR="00231657" w:rsidRDefault="00231657">
            <w:pPr>
              <w:widowControl/>
              <w:jc w:val="left"/>
              <w:rPr>
                <w:rFonts w:ascii="方正仿宋_GBK" w:eastAsia="方正仿宋_GBK" w:hAnsi="方正仿宋_GBK" w:cs="方正仿宋_GBK"/>
                <w:kern w:val="0"/>
                <w:szCs w:val="21"/>
              </w:rPr>
            </w:pPr>
          </w:p>
        </w:tc>
        <w:tc>
          <w:tcPr>
            <w:tcW w:w="857" w:type="dxa"/>
            <w:shd w:val="clear" w:color="auto" w:fill="auto"/>
            <w:vAlign w:val="center"/>
          </w:tcPr>
          <w:p w14:paraId="5799188A" w14:textId="77777777" w:rsidR="00231657" w:rsidRDefault="00231657">
            <w:pPr>
              <w:widowControl/>
              <w:jc w:val="center"/>
              <w:rPr>
                <w:rFonts w:ascii="方正仿宋_GBK" w:eastAsia="方正仿宋_GBK" w:hAnsi="方正仿宋_GBK" w:cs="方正仿宋_GBK"/>
                <w:kern w:val="0"/>
                <w:szCs w:val="21"/>
              </w:rPr>
            </w:pPr>
          </w:p>
        </w:tc>
        <w:tc>
          <w:tcPr>
            <w:tcW w:w="856" w:type="dxa"/>
            <w:shd w:val="clear" w:color="auto" w:fill="auto"/>
            <w:vAlign w:val="center"/>
          </w:tcPr>
          <w:p w14:paraId="274F479E" w14:textId="77777777" w:rsidR="00231657" w:rsidRDefault="00231657">
            <w:pPr>
              <w:widowControl/>
              <w:jc w:val="center"/>
              <w:rPr>
                <w:rFonts w:ascii="方正仿宋_GBK" w:eastAsia="方正仿宋_GBK" w:hAnsi="方正仿宋_GBK" w:cs="方正仿宋_GBK"/>
                <w:kern w:val="0"/>
                <w:szCs w:val="21"/>
              </w:rPr>
            </w:pPr>
          </w:p>
        </w:tc>
        <w:tc>
          <w:tcPr>
            <w:tcW w:w="857" w:type="dxa"/>
            <w:vMerge/>
            <w:vAlign w:val="center"/>
          </w:tcPr>
          <w:p w14:paraId="277B37F1" w14:textId="77777777" w:rsidR="00231657" w:rsidRDefault="00231657">
            <w:pPr>
              <w:widowControl/>
              <w:jc w:val="left"/>
              <w:rPr>
                <w:rFonts w:ascii="方正仿宋_GBK" w:eastAsia="方正仿宋_GBK" w:hAnsi="方正仿宋_GBK" w:cs="方正仿宋_GBK"/>
                <w:kern w:val="0"/>
                <w:szCs w:val="21"/>
              </w:rPr>
            </w:pPr>
          </w:p>
        </w:tc>
      </w:tr>
      <w:tr w:rsidR="00231657" w14:paraId="66455A0B" w14:textId="77777777">
        <w:trPr>
          <w:trHeight w:val="232"/>
          <w:jc w:val="center"/>
        </w:trPr>
        <w:tc>
          <w:tcPr>
            <w:tcW w:w="4790" w:type="dxa"/>
            <w:shd w:val="clear" w:color="auto" w:fill="auto"/>
            <w:vAlign w:val="center"/>
          </w:tcPr>
          <w:p w14:paraId="3B56F825"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 应用BIM技术进行施工工艺模拟。</w:t>
            </w:r>
          </w:p>
        </w:tc>
        <w:tc>
          <w:tcPr>
            <w:tcW w:w="856" w:type="dxa"/>
            <w:shd w:val="clear" w:color="auto" w:fill="auto"/>
            <w:vAlign w:val="center"/>
          </w:tcPr>
          <w:p w14:paraId="127A87A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56" w:type="dxa"/>
            <w:vMerge/>
            <w:vAlign w:val="center"/>
          </w:tcPr>
          <w:p w14:paraId="01B1B2FC" w14:textId="77777777" w:rsidR="00231657" w:rsidRDefault="00231657">
            <w:pPr>
              <w:widowControl/>
              <w:jc w:val="left"/>
              <w:rPr>
                <w:rFonts w:ascii="方正仿宋_GBK" w:eastAsia="方正仿宋_GBK" w:hAnsi="方正仿宋_GBK" w:cs="方正仿宋_GBK"/>
                <w:kern w:val="0"/>
                <w:szCs w:val="21"/>
              </w:rPr>
            </w:pPr>
          </w:p>
        </w:tc>
        <w:tc>
          <w:tcPr>
            <w:tcW w:w="857" w:type="dxa"/>
            <w:shd w:val="clear" w:color="auto" w:fill="auto"/>
            <w:vAlign w:val="center"/>
          </w:tcPr>
          <w:p w14:paraId="192C2752" w14:textId="77777777" w:rsidR="00231657" w:rsidRDefault="00231657">
            <w:pPr>
              <w:widowControl/>
              <w:jc w:val="center"/>
              <w:rPr>
                <w:rFonts w:ascii="方正仿宋_GBK" w:eastAsia="方正仿宋_GBK" w:hAnsi="方正仿宋_GBK" w:cs="方正仿宋_GBK"/>
                <w:kern w:val="0"/>
                <w:szCs w:val="21"/>
              </w:rPr>
            </w:pPr>
          </w:p>
        </w:tc>
        <w:tc>
          <w:tcPr>
            <w:tcW w:w="856" w:type="dxa"/>
            <w:shd w:val="clear" w:color="auto" w:fill="auto"/>
            <w:vAlign w:val="center"/>
          </w:tcPr>
          <w:p w14:paraId="4DED29FD" w14:textId="77777777" w:rsidR="00231657" w:rsidRDefault="00231657">
            <w:pPr>
              <w:widowControl/>
              <w:jc w:val="center"/>
              <w:rPr>
                <w:rFonts w:ascii="方正仿宋_GBK" w:eastAsia="方正仿宋_GBK" w:hAnsi="方正仿宋_GBK" w:cs="方正仿宋_GBK"/>
                <w:kern w:val="0"/>
                <w:szCs w:val="21"/>
              </w:rPr>
            </w:pPr>
          </w:p>
        </w:tc>
        <w:tc>
          <w:tcPr>
            <w:tcW w:w="857" w:type="dxa"/>
            <w:vMerge/>
            <w:vAlign w:val="center"/>
          </w:tcPr>
          <w:p w14:paraId="1E70BE68" w14:textId="77777777" w:rsidR="00231657" w:rsidRDefault="00231657">
            <w:pPr>
              <w:widowControl/>
              <w:jc w:val="left"/>
              <w:rPr>
                <w:rFonts w:ascii="方正仿宋_GBK" w:eastAsia="方正仿宋_GBK" w:hAnsi="方正仿宋_GBK" w:cs="方正仿宋_GBK"/>
                <w:kern w:val="0"/>
                <w:szCs w:val="21"/>
              </w:rPr>
            </w:pPr>
          </w:p>
        </w:tc>
      </w:tr>
      <w:tr w:rsidR="00231657" w14:paraId="0CEC107E" w14:textId="77777777">
        <w:trPr>
          <w:trHeight w:val="232"/>
          <w:jc w:val="center"/>
        </w:trPr>
        <w:tc>
          <w:tcPr>
            <w:tcW w:w="4790" w:type="dxa"/>
            <w:shd w:val="clear" w:color="000000" w:fill="FFFFFF"/>
            <w:vAlign w:val="center"/>
          </w:tcPr>
          <w:p w14:paraId="0D9C5607"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④ 应用BIM实现施工动画演示。</w:t>
            </w:r>
          </w:p>
        </w:tc>
        <w:tc>
          <w:tcPr>
            <w:tcW w:w="856" w:type="dxa"/>
            <w:shd w:val="clear" w:color="000000" w:fill="FFFFFF"/>
            <w:vAlign w:val="center"/>
          </w:tcPr>
          <w:p w14:paraId="419D11F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56" w:type="dxa"/>
            <w:vMerge/>
            <w:vAlign w:val="center"/>
          </w:tcPr>
          <w:p w14:paraId="41C67516" w14:textId="77777777" w:rsidR="00231657" w:rsidRDefault="00231657">
            <w:pPr>
              <w:widowControl/>
              <w:jc w:val="left"/>
              <w:rPr>
                <w:rFonts w:ascii="方正仿宋_GBK" w:eastAsia="方正仿宋_GBK" w:hAnsi="方正仿宋_GBK" w:cs="方正仿宋_GBK"/>
                <w:kern w:val="0"/>
                <w:szCs w:val="21"/>
              </w:rPr>
            </w:pPr>
          </w:p>
        </w:tc>
        <w:tc>
          <w:tcPr>
            <w:tcW w:w="857" w:type="dxa"/>
            <w:shd w:val="clear" w:color="auto" w:fill="auto"/>
            <w:vAlign w:val="center"/>
          </w:tcPr>
          <w:p w14:paraId="7586B6B7" w14:textId="77777777" w:rsidR="00231657" w:rsidRDefault="00231657">
            <w:pPr>
              <w:widowControl/>
              <w:jc w:val="center"/>
              <w:rPr>
                <w:rFonts w:ascii="方正仿宋_GBK" w:eastAsia="方正仿宋_GBK" w:hAnsi="方正仿宋_GBK" w:cs="方正仿宋_GBK"/>
                <w:kern w:val="0"/>
                <w:szCs w:val="21"/>
              </w:rPr>
            </w:pPr>
          </w:p>
        </w:tc>
        <w:tc>
          <w:tcPr>
            <w:tcW w:w="856" w:type="dxa"/>
            <w:shd w:val="clear" w:color="auto" w:fill="auto"/>
            <w:vAlign w:val="center"/>
          </w:tcPr>
          <w:p w14:paraId="4C1C6FA2" w14:textId="77777777" w:rsidR="00231657" w:rsidRDefault="00231657">
            <w:pPr>
              <w:widowControl/>
              <w:jc w:val="center"/>
              <w:rPr>
                <w:rFonts w:ascii="方正仿宋_GBK" w:eastAsia="方正仿宋_GBK" w:hAnsi="方正仿宋_GBK" w:cs="方正仿宋_GBK"/>
                <w:kern w:val="0"/>
                <w:szCs w:val="21"/>
              </w:rPr>
            </w:pPr>
          </w:p>
        </w:tc>
        <w:tc>
          <w:tcPr>
            <w:tcW w:w="857" w:type="dxa"/>
            <w:vMerge/>
            <w:vAlign w:val="center"/>
          </w:tcPr>
          <w:p w14:paraId="79F37C14" w14:textId="77777777" w:rsidR="00231657" w:rsidRDefault="00231657">
            <w:pPr>
              <w:widowControl/>
              <w:jc w:val="left"/>
              <w:rPr>
                <w:rFonts w:ascii="方正仿宋_GBK" w:eastAsia="方正仿宋_GBK" w:hAnsi="方正仿宋_GBK" w:cs="方正仿宋_GBK"/>
                <w:kern w:val="0"/>
                <w:szCs w:val="21"/>
              </w:rPr>
            </w:pPr>
          </w:p>
        </w:tc>
      </w:tr>
    </w:tbl>
    <w:p w14:paraId="574163C0"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注：1、满分1分。</w:t>
      </w:r>
    </w:p>
    <w:p w14:paraId="029C9C83"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ab/>
        <w:t>2、设计阶段应用BIM技术得分，是施工阶段得分前置条件。</w:t>
      </w:r>
    </w:p>
    <w:p w14:paraId="4D2D064F" w14:textId="77777777" w:rsidR="00231657" w:rsidRDefault="00231657">
      <w:pPr>
        <w:rPr>
          <w:rFonts w:ascii="方正仿宋_GBK" w:eastAsia="方正仿宋_GBK" w:hAnsi="方正仿宋_GBK" w:cs="方正仿宋_GBK"/>
          <w:sz w:val="24"/>
        </w:rPr>
      </w:pPr>
    </w:p>
    <w:p w14:paraId="5357F1CC"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27" w:name="_Toc106010894"/>
      <w:r>
        <w:rPr>
          <w:rFonts w:ascii="方正仿宋_GBK" w:eastAsia="方正仿宋_GBK" w:hAnsi="方正仿宋_GBK" w:cs="方正仿宋_GBK" w:hint="eastAsia"/>
        </w:rPr>
        <w:t>3.5.2 智能化技术应用</w:t>
      </w:r>
      <w:bookmarkEnd w:id="27"/>
    </w:p>
    <w:p w14:paraId="6FE3FB91"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本项目智能化设计“满足GB50314《智能建筑设计标准》必选要求，实现智能化运维管理”，满足得分的必备条件，同时应用以下2项技术项，共得2分。具体应用方</w:t>
      </w:r>
      <w:r>
        <w:rPr>
          <w:rFonts w:ascii="方正仿宋_GBK" w:eastAsia="方正仿宋_GBK" w:hAnsi="方正仿宋_GBK" w:cs="方正仿宋_GBK" w:hint="eastAsia"/>
          <w:sz w:val="24"/>
        </w:rPr>
        <w:lastRenderedPageBreak/>
        <w:t>案详见《实施方案》第3.6节、第4.2节、第5.6节。</w:t>
      </w:r>
    </w:p>
    <w:p w14:paraId="1836EF6D"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智能技术应用得分表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747"/>
        <w:gridCol w:w="897"/>
        <w:gridCol w:w="896"/>
        <w:gridCol w:w="897"/>
        <w:gridCol w:w="858"/>
      </w:tblGrid>
      <w:tr w:rsidR="00231657" w14:paraId="44667223" w14:textId="77777777">
        <w:trPr>
          <w:trHeight w:val="435"/>
          <w:jc w:val="center"/>
        </w:trPr>
        <w:tc>
          <w:tcPr>
            <w:tcW w:w="4531" w:type="dxa"/>
            <w:shd w:val="clear" w:color="auto" w:fill="auto"/>
            <w:vAlign w:val="center"/>
          </w:tcPr>
          <w:p w14:paraId="0E8BE4E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709" w:type="dxa"/>
            <w:shd w:val="clear" w:color="auto" w:fill="auto"/>
            <w:vAlign w:val="center"/>
          </w:tcPr>
          <w:p w14:paraId="27D9C75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68C02DE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51" w:type="dxa"/>
            <w:shd w:val="clear" w:color="auto" w:fill="auto"/>
            <w:vAlign w:val="center"/>
          </w:tcPr>
          <w:p w14:paraId="2FAD57E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2811E4C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50" w:type="dxa"/>
            <w:shd w:val="clear" w:color="auto" w:fill="auto"/>
            <w:vAlign w:val="center"/>
          </w:tcPr>
          <w:p w14:paraId="51817D8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6FBA885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851" w:type="dxa"/>
            <w:shd w:val="clear" w:color="auto" w:fill="auto"/>
            <w:vAlign w:val="center"/>
          </w:tcPr>
          <w:p w14:paraId="620CCCE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201D20A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814" w:type="dxa"/>
            <w:shd w:val="clear" w:color="auto" w:fill="auto"/>
            <w:vAlign w:val="center"/>
          </w:tcPr>
          <w:p w14:paraId="187B11C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60C6CC9B" w14:textId="77777777">
        <w:trPr>
          <w:trHeight w:val="295"/>
          <w:jc w:val="center"/>
        </w:trPr>
        <w:tc>
          <w:tcPr>
            <w:tcW w:w="4531" w:type="dxa"/>
            <w:shd w:val="clear" w:color="auto" w:fill="auto"/>
            <w:vAlign w:val="center"/>
          </w:tcPr>
          <w:p w14:paraId="293576F1"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满足GB50314《智能建筑设计标准》必选要求，实现智能化运维管理</w:t>
            </w:r>
          </w:p>
        </w:tc>
        <w:tc>
          <w:tcPr>
            <w:tcW w:w="709" w:type="dxa"/>
            <w:shd w:val="clear" w:color="auto" w:fill="auto"/>
            <w:vAlign w:val="center"/>
          </w:tcPr>
          <w:p w14:paraId="0320C74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必备</w:t>
            </w:r>
          </w:p>
        </w:tc>
        <w:tc>
          <w:tcPr>
            <w:tcW w:w="851" w:type="dxa"/>
            <w:vMerge w:val="restart"/>
            <w:shd w:val="clear" w:color="auto" w:fill="auto"/>
            <w:vAlign w:val="center"/>
          </w:tcPr>
          <w:p w14:paraId="1B8AC75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850" w:type="dxa"/>
            <w:shd w:val="clear" w:color="auto" w:fill="auto"/>
            <w:vAlign w:val="center"/>
          </w:tcPr>
          <w:p w14:paraId="360D28F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满足</w:t>
            </w:r>
          </w:p>
        </w:tc>
        <w:tc>
          <w:tcPr>
            <w:tcW w:w="851" w:type="dxa"/>
            <w:shd w:val="clear" w:color="auto" w:fill="auto"/>
            <w:vAlign w:val="center"/>
          </w:tcPr>
          <w:p w14:paraId="31E8B77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814" w:type="dxa"/>
            <w:vMerge w:val="restart"/>
            <w:shd w:val="clear" w:color="auto" w:fill="auto"/>
            <w:vAlign w:val="center"/>
          </w:tcPr>
          <w:p w14:paraId="47D21044" w14:textId="77777777" w:rsidR="00231657" w:rsidRDefault="00231657">
            <w:pPr>
              <w:widowControl/>
              <w:jc w:val="center"/>
              <w:rPr>
                <w:rFonts w:ascii="方正仿宋_GBK" w:eastAsia="方正仿宋_GBK" w:hAnsi="方正仿宋_GBK" w:cs="方正仿宋_GBK"/>
                <w:kern w:val="0"/>
                <w:szCs w:val="21"/>
              </w:rPr>
            </w:pPr>
          </w:p>
        </w:tc>
      </w:tr>
      <w:tr w:rsidR="00231657" w14:paraId="26CD5C1D" w14:textId="77777777">
        <w:trPr>
          <w:trHeight w:val="233"/>
          <w:jc w:val="center"/>
        </w:trPr>
        <w:tc>
          <w:tcPr>
            <w:tcW w:w="4531" w:type="dxa"/>
            <w:shd w:val="clear" w:color="auto" w:fill="auto"/>
            <w:vAlign w:val="center"/>
          </w:tcPr>
          <w:p w14:paraId="45A43039"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 生产阶段采用物联网技术</w:t>
            </w:r>
          </w:p>
        </w:tc>
        <w:tc>
          <w:tcPr>
            <w:tcW w:w="709" w:type="dxa"/>
            <w:shd w:val="clear" w:color="auto" w:fill="auto"/>
            <w:vAlign w:val="center"/>
          </w:tcPr>
          <w:p w14:paraId="46DAD35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851" w:type="dxa"/>
            <w:vMerge/>
            <w:shd w:val="clear" w:color="auto" w:fill="auto"/>
            <w:vAlign w:val="center"/>
          </w:tcPr>
          <w:p w14:paraId="53EAD299" w14:textId="77777777" w:rsidR="00231657" w:rsidRDefault="00231657">
            <w:pPr>
              <w:widowControl/>
              <w:jc w:val="left"/>
              <w:rPr>
                <w:rFonts w:ascii="方正仿宋_GBK" w:eastAsia="方正仿宋_GBK" w:hAnsi="方正仿宋_GBK" w:cs="方正仿宋_GBK"/>
                <w:kern w:val="0"/>
                <w:szCs w:val="21"/>
              </w:rPr>
            </w:pPr>
          </w:p>
        </w:tc>
        <w:tc>
          <w:tcPr>
            <w:tcW w:w="850" w:type="dxa"/>
            <w:shd w:val="clear" w:color="auto" w:fill="auto"/>
            <w:vAlign w:val="center"/>
          </w:tcPr>
          <w:p w14:paraId="729E2C8B" w14:textId="77777777" w:rsidR="00231657" w:rsidRDefault="00231657">
            <w:pPr>
              <w:widowControl/>
              <w:jc w:val="center"/>
              <w:rPr>
                <w:rFonts w:ascii="方正仿宋_GBK" w:eastAsia="方正仿宋_GBK" w:hAnsi="方正仿宋_GBK" w:cs="方正仿宋_GBK"/>
                <w:kern w:val="0"/>
                <w:szCs w:val="21"/>
              </w:rPr>
            </w:pPr>
          </w:p>
        </w:tc>
        <w:tc>
          <w:tcPr>
            <w:tcW w:w="851" w:type="dxa"/>
            <w:shd w:val="clear" w:color="auto" w:fill="auto"/>
            <w:vAlign w:val="center"/>
          </w:tcPr>
          <w:p w14:paraId="391FBF17" w14:textId="77777777" w:rsidR="00231657" w:rsidRDefault="00231657">
            <w:pPr>
              <w:widowControl/>
              <w:jc w:val="center"/>
              <w:rPr>
                <w:rFonts w:ascii="方正仿宋_GBK" w:eastAsia="方正仿宋_GBK" w:hAnsi="方正仿宋_GBK" w:cs="方正仿宋_GBK"/>
                <w:kern w:val="0"/>
                <w:szCs w:val="21"/>
              </w:rPr>
            </w:pPr>
          </w:p>
        </w:tc>
        <w:tc>
          <w:tcPr>
            <w:tcW w:w="814" w:type="dxa"/>
            <w:vMerge/>
            <w:shd w:val="clear" w:color="auto" w:fill="auto"/>
            <w:vAlign w:val="center"/>
          </w:tcPr>
          <w:p w14:paraId="11F2B318" w14:textId="77777777" w:rsidR="00231657" w:rsidRDefault="00231657">
            <w:pPr>
              <w:widowControl/>
              <w:jc w:val="left"/>
              <w:rPr>
                <w:rFonts w:ascii="方正仿宋_GBK" w:eastAsia="方正仿宋_GBK" w:hAnsi="方正仿宋_GBK" w:cs="方正仿宋_GBK"/>
                <w:kern w:val="0"/>
                <w:szCs w:val="21"/>
              </w:rPr>
            </w:pPr>
          </w:p>
        </w:tc>
      </w:tr>
      <w:tr w:rsidR="00231657" w14:paraId="414AA44A" w14:textId="77777777">
        <w:trPr>
          <w:trHeight w:val="233"/>
          <w:jc w:val="center"/>
        </w:trPr>
        <w:tc>
          <w:tcPr>
            <w:tcW w:w="4531" w:type="dxa"/>
            <w:shd w:val="clear" w:color="auto" w:fill="auto"/>
            <w:vAlign w:val="center"/>
          </w:tcPr>
          <w:p w14:paraId="2F538773"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 物联网技术在工地集成应用</w:t>
            </w:r>
          </w:p>
        </w:tc>
        <w:tc>
          <w:tcPr>
            <w:tcW w:w="709" w:type="dxa"/>
            <w:shd w:val="clear" w:color="auto" w:fill="auto"/>
            <w:vAlign w:val="center"/>
          </w:tcPr>
          <w:p w14:paraId="3280021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851" w:type="dxa"/>
            <w:vMerge/>
            <w:shd w:val="clear" w:color="auto" w:fill="auto"/>
            <w:vAlign w:val="center"/>
          </w:tcPr>
          <w:p w14:paraId="73DE33B4" w14:textId="77777777" w:rsidR="00231657" w:rsidRDefault="00231657">
            <w:pPr>
              <w:widowControl/>
              <w:jc w:val="left"/>
              <w:rPr>
                <w:rFonts w:ascii="方正仿宋_GBK" w:eastAsia="方正仿宋_GBK" w:hAnsi="方正仿宋_GBK" w:cs="方正仿宋_GBK"/>
                <w:kern w:val="0"/>
                <w:szCs w:val="21"/>
              </w:rPr>
            </w:pPr>
          </w:p>
        </w:tc>
        <w:tc>
          <w:tcPr>
            <w:tcW w:w="850" w:type="dxa"/>
            <w:shd w:val="clear" w:color="auto" w:fill="auto"/>
            <w:vAlign w:val="center"/>
          </w:tcPr>
          <w:p w14:paraId="2E72756E" w14:textId="77777777" w:rsidR="00231657" w:rsidRDefault="00231657">
            <w:pPr>
              <w:widowControl/>
              <w:jc w:val="center"/>
              <w:rPr>
                <w:rFonts w:ascii="方正仿宋_GBK" w:eastAsia="方正仿宋_GBK" w:hAnsi="方正仿宋_GBK" w:cs="方正仿宋_GBK"/>
                <w:kern w:val="0"/>
                <w:szCs w:val="21"/>
              </w:rPr>
            </w:pPr>
          </w:p>
        </w:tc>
        <w:tc>
          <w:tcPr>
            <w:tcW w:w="851" w:type="dxa"/>
            <w:shd w:val="clear" w:color="auto" w:fill="auto"/>
            <w:vAlign w:val="center"/>
          </w:tcPr>
          <w:p w14:paraId="780FCC4F" w14:textId="77777777" w:rsidR="00231657" w:rsidRDefault="00231657">
            <w:pPr>
              <w:widowControl/>
              <w:jc w:val="center"/>
              <w:rPr>
                <w:rFonts w:ascii="方正仿宋_GBK" w:eastAsia="方正仿宋_GBK" w:hAnsi="方正仿宋_GBK" w:cs="方正仿宋_GBK"/>
                <w:kern w:val="0"/>
                <w:szCs w:val="21"/>
              </w:rPr>
            </w:pPr>
          </w:p>
        </w:tc>
        <w:tc>
          <w:tcPr>
            <w:tcW w:w="814" w:type="dxa"/>
            <w:vMerge/>
            <w:shd w:val="clear" w:color="auto" w:fill="auto"/>
            <w:vAlign w:val="center"/>
          </w:tcPr>
          <w:p w14:paraId="111DDA41" w14:textId="77777777" w:rsidR="00231657" w:rsidRDefault="00231657">
            <w:pPr>
              <w:widowControl/>
              <w:jc w:val="left"/>
              <w:rPr>
                <w:rFonts w:ascii="方正仿宋_GBK" w:eastAsia="方正仿宋_GBK" w:hAnsi="方正仿宋_GBK" w:cs="方正仿宋_GBK"/>
                <w:kern w:val="0"/>
                <w:szCs w:val="21"/>
              </w:rPr>
            </w:pPr>
          </w:p>
        </w:tc>
      </w:tr>
      <w:tr w:rsidR="00231657" w14:paraId="28E435CE" w14:textId="77777777">
        <w:trPr>
          <w:trHeight w:val="233"/>
          <w:jc w:val="center"/>
        </w:trPr>
        <w:tc>
          <w:tcPr>
            <w:tcW w:w="4531" w:type="dxa"/>
            <w:shd w:val="clear" w:color="auto" w:fill="auto"/>
            <w:vAlign w:val="center"/>
          </w:tcPr>
          <w:p w14:paraId="678D78F5"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 应用可穿戴设备，提高建筑工人健康及安全监测能力</w:t>
            </w:r>
          </w:p>
        </w:tc>
        <w:tc>
          <w:tcPr>
            <w:tcW w:w="709" w:type="dxa"/>
            <w:shd w:val="clear" w:color="auto" w:fill="auto"/>
            <w:vAlign w:val="center"/>
          </w:tcPr>
          <w:p w14:paraId="3966332F"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1</w:t>
            </w:r>
          </w:p>
        </w:tc>
        <w:tc>
          <w:tcPr>
            <w:tcW w:w="851" w:type="dxa"/>
            <w:vMerge/>
            <w:shd w:val="clear" w:color="auto" w:fill="auto"/>
            <w:vAlign w:val="center"/>
          </w:tcPr>
          <w:p w14:paraId="20C6664C" w14:textId="77777777" w:rsidR="00231657" w:rsidRDefault="00231657">
            <w:pPr>
              <w:widowControl/>
              <w:jc w:val="left"/>
              <w:rPr>
                <w:rFonts w:ascii="方正仿宋_GBK" w:eastAsia="方正仿宋_GBK" w:hAnsi="方正仿宋_GBK" w:cs="方正仿宋_GBK"/>
                <w:kern w:val="0"/>
                <w:szCs w:val="21"/>
              </w:rPr>
            </w:pPr>
          </w:p>
        </w:tc>
        <w:tc>
          <w:tcPr>
            <w:tcW w:w="850" w:type="dxa"/>
            <w:shd w:val="clear" w:color="auto" w:fill="auto"/>
            <w:vAlign w:val="center"/>
          </w:tcPr>
          <w:p w14:paraId="764F2B60" w14:textId="77777777" w:rsidR="00231657" w:rsidRDefault="00231657">
            <w:pPr>
              <w:widowControl/>
              <w:jc w:val="center"/>
              <w:rPr>
                <w:rFonts w:ascii="方正仿宋_GBK" w:eastAsia="方正仿宋_GBK" w:hAnsi="方正仿宋_GBK" w:cs="方正仿宋_GBK"/>
                <w:kern w:val="0"/>
                <w:szCs w:val="21"/>
              </w:rPr>
            </w:pPr>
          </w:p>
        </w:tc>
        <w:tc>
          <w:tcPr>
            <w:tcW w:w="851" w:type="dxa"/>
            <w:shd w:val="clear" w:color="auto" w:fill="auto"/>
            <w:vAlign w:val="center"/>
          </w:tcPr>
          <w:p w14:paraId="564003CD" w14:textId="77777777" w:rsidR="00231657" w:rsidRDefault="00231657">
            <w:pPr>
              <w:widowControl/>
              <w:jc w:val="center"/>
              <w:rPr>
                <w:rFonts w:ascii="方正仿宋_GBK" w:eastAsia="方正仿宋_GBK" w:hAnsi="方正仿宋_GBK" w:cs="方正仿宋_GBK"/>
                <w:kern w:val="0"/>
                <w:szCs w:val="21"/>
              </w:rPr>
            </w:pPr>
          </w:p>
        </w:tc>
        <w:tc>
          <w:tcPr>
            <w:tcW w:w="814" w:type="dxa"/>
            <w:vMerge/>
            <w:shd w:val="clear" w:color="auto" w:fill="auto"/>
            <w:vAlign w:val="center"/>
          </w:tcPr>
          <w:p w14:paraId="70DEA81C" w14:textId="77777777" w:rsidR="00231657" w:rsidRDefault="00231657">
            <w:pPr>
              <w:widowControl/>
              <w:jc w:val="left"/>
              <w:rPr>
                <w:rFonts w:ascii="方正仿宋_GBK" w:eastAsia="方正仿宋_GBK" w:hAnsi="方正仿宋_GBK" w:cs="方正仿宋_GBK"/>
                <w:kern w:val="0"/>
                <w:szCs w:val="21"/>
              </w:rPr>
            </w:pPr>
          </w:p>
        </w:tc>
      </w:tr>
    </w:tbl>
    <w:p w14:paraId="55F0EE96"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注：满分2分。</w:t>
      </w:r>
    </w:p>
    <w:p w14:paraId="16FDC6AA" w14:textId="77777777" w:rsidR="00231657" w:rsidRDefault="00231657">
      <w:pPr>
        <w:rPr>
          <w:rFonts w:ascii="方正仿宋_GBK" w:eastAsia="方正仿宋_GBK" w:hAnsi="方正仿宋_GBK" w:cs="方正仿宋_GBK"/>
        </w:rPr>
      </w:pPr>
    </w:p>
    <w:p w14:paraId="20BB16E4"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28" w:name="_Toc106010895"/>
      <w:r>
        <w:rPr>
          <w:rFonts w:ascii="方正仿宋_GBK" w:eastAsia="方正仿宋_GBK" w:hAnsi="方正仿宋_GBK" w:cs="方正仿宋_GBK" w:hint="eastAsia"/>
        </w:rPr>
        <w:t>3.5.3 装配化施工</w:t>
      </w:r>
      <w:bookmarkEnd w:id="28"/>
    </w:p>
    <w:p w14:paraId="4469E5F8"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本项目《实施方案》施工篇 能“体现协调配合与组织管理要求，施工方案内容完整。”，满足得分的必备条件，同时应用以下2项技术项，共得1分。具体应用方案详见《实施方案》第5.6节。</w:t>
      </w:r>
    </w:p>
    <w:p w14:paraId="2DA83D54"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装配化施工得分表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790"/>
        <w:gridCol w:w="791"/>
        <w:gridCol w:w="791"/>
        <w:gridCol w:w="791"/>
        <w:gridCol w:w="791"/>
      </w:tblGrid>
      <w:tr w:rsidR="00231657" w14:paraId="51F7177B" w14:textId="77777777">
        <w:trPr>
          <w:trHeight w:val="750"/>
          <w:jc w:val="center"/>
        </w:trPr>
        <w:tc>
          <w:tcPr>
            <w:tcW w:w="4991" w:type="dxa"/>
            <w:shd w:val="clear" w:color="auto" w:fill="auto"/>
            <w:vAlign w:val="center"/>
          </w:tcPr>
          <w:p w14:paraId="2A45780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770" w:type="dxa"/>
            <w:shd w:val="clear" w:color="auto" w:fill="auto"/>
            <w:vAlign w:val="center"/>
          </w:tcPr>
          <w:p w14:paraId="4619E34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6A3112F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771" w:type="dxa"/>
            <w:shd w:val="clear" w:color="auto" w:fill="auto"/>
            <w:vAlign w:val="center"/>
          </w:tcPr>
          <w:p w14:paraId="77B1E82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7F23BFC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771" w:type="dxa"/>
            <w:shd w:val="clear" w:color="auto" w:fill="auto"/>
            <w:vAlign w:val="center"/>
          </w:tcPr>
          <w:p w14:paraId="1981750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1673AD38"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771" w:type="dxa"/>
            <w:shd w:val="clear" w:color="auto" w:fill="auto"/>
            <w:vAlign w:val="center"/>
          </w:tcPr>
          <w:p w14:paraId="6EC8F3B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2E3B94E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771" w:type="dxa"/>
            <w:shd w:val="clear" w:color="auto" w:fill="auto"/>
            <w:vAlign w:val="center"/>
          </w:tcPr>
          <w:p w14:paraId="3ECCCD9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3584DC28" w14:textId="77777777">
        <w:trPr>
          <w:trHeight w:val="509"/>
          <w:jc w:val="center"/>
        </w:trPr>
        <w:tc>
          <w:tcPr>
            <w:tcW w:w="4991" w:type="dxa"/>
            <w:shd w:val="clear" w:color="auto" w:fill="auto"/>
            <w:vAlign w:val="center"/>
          </w:tcPr>
          <w:p w14:paraId="0F4CA16E"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施工方案体现协调配合与组织管理要求，施工方案内容完整。</w:t>
            </w:r>
          </w:p>
        </w:tc>
        <w:tc>
          <w:tcPr>
            <w:tcW w:w="770" w:type="dxa"/>
            <w:shd w:val="clear" w:color="auto" w:fill="auto"/>
            <w:vAlign w:val="center"/>
          </w:tcPr>
          <w:p w14:paraId="09D9A0F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必备</w:t>
            </w:r>
          </w:p>
        </w:tc>
        <w:tc>
          <w:tcPr>
            <w:tcW w:w="771" w:type="dxa"/>
            <w:vMerge w:val="restart"/>
            <w:shd w:val="clear" w:color="auto" w:fill="auto"/>
            <w:vAlign w:val="center"/>
          </w:tcPr>
          <w:p w14:paraId="7D014A2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771" w:type="dxa"/>
            <w:shd w:val="clear" w:color="auto" w:fill="auto"/>
            <w:vAlign w:val="center"/>
          </w:tcPr>
          <w:p w14:paraId="3586578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满足</w:t>
            </w:r>
          </w:p>
        </w:tc>
        <w:tc>
          <w:tcPr>
            <w:tcW w:w="771" w:type="dxa"/>
            <w:shd w:val="clear" w:color="auto" w:fill="auto"/>
            <w:vAlign w:val="center"/>
          </w:tcPr>
          <w:p w14:paraId="7DD92AC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771" w:type="dxa"/>
            <w:vMerge w:val="restart"/>
            <w:shd w:val="clear" w:color="auto" w:fill="auto"/>
            <w:vAlign w:val="center"/>
          </w:tcPr>
          <w:p w14:paraId="0F4A6EAF" w14:textId="77777777" w:rsidR="00231657" w:rsidRDefault="00231657">
            <w:pPr>
              <w:widowControl/>
              <w:jc w:val="center"/>
              <w:rPr>
                <w:rFonts w:ascii="方正仿宋_GBK" w:eastAsia="方正仿宋_GBK" w:hAnsi="方正仿宋_GBK" w:cs="方正仿宋_GBK"/>
                <w:kern w:val="0"/>
                <w:szCs w:val="21"/>
              </w:rPr>
            </w:pPr>
          </w:p>
        </w:tc>
      </w:tr>
      <w:tr w:rsidR="00231657" w14:paraId="61C5AB8C" w14:textId="77777777">
        <w:trPr>
          <w:trHeight w:val="401"/>
          <w:jc w:val="center"/>
        </w:trPr>
        <w:tc>
          <w:tcPr>
            <w:tcW w:w="4991" w:type="dxa"/>
            <w:shd w:val="clear" w:color="auto" w:fill="auto"/>
            <w:vAlign w:val="center"/>
          </w:tcPr>
          <w:p w14:paraId="44FEC74B"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 采用非满高外脚手架，室内采用工具式、定型化支撑及脚手架。</w:t>
            </w:r>
          </w:p>
        </w:tc>
        <w:tc>
          <w:tcPr>
            <w:tcW w:w="770" w:type="dxa"/>
            <w:shd w:val="clear" w:color="auto" w:fill="auto"/>
            <w:vAlign w:val="center"/>
          </w:tcPr>
          <w:p w14:paraId="7D305D2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771" w:type="dxa"/>
            <w:vMerge/>
            <w:shd w:val="clear" w:color="auto" w:fill="auto"/>
            <w:vAlign w:val="center"/>
          </w:tcPr>
          <w:p w14:paraId="43720033" w14:textId="77777777" w:rsidR="00231657" w:rsidRDefault="00231657">
            <w:pPr>
              <w:widowControl/>
              <w:jc w:val="left"/>
              <w:rPr>
                <w:rFonts w:ascii="方正仿宋_GBK" w:eastAsia="方正仿宋_GBK" w:hAnsi="方正仿宋_GBK" w:cs="方正仿宋_GBK"/>
                <w:kern w:val="0"/>
                <w:szCs w:val="21"/>
              </w:rPr>
            </w:pPr>
          </w:p>
        </w:tc>
        <w:tc>
          <w:tcPr>
            <w:tcW w:w="771" w:type="dxa"/>
            <w:shd w:val="clear" w:color="auto" w:fill="auto"/>
            <w:vAlign w:val="center"/>
          </w:tcPr>
          <w:p w14:paraId="077E815E" w14:textId="77777777" w:rsidR="00231657" w:rsidRDefault="00231657">
            <w:pPr>
              <w:widowControl/>
              <w:jc w:val="center"/>
              <w:rPr>
                <w:rFonts w:ascii="方正仿宋_GBK" w:eastAsia="方正仿宋_GBK" w:hAnsi="方正仿宋_GBK" w:cs="方正仿宋_GBK"/>
                <w:kern w:val="0"/>
                <w:szCs w:val="21"/>
              </w:rPr>
            </w:pPr>
          </w:p>
        </w:tc>
        <w:tc>
          <w:tcPr>
            <w:tcW w:w="771" w:type="dxa"/>
            <w:shd w:val="clear" w:color="auto" w:fill="auto"/>
            <w:vAlign w:val="center"/>
          </w:tcPr>
          <w:p w14:paraId="1B35A8A6" w14:textId="77777777" w:rsidR="00231657" w:rsidRDefault="00231657">
            <w:pPr>
              <w:widowControl/>
              <w:jc w:val="center"/>
              <w:rPr>
                <w:rFonts w:ascii="方正仿宋_GBK" w:eastAsia="方正仿宋_GBK" w:hAnsi="方正仿宋_GBK" w:cs="方正仿宋_GBK"/>
                <w:kern w:val="0"/>
                <w:szCs w:val="21"/>
              </w:rPr>
            </w:pPr>
          </w:p>
        </w:tc>
        <w:tc>
          <w:tcPr>
            <w:tcW w:w="771" w:type="dxa"/>
            <w:vMerge/>
            <w:shd w:val="clear" w:color="auto" w:fill="auto"/>
            <w:vAlign w:val="center"/>
          </w:tcPr>
          <w:p w14:paraId="7493B64D" w14:textId="77777777" w:rsidR="00231657" w:rsidRDefault="00231657">
            <w:pPr>
              <w:widowControl/>
              <w:jc w:val="left"/>
              <w:rPr>
                <w:rFonts w:ascii="方正仿宋_GBK" w:eastAsia="方正仿宋_GBK" w:hAnsi="方正仿宋_GBK" w:cs="方正仿宋_GBK"/>
                <w:kern w:val="0"/>
                <w:szCs w:val="21"/>
              </w:rPr>
            </w:pPr>
          </w:p>
        </w:tc>
      </w:tr>
      <w:tr w:rsidR="00231657" w14:paraId="451FA407" w14:textId="77777777">
        <w:trPr>
          <w:trHeight w:val="401"/>
          <w:jc w:val="center"/>
        </w:trPr>
        <w:tc>
          <w:tcPr>
            <w:tcW w:w="4991" w:type="dxa"/>
            <w:shd w:val="clear" w:color="auto" w:fill="auto"/>
            <w:vAlign w:val="center"/>
          </w:tcPr>
          <w:p w14:paraId="7752F232"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 同一类构件的50%采用预成型钢筋网（笼）。</w:t>
            </w:r>
          </w:p>
        </w:tc>
        <w:tc>
          <w:tcPr>
            <w:tcW w:w="770" w:type="dxa"/>
            <w:shd w:val="clear" w:color="auto" w:fill="auto"/>
            <w:vAlign w:val="center"/>
          </w:tcPr>
          <w:p w14:paraId="44226E49"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771" w:type="dxa"/>
            <w:vMerge/>
            <w:shd w:val="clear" w:color="auto" w:fill="auto"/>
            <w:vAlign w:val="center"/>
          </w:tcPr>
          <w:p w14:paraId="77EDC5C0" w14:textId="77777777" w:rsidR="00231657" w:rsidRDefault="00231657">
            <w:pPr>
              <w:widowControl/>
              <w:jc w:val="left"/>
              <w:rPr>
                <w:rFonts w:ascii="方正仿宋_GBK" w:eastAsia="方正仿宋_GBK" w:hAnsi="方正仿宋_GBK" w:cs="方正仿宋_GBK"/>
                <w:kern w:val="0"/>
                <w:szCs w:val="21"/>
              </w:rPr>
            </w:pPr>
          </w:p>
        </w:tc>
        <w:tc>
          <w:tcPr>
            <w:tcW w:w="771" w:type="dxa"/>
            <w:shd w:val="clear" w:color="auto" w:fill="auto"/>
            <w:vAlign w:val="center"/>
          </w:tcPr>
          <w:p w14:paraId="77C851C7" w14:textId="77777777" w:rsidR="00231657" w:rsidRDefault="00231657">
            <w:pPr>
              <w:widowControl/>
              <w:jc w:val="center"/>
              <w:rPr>
                <w:rFonts w:ascii="方正仿宋_GBK" w:eastAsia="方正仿宋_GBK" w:hAnsi="方正仿宋_GBK" w:cs="方正仿宋_GBK"/>
                <w:kern w:val="0"/>
                <w:szCs w:val="21"/>
              </w:rPr>
            </w:pPr>
          </w:p>
        </w:tc>
        <w:tc>
          <w:tcPr>
            <w:tcW w:w="771" w:type="dxa"/>
            <w:shd w:val="clear" w:color="auto" w:fill="auto"/>
            <w:vAlign w:val="center"/>
          </w:tcPr>
          <w:p w14:paraId="5AF64962" w14:textId="77777777" w:rsidR="00231657" w:rsidRDefault="00231657">
            <w:pPr>
              <w:widowControl/>
              <w:jc w:val="center"/>
              <w:rPr>
                <w:rFonts w:ascii="方正仿宋_GBK" w:eastAsia="方正仿宋_GBK" w:hAnsi="方正仿宋_GBK" w:cs="方正仿宋_GBK"/>
                <w:kern w:val="0"/>
                <w:szCs w:val="21"/>
              </w:rPr>
            </w:pPr>
          </w:p>
        </w:tc>
        <w:tc>
          <w:tcPr>
            <w:tcW w:w="771" w:type="dxa"/>
            <w:vMerge/>
            <w:shd w:val="clear" w:color="auto" w:fill="auto"/>
            <w:vAlign w:val="center"/>
          </w:tcPr>
          <w:p w14:paraId="356A2BD0" w14:textId="77777777" w:rsidR="00231657" w:rsidRDefault="00231657">
            <w:pPr>
              <w:widowControl/>
              <w:jc w:val="left"/>
              <w:rPr>
                <w:rFonts w:ascii="方正仿宋_GBK" w:eastAsia="方正仿宋_GBK" w:hAnsi="方正仿宋_GBK" w:cs="方正仿宋_GBK"/>
                <w:kern w:val="0"/>
                <w:szCs w:val="21"/>
              </w:rPr>
            </w:pPr>
          </w:p>
        </w:tc>
      </w:tr>
      <w:tr w:rsidR="00231657" w14:paraId="07C26272" w14:textId="77777777">
        <w:trPr>
          <w:trHeight w:val="401"/>
          <w:jc w:val="center"/>
        </w:trPr>
        <w:tc>
          <w:tcPr>
            <w:tcW w:w="4991" w:type="dxa"/>
            <w:shd w:val="clear" w:color="auto" w:fill="auto"/>
            <w:vAlign w:val="center"/>
          </w:tcPr>
          <w:p w14:paraId="69E475BC"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 采用提升式混凝土布料机。</w:t>
            </w:r>
          </w:p>
        </w:tc>
        <w:tc>
          <w:tcPr>
            <w:tcW w:w="770" w:type="dxa"/>
            <w:shd w:val="clear" w:color="auto" w:fill="auto"/>
            <w:vAlign w:val="center"/>
          </w:tcPr>
          <w:p w14:paraId="7C859B4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771" w:type="dxa"/>
            <w:vMerge/>
            <w:shd w:val="clear" w:color="auto" w:fill="auto"/>
            <w:vAlign w:val="center"/>
          </w:tcPr>
          <w:p w14:paraId="2CA35899" w14:textId="77777777" w:rsidR="00231657" w:rsidRDefault="00231657">
            <w:pPr>
              <w:widowControl/>
              <w:jc w:val="left"/>
              <w:rPr>
                <w:rFonts w:ascii="方正仿宋_GBK" w:eastAsia="方正仿宋_GBK" w:hAnsi="方正仿宋_GBK" w:cs="方正仿宋_GBK"/>
                <w:kern w:val="0"/>
                <w:szCs w:val="21"/>
              </w:rPr>
            </w:pPr>
          </w:p>
        </w:tc>
        <w:tc>
          <w:tcPr>
            <w:tcW w:w="771" w:type="dxa"/>
            <w:shd w:val="clear" w:color="auto" w:fill="auto"/>
            <w:vAlign w:val="center"/>
          </w:tcPr>
          <w:p w14:paraId="118AC305" w14:textId="77777777" w:rsidR="00231657" w:rsidRDefault="00231657">
            <w:pPr>
              <w:widowControl/>
              <w:jc w:val="center"/>
              <w:rPr>
                <w:rFonts w:ascii="方正仿宋_GBK" w:eastAsia="方正仿宋_GBK" w:hAnsi="方正仿宋_GBK" w:cs="方正仿宋_GBK"/>
                <w:kern w:val="0"/>
                <w:szCs w:val="21"/>
              </w:rPr>
            </w:pPr>
          </w:p>
        </w:tc>
        <w:tc>
          <w:tcPr>
            <w:tcW w:w="771" w:type="dxa"/>
            <w:shd w:val="clear" w:color="auto" w:fill="auto"/>
            <w:vAlign w:val="center"/>
          </w:tcPr>
          <w:p w14:paraId="13685DB4" w14:textId="77777777" w:rsidR="00231657" w:rsidRDefault="00231657">
            <w:pPr>
              <w:widowControl/>
              <w:jc w:val="center"/>
              <w:rPr>
                <w:rFonts w:ascii="方正仿宋_GBK" w:eastAsia="方正仿宋_GBK" w:hAnsi="方正仿宋_GBK" w:cs="方正仿宋_GBK"/>
                <w:kern w:val="0"/>
                <w:szCs w:val="21"/>
              </w:rPr>
            </w:pPr>
          </w:p>
        </w:tc>
        <w:tc>
          <w:tcPr>
            <w:tcW w:w="771" w:type="dxa"/>
            <w:vMerge/>
            <w:shd w:val="clear" w:color="auto" w:fill="auto"/>
            <w:vAlign w:val="center"/>
          </w:tcPr>
          <w:p w14:paraId="25DF6F6D" w14:textId="77777777" w:rsidR="00231657" w:rsidRDefault="00231657">
            <w:pPr>
              <w:widowControl/>
              <w:jc w:val="left"/>
              <w:rPr>
                <w:rFonts w:ascii="方正仿宋_GBK" w:eastAsia="方正仿宋_GBK" w:hAnsi="方正仿宋_GBK" w:cs="方正仿宋_GBK"/>
                <w:kern w:val="0"/>
                <w:szCs w:val="21"/>
              </w:rPr>
            </w:pPr>
          </w:p>
        </w:tc>
      </w:tr>
      <w:tr w:rsidR="00231657" w14:paraId="7800026D" w14:textId="77777777">
        <w:trPr>
          <w:trHeight w:val="401"/>
          <w:jc w:val="center"/>
        </w:trPr>
        <w:tc>
          <w:tcPr>
            <w:tcW w:w="4991" w:type="dxa"/>
            <w:shd w:val="clear" w:color="auto" w:fill="auto"/>
            <w:vAlign w:val="center"/>
          </w:tcPr>
          <w:p w14:paraId="47476B95"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④ 钢结构节点装配化施工比例不低于60%。</w:t>
            </w:r>
          </w:p>
        </w:tc>
        <w:tc>
          <w:tcPr>
            <w:tcW w:w="770" w:type="dxa"/>
            <w:shd w:val="clear" w:color="auto" w:fill="auto"/>
            <w:vAlign w:val="center"/>
          </w:tcPr>
          <w:p w14:paraId="19F7078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771" w:type="dxa"/>
            <w:vMerge/>
            <w:shd w:val="clear" w:color="auto" w:fill="auto"/>
            <w:vAlign w:val="center"/>
          </w:tcPr>
          <w:p w14:paraId="34E78135" w14:textId="77777777" w:rsidR="00231657" w:rsidRDefault="00231657">
            <w:pPr>
              <w:widowControl/>
              <w:jc w:val="left"/>
              <w:rPr>
                <w:rFonts w:ascii="方正仿宋_GBK" w:eastAsia="方正仿宋_GBK" w:hAnsi="方正仿宋_GBK" w:cs="方正仿宋_GBK"/>
                <w:kern w:val="0"/>
                <w:szCs w:val="21"/>
              </w:rPr>
            </w:pPr>
          </w:p>
        </w:tc>
        <w:tc>
          <w:tcPr>
            <w:tcW w:w="771" w:type="dxa"/>
            <w:shd w:val="clear" w:color="auto" w:fill="auto"/>
            <w:vAlign w:val="center"/>
          </w:tcPr>
          <w:p w14:paraId="3054A193" w14:textId="77777777" w:rsidR="00231657" w:rsidRDefault="00231657">
            <w:pPr>
              <w:widowControl/>
              <w:jc w:val="center"/>
              <w:rPr>
                <w:rFonts w:ascii="方正仿宋_GBK" w:eastAsia="方正仿宋_GBK" w:hAnsi="方正仿宋_GBK" w:cs="方正仿宋_GBK"/>
                <w:kern w:val="0"/>
                <w:szCs w:val="21"/>
              </w:rPr>
            </w:pPr>
          </w:p>
        </w:tc>
        <w:tc>
          <w:tcPr>
            <w:tcW w:w="771" w:type="dxa"/>
            <w:shd w:val="clear" w:color="auto" w:fill="auto"/>
            <w:vAlign w:val="center"/>
          </w:tcPr>
          <w:p w14:paraId="39C75DA5" w14:textId="77777777" w:rsidR="00231657" w:rsidRDefault="00231657">
            <w:pPr>
              <w:widowControl/>
              <w:jc w:val="center"/>
              <w:rPr>
                <w:rFonts w:ascii="方正仿宋_GBK" w:eastAsia="方正仿宋_GBK" w:hAnsi="方正仿宋_GBK" w:cs="方正仿宋_GBK"/>
                <w:kern w:val="0"/>
                <w:szCs w:val="21"/>
              </w:rPr>
            </w:pPr>
          </w:p>
        </w:tc>
        <w:tc>
          <w:tcPr>
            <w:tcW w:w="771" w:type="dxa"/>
            <w:vMerge/>
            <w:shd w:val="clear" w:color="auto" w:fill="auto"/>
            <w:vAlign w:val="center"/>
          </w:tcPr>
          <w:p w14:paraId="3060433B" w14:textId="77777777" w:rsidR="00231657" w:rsidRDefault="00231657">
            <w:pPr>
              <w:widowControl/>
              <w:jc w:val="left"/>
              <w:rPr>
                <w:rFonts w:ascii="方正仿宋_GBK" w:eastAsia="方正仿宋_GBK" w:hAnsi="方正仿宋_GBK" w:cs="方正仿宋_GBK"/>
                <w:kern w:val="0"/>
                <w:szCs w:val="21"/>
              </w:rPr>
            </w:pPr>
          </w:p>
        </w:tc>
      </w:tr>
      <w:tr w:rsidR="00231657" w14:paraId="2EB7C526" w14:textId="77777777">
        <w:trPr>
          <w:trHeight w:val="401"/>
          <w:jc w:val="center"/>
        </w:trPr>
        <w:tc>
          <w:tcPr>
            <w:tcW w:w="4991" w:type="dxa"/>
            <w:shd w:val="clear" w:color="auto" w:fill="auto"/>
            <w:vAlign w:val="center"/>
          </w:tcPr>
          <w:p w14:paraId="336A0131"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⑤进行流水穿插施工</w:t>
            </w:r>
          </w:p>
        </w:tc>
        <w:tc>
          <w:tcPr>
            <w:tcW w:w="770" w:type="dxa"/>
            <w:shd w:val="clear" w:color="auto" w:fill="auto"/>
            <w:vAlign w:val="center"/>
          </w:tcPr>
          <w:p w14:paraId="04BC765E"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771" w:type="dxa"/>
            <w:vMerge/>
            <w:shd w:val="clear" w:color="auto" w:fill="auto"/>
            <w:vAlign w:val="center"/>
          </w:tcPr>
          <w:p w14:paraId="4D15A527" w14:textId="77777777" w:rsidR="00231657" w:rsidRDefault="00231657">
            <w:pPr>
              <w:widowControl/>
              <w:jc w:val="left"/>
              <w:rPr>
                <w:rFonts w:ascii="方正仿宋_GBK" w:eastAsia="方正仿宋_GBK" w:hAnsi="方正仿宋_GBK" w:cs="方正仿宋_GBK"/>
                <w:kern w:val="0"/>
                <w:szCs w:val="21"/>
              </w:rPr>
            </w:pPr>
          </w:p>
        </w:tc>
        <w:tc>
          <w:tcPr>
            <w:tcW w:w="771" w:type="dxa"/>
            <w:shd w:val="clear" w:color="auto" w:fill="auto"/>
            <w:vAlign w:val="center"/>
          </w:tcPr>
          <w:p w14:paraId="526D9B10" w14:textId="77777777" w:rsidR="00231657" w:rsidRDefault="00231657">
            <w:pPr>
              <w:widowControl/>
              <w:jc w:val="center"/>
              <w:rPr>
                <w:rFonts w:ascii="方正仿宋_GBK" w:eastAsia="方正仿宋_GBK" w:hAnsi="方正仿宋_GBK" w:cs="方正仿宋_GBK"/>
                <w:kern w:val="0"/>
                <w:szCs w:val="21"/>
              </w:rPr>
            </w:pPr>
          </w:p>
        </w:tc>
        <w:tc>
          <w:tcPr>
            <w:tcW w:w="771" w:type="dxa"/>
            <w:shd w:val="clear" w:color="auto" w:fill="auto"/>
            <w:vAlign w:val="center"/>
          </w:tcPr>
          <w:p w14:paraId="51E2A31B" w14:textId="77777777" w:rsidR="00231657" w:rsidRDefault="00231657">
            <w:pPr>
              <w:widowControl/>
              <w:jc w:val="center"/>
              <w:rPr>
                <w:rFonts w:ascii="方正仿宋_GBK" w:eastAsia="方正仿宋_GBK" w:hAnsi="方正仿宋_GBK" w:cs="方正仿宋_GBK"/>
                <w:kern w:val="0"/>
                <w:szCs w:val="21"/>
              </w:rPr>
            </w:pPr>
          </w:p>
        </w:tc>
        <w:tc>
          <w:tcPr>
            <w:tcW w:w="771" w:type="dxa"/>
            <w:vMerge/>
            <w:shd w:val="clear" w:color="auto" w:fill="auto"/>
            <w:vAlign w:val="center"/>
          </w:tcPr>
          <w:p w14:paraId="7E982B08" w14:textId="77777777" w:rsidR="00231657" w:rsidRDefault="00231657">
            <w:pPr>
              <w:widowControl/>
              <w:jc w:val="left"/>
              <w:rPr>
                <w:rFonts w:ascii="方正仿宋_GBK" w:eastAsia="方正仿宋_GBK" w:hAnsi="方正仿宋_GBK" w:cs="方正仿宋_GBK"/>
                <w:kern w:val="0"/>
                <w:szCs w:val="21"/>
              </w:rPr>
            </w:pPr>
          </w:p>
        </w:tc>
      </w:tr>
      <w:tr w:rsidR="00231657" w14:paraId="2F6CB251" w14:textId="77777777">
        <w:trPr>
          <w:trHeight w:val="750"/>
          <w:jc w:val="center"/>
        </w:trPr>
        <w:tc>
          <w:tcPr>
            <w:tcW w:w="4991" w:type="dxa"/>
            <w:shd w:val="clear" w:color="auto" w:fill="auto"/>
            <w:vAlign w:val="center"/>
          </w:tcPr>
          <w:p w14:paraId="5B13045E"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⑥以下工地现场装配式部品应用中的2项应用比例70%以上。【模块化宿舍、模块化办公用房、装配式路面、围墙、检查井】</w:t>
            </w:r>
          </w:p>
        </w:tc>
        <w:tc>
          <w:tcPr>
            <w:tcW w:w="770" w:type="dxa"/>
            <w:shd w:val="clear" w:color="auto" w:fill="auto"/>
            <w:vAlign w:val="center"/>
          </w:tcPr>
          <w:p w14:paraId="039B6185"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771" w:type="dxa"/>
            <w:vMerge/>
            <w:shd w:val="clear" w:color="auto" w:fill="auto"/>
            <w:vAlign w:val="center"/>
          </w:tcPr>
          <w:p w14:paraId="7AF8D6D9" w14:textId="77777777" w:rsidR="00231657" w:rsidRDefault="00231657">
            <w:pPr>
              <w:widowControl/>
              <w:jc w:val="left"/>
              <w:rPr>
                <w:rFonts w:ascii="方正仿宋_GBK" w:eastAsia="方正仿宋_GBK" w:hAnsi="方正仿宋_GBK" w:cs="方正仿宋_GBK"/>
                <w:kern w:val="0"/>
                <w:szCs w:val="21"/>
              </w:rPr>
            </w:pPr>
          </w:p>
        </w:tc>
        <w:tc>
          <w:tcPr>
            <w:tcW w:w="771" w:type="dxa"/>
            <w:shd w:val="clear" w:color="auto" w:fill="auto"/>
            <w:vAlign w:val="center"/>
          </w:tcPr>
          <w:p w14:paraId="37573121" w14:textId="77777777" w:rsidR="00231657" w:rsidRDefault="00231657">
            <w:pPr>
              <w:widowControl/>
              <w:jc w:val="center"/>
              <w:rPr>
                <w:rFonts w:ascii="方正仿宋_GBK" w:eastAsia="方正仿宋_GBK" w:hAnsi="方正仿宋_GBK" w:cs="方正仿宋_GBK"/>
                <w:kern w:val="0"/>
                <w:szCs w:val="21"/>
              </w:rPr>
            </w:pPr>
          </w:p>
        </w:tc>
        <w:tc>
          <w:tcPr>
            <w:tcW w:w="771" w:type="dxa"/>
            <w:shd w:val="clear" w:color="auto" w:fill="auto"/>
            <w:vAlign w:val="center"/>
          </w:tcPr>
          <w:p w14:paraId="270480DA" w14:textId="77777777" w:rsidR="00231657" w:rsidRDefault="00231657">
            <w:pPr>
              <w:widowControl/>
              <w:jc w:val="center"/>
              <w:rPr>
                <w:rFonts w:ascii="方正仿宋_GBK" w:eastAsia="方正仿宋_GBK" w:hAnsi="方正仿宋_GBK" w:cs="方正仿宋_GBK"/>
                <w:kern w:val="0"/>
                <w:szCs w:val="21"/>
              </w:rPr>
            </w:pPr>
          </w:p>
        </w:tc>
        <w:tc>
          <w:tcPr>
            <w:tcW w:w="771" w:type="dxa"/>
            <w:vMerge/>
            <w:shd w:val="clear" w:color="auto" w:fill="auto"/>
            <w:vAlign w:val="center"/>
          </w:tcPr>
          <w:p w14:paraId="72CFF812" w14:textId="77777777" w:rsidR="00231657" w:rsidRDefault="00231657">
            <w:pPr>
              <w:widowControl/>
              <w:jc w:val="left"/>
              <w:rPr>
                <w:rFonts w:ascii="方正仿宋_GBK" w:eastAsia="方正仿宋_GBK" w:hAnsi="方正仿宋_GBK" w:cs="方正仿宋_GBK"/>
                <w:kern w:val="0"/>
                <w:szCs w:val="21"/>
              </w:rPr>
            </w:pPr>
          </w:p>
        </w:tc>
      </w:tr>
    </w:tbl>
    <w:p w14:paraId="780196ED"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注：满分2分。</w:t>
      </w:r>
    </w:p>
    <w:p w14:paraId="70080991" w14:textId="77777777" w:rsidR="00231657" w:rsidRDefault="00231657">
      <w:pPr>
        <w:rPr>
          <w:rFonts w:ascii="方正仿宋_GBK" w:eastAsia="方正仿宋_GBK" w:hAnsi="方正仿宋_GBK" w:cs="方正仿宋_GBK"/>
        </w:rPr>
      </w:pPr>
    </w:p>
    <w:p w14:paraId="7F63E919"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29" w:name="_Toc106010896"/>
      <w:r>
        <w:rPr>
          <w:rFonts w:ascii="方正仿宋_GBK" w:eastAsia="方正仿宋_GBK" w:hAnsi="方正仿宋_GBK" w:cs="方正仿宋_GBK" w:hint="eastAsia"/>
        </w:rPr>
        <w:lastRenderedPageBreak/>
        <w:t>3.5.4 工程总承包</w:t>
      </w:r>
      <w:bookmarkEnd w:id="29"/>
    </w:p>
    <w:p w14:paraId="36F253CD"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本项目采用“一家单位/联合体单位”及“全过程工程咨询企业提供全过程咨询服务”，共得1.0分，相关合同证明文件详见《实施方案》管理篇。</w:t>
      </w:r>
    </w:p>
    <w:p w14:paraId="0985B2B9" w14:textId="77777777" w:rsidR="00231657" w:rsidRDefault="00231657">
      <w:pPr>
        <w:spacing w:line="360" w:lineRule="auto"/>
        <w:ind w:firstLine="420"/>
        <w:rPr>
          <w:rFonts w:ascii="方正仿宋_GBK" w:eastAsia="方正仿宋_GBK" w:hAnsi="方正仿宋_GBK" w:cs="方正仿宋_GBK"/>
          <w:sz w:val="24"/>
        </w:rPr>
      </w:pPr>
    </w:p>
    <w:p w14:paraId="69260F1D" w14:textId="77777777" w:rsidR="00231657" w:rsidRDefault="00000000">
      <w:pPr>
        <w:pStyle w:val="3"/>
        <w:adjustRightInd w:val="0"/>
        <w:snapToGrid w:val="0"/>
        <w:spacing w:beforeLines="50" w:before="120" w:afterLines="50" w:after="120" w:line="360" w:lineRule="auto"/>
        <w:ind w:firstLine="420"/>
        <w:rPr>
          <w:rFonts w:ascii="方正仿宋_GBK" w:eastAsia="方正仿宋_GBK" w:hAnsi="方正仿宋_GBK" w:cs="方正仿宋_GBK"/>
        </w:rPr>
      </w:pPr>
      <w:bookmarkStart w:id="30" w:name="_Toc106010897"/>
      <w:r>
        <w:rPr>
          <w:rFonts w:ascii="方正仿宋_GBK" w:eastAsia="方正仿宋_GBK" w:hAnsi="方正仿宋_GBK" w:cs="方正仿宋_GBK" w:hint="eastAsia"/>
        </w:rPr>
        <w:t>3.5.5 新技术应用</w:t>
      </w:r>
      <w:bookmarkEnd w:id="30"/>
    </w:p>
    <w:p w14:paraId="741EB64E" w14:textId="77777777" w:rsidR="00231657" w:rsidRDefault="00000000">
      <w:pPr>
        <w:spacing w:line="360" w:lineRule="auto"/>
        <w:ind w:firstLine="420"/>
        <w:rPr>
          <w:rFonts w:ascii="方正仿宋_GBK" w:eastAsia="方正仿宋_GBK" w:hAnsi="方正仿宋_GBK" w:cs="方正仿宋_GBK"/>
          <w:sz w:val="24"/>
        </w:rPr>
      </w:pPr>
      <w:r>
        <w:rPr>
          <w:rFonts w:ascii="方正仿宋_GBK" w:eastAsia="方正仿宋_GBK" w:hAnsi="方正仿宋_GBK" w:cs="方正仿宋_GBK" w:hint="eastAsia"/>
          <w:sz w:val="24"/>
        </w:rPr>
        <w:t>本项目采用了以下2项新技术项，共得1分。具体应用方案详见《实施方案》第3.7节。</w:t>
      </w:r>
    </w:p>
    <w:p w14:paraId="5944C851" w14:textId="77777777" w:rsidR="00231657" w:rsidRDefault="00000000">
      <w:pPr>
        <w:pStyle w:val="afe"/>
        <w:widowControl/>
        <w:numPr>
          <w:ilvl w:val="0"/>
          <w:numId w:val="6"/>
        </w:numPr>
        <w:ind w:firstLineChars="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新技术应用得分表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3"/>
        <w:gridCol w:w="821"/>
        <w:gridCol w:w="822"/>
        <w:gridCol w:w="822"/>
        <w:gridCol w:w="822"/>
        <w:gridCol w:w="822"/>
      </w:tblGrid>
      <w:tr w:rsidR="00231657" w14:paraId="1AC4B07C" w14:textId="77777777">
        <w:trPr>
          <w:trHeight w:val="423"/>
          <w:jc w:val="center"/>
        </w:trPr>
        <w:tc>
          <w:tcPr>
            <w:tcW w:w="4963" w:type="dxa"/>
            <w:shd w:val="clear" w:color="auto" w:fill="auto"/>
            <w:vAlign w:val="center"/>
          </w:tcPr>
          <w:p w14:paraId="3EC5C08A"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评价要求</w:t>
            </w:r>
          </w:p>
        </w:tc>
        <w:tc>
          <w:tcPr>
            <w:tcW w:w="821" w:type="dxa"/>
            <w:shd w:val="clear" w:color="auto" w:fill="auto"/>
            <w:vAlign w:val="center"/>
          </w:tcPr>
          <w:p w14:paraId="4378444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评价</w:t>
            </w:r>
          </w:p>
          <w:p w14:paraId="77E1137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22" w:type="dxa"/>
            <w:shd w:val="clear" w:color="auto" w:fill="auto"/>
            <w:vAlign w:val="center"/>
          </w:tcPr>
          <w:p w14:paraId="10B49FB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最低</w:t>
            </w:r>
          </w:p>
          <w:p w14:paraId="7C60D186"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分值</w:t>
            </w:r>
          </w:p>
        </w:tc>
        <w:tc>
          <w:tcPr>
            <w:tcW w:w="822" w:type="dxa"/>
            <w:shd w:val="clear" w:color="auto" w:fill="auto"/>
            <w:vAlign w:val="center"/>
          </w:tcPr>
          <w:p w14:paraId="295306E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713CA44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比例</w:t>
            </w:r>
          </w:p>
        </w:tc>
        <w:tc>
          <w:tcPr>
            <w:tcW w:w="822" w:type="dxa"/>
            <w:shd w:val="clear" w:color="auto" w:fill="auto"/>
            <w:vAlign w:val="center"/>
          </w:tcPr>
          <w:p w14:paraId="3E7657BC"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项目</w:t>
            </w:r>
          </w:p>
          <w:p w14:paraId="5D10A68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得分</w:t>
            </w:r>
          </w:p>
        </w:tc>
        <w:tc>
          <w:tcPr>
            <w:tcW w:w="822" w:type="dxa"/>
            <w:shd w:val="clear" w:color="auto" w:fill="auto"/>
            <w:vAlign w:val="center"/>
          </w:tcPr>
          <w:p w14:paraId="62D18413"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小计</w:t>
            </w:r>
          </w:p>
        </w:tc>
      </w:tr>
      <w:tr w:rsidR="00231657" w14:paraId="2836F915" w14:textId="77777777">
        <w:trPr>
          <w:trHeight w:val="438"/>
          <w:jc w:val="center"/>
        </w:trPr>
        <w:tc>
          <w:tcPr>
            <w:tcW w:w="4963" w:type="dxa"/>
            <w:shd w:val="clear" w:color="auto" w:fill="auto"/>
            <w:vAlign w:val="center"/>
          </w:tcPr>
          <w:p w14:paraId="06B347E3"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① 项目五方责任主体及预制部品部件供应厂家中，包括2家及以上国家、广东省或广州市装配式建筑示范基地；</w:t>
            </w:r>
          </w:p>
        </w:tc>
        <w:tc>
          <w:tcPr>
            <w:tcW w:w="821" w:type="dxa"/>
            <w:shd w:val="clear" w:color="auto" w:fill="auto"/>
            <w:vAlign w:val="center"/>
          </w:tcPr>
          <w:p w14:paraId="26D983D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22" w:type="dxa"/>
            <w:vMerge w:val="restart"/>
            <w:shd w:val="clear" w:color="auto" w:fill="auto"/>
            <w:vAlign w:val="center"/>
          </w:tcPr>
          <w:p w14:paraId="01A3A7A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w:t>
            </w:r>
          </w:p>
        </w:tc>
        <w:tc>
          <w:tcPr>
            <w:tcW w:w="822" w:type="dxa"/>
            <w:shd w:val="clear" w:color="auto" w:fill="auto"/>
            <w:vAlign w:val="center"/>
          </w:tcPr>
          <w:p w14:paraId="7E643FC8" w14:textId="77777777" w:rsidR="00231657" w:rsidRDefault="00231657">
            <w:pPr>
              <w:widowControl/>
              <w:jc w:val="center"/>
              <w:rPr>
                <w:rFonts w:ascii="方正仿宋_GBK" w:eastAsia="方正仿宋_GBK" w:hAnsi="方正仿宋_GBK" w:cs="方正仿宋_GBK"/>
                <w:kern w:val="0"/>
                <w:szCs w:val="21"/>
              </w:rPr>
            </w:pPr>
          </w:p>
        </w:tc>
        <w:tc>
          <w:tcPr>
            <w:tcW w:w="822" w:type="dxa"/>
            <w:shd w:val="clear" w:color="auto" w:fill="auto"/>
            <w:vAlign w:val="center"/>
          </w:tcPr>
          <w:p w14:paraId="66EFD4BD" w14:textId="77777777" w:rsidR="00231657" w:rsidRDefault="00231657">
            <w:pPr>
              <w:widowControl/>
              <w:jc w:val="center"/>
              <w:rPr>
                <w:rFonts w:ascii="方正仿宋_GBK" w:eastAsia="方正仿宋_GBK" w:hAnsi="方正仿宋_GBK" w:cs="方正仿宋_GBK"/>
                <w:kern w:val="0"/>
                <w:szCs w:val="21"/>
              </w:rPr>
            </w:pPr>
          </w:p>
        </w:tc>
        <w:tc>
          <w:tcPr>
            <w:tcW w:w="822" w:type="dxa"/>
            <w:vMerge w:val="restart"/>
            <w:shd w:val="clear" w:color="auto" w:fill="auto"/>
            <w:vAlign w:val="center"/>
          </w:tcPr>
          <w:p w14:paraId="19C1506C" w14:textId="77777777" w:rsidR="00231657" w:rsidRDefault="00231657">
            <w:pPr>
              <w:widowControl/>
              <w:jc w:val="center"/>
              <w:rPr>
                <w:rFonts w:ascii="方正仿宋_GBK" w:eastAsia="方正仿宋_GBK" w:hAnsi="方正仿宋_GBK" w:cs="方正仿宋_GBK"/>
                <w:kern w:val="0"/>
                <w:szCs w:val="21"/>
              </w:rPr>
            </w:pPr>
          </w:p>
        </w:tc>
      </w:tr>
      <w:tr w:rsidR="00231657" w14:paraId="088CAACE" w14:textId="77777777">
        <w:trPr>
          <w:trHeight w:val="226"/>
          <w:jc w:val="center"/>
        </w:trPr>
        <w:tc>
          <w:tcPr>
            <w:tcW w:w="4963" w:type="dxa"/>
            <w:shd w:val="clear" w:color="auto" w:fill="auto"/>
            <w:vAlign w:val="center"/>
          </w:tcPr>
          <w:p w14:paraId="5FFE56CB"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② 预制构件采用再生材料体积率达20％以上；</w:t>
            </w:r>
          </w:p>
        </w:tc>
        <w:tc>
          <w:tcPr>
            <w:tcW w:w="821" w:type="dxa"/>
            <w:shd w:val="clear" w:color="auto" w:fill="auto"/>
            <w:vAlign w:val="center"/>
          </w:tcPr>
          <w:p w14:paraId="3B54A47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22" w:type="dxa"/>
            <w:vMerge/>
            <w:vAlign w:val="center"/>
          </w:tcPr>
          <w:p w14:paraId="3936CA64" w14:textId="77777777" w:rsidR="00231657" w:rsidRDefault="00231657">
            <w:pPr>
              <w:widowControl/>
              <w:jc w:val="left"/>
              <w:rPr>
                <w:rFonts w:ascii="方正仿宋_GBK" w:eastAsia="方正仿宋_GBK" w:hAnsi="方正仿宋_GBK" w:cs="方正仿宋_GBK"/>
                <w:kern w:val="0"/>
                <w:szCs w:val="21"/>
              </w:rPr>
            </w:pPr>
          </w:p>
        </w:tc>
        <w:tc>
          <w:tcPr>
            <w:tcW w:w="822" w:type="dxa"/>
            <w:shd w:val="clear" w:color="auto" w:fill="auto"/>
            <w:vAlign w:val="center"/>
          </w:tcPr>
          <w:p w14:paraId="05FF31A7" w14:textId="77777777" w:rsidR="00231657" w:rsidRDefault="00231657">
            <w:pPr>
              <w:widowControl/>
              <w:jc w:val="center"/>
              <w:rPr>
                <w:rFonts w:ascii="方正仿宋_GBK" w:eastAsia="方正仿宋_GBK" w:hAnsi="方正仿宋_GBK" w:cs="方正仿宋_GBK"/>
                <w:kern w:val="0"/>
                <w:szCs w:val="21"/>
              </w:rPr>
            </w:pPr>
          </w:p>
        </w:tc>
        <w:tc>
          <w:tcPr>
            <w:tcW w:w="822" w:type="dxa"/>
            <w:shd w:val="clear" w:color="auto" w:fill="auto"/>
            <w:vAlign w:val="center"/>
          </w:tcPr>
          <w:p w14:paraId="2A20868C" w14:textId="77777777" w:rsidR="00231657" w:rsidRDefault="00231657">
            <w:pPr>
              <w:widowControl/>
              <w:jc w:val="center"/>
              <w:rPr>
                <w:rFonts w:ascii="方正仿宋_GBK" w:eastAsia="方正仿宋_GBK" w:hAnsi="方正仿宋_GBK" w:cs="方正仿宋_GBK"/>
                <w:kern w:val="0"/>
                <w:szCs w:val="21"/>
              </w:rPr>
            </w:pPr>
          </w:p>
        </w:tc>
        <w:tc>
          <w:tcPr>
            <w:tcW w:w="822" w:type="dxa"/>
            <w:vMerge/>
            <w:vAlign w:val="center"/>
          </w:tcPr>
          <w:p w14:paraId="3CD66926" w14:textId="77777777" w:rsidR="00231657" w:rsidRDefault="00231657">
            <w:pPr>
              <w:widowControl/>
              <w:jc w:val="left"/>
              <w:rPr>
                <w:rFonts w:ascii="方正仿宋_GBK" w:eastAsia="方正仿宋_GBK" w:hAnsi="方正仿宋_GBK" w:cs="方正仿宋_GBK"/>
                <w:kern w:val="0"/>
                <w:szCs w:val="21"/>
              </w:rPr>
            </w:pPr>
          </w:p>
        </w:tc>
      </w:tr>
      <w:tr w:rsidR="00231657" w14:paraId="58B6E603" w14:textId="77777777">
        <w:trPr>
          <w:trHeight w:val="226"/>
          <w:jc w:val="center"/>
        </w:trPr>
        <w:tc>
          <w:tcPr>
            <w:tcW w:w="4963" w:type="dxa"/>
            <w:shd w:val="clear" w:color="auto" w:fill="auto"/>
            <w:vAlign w:val="center"/>
          </w:tcPr>
          <w:p w14:paraId="178145B4"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③ 整体结构采用减隔震技术；</w:t>
            </w:r>
          </w:p>
        </w:tc>
        <w:tc>
          <w:tcPr>
            <w:tcW w:w="821" w:type="dxa"/>
            <w:shd w:val="clear" w:color="auto" w:fill="auto"/>
            <w:vAlign w:val="center"/>
          </w:tcPr>
          <w:p w14:paraId="555BCBF4"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22" w:type="dxa"/>
            <w:vMerge/>
            <w:vAlign w:val="center"/>
          </w:tcPr>
          <w:p w14:paraId="3DAC2702" w14:textId="77777777" w:rsidR="00231657" w:rsidRDefault="00231657">
            <w:pPr>
              <w:widowControl/>
              <w:jc w:val="left"/>
              <w:rPr>
                <w:rFonts w:ascii="方正仿宋_GBK" w:eastAsia="方正仿宋_GBK" w:hAnsi="方正仿宋_GBK" w:cs="方正仿宋_GBK"/>
                <w:kern w:val="0"/>
                <w:szCs w:val="21"/>
              </w:rPr>
            </w:pPr>
          </w:p>
        </w:tc>
        <w:tc>
          <w:tcPr>
            <w:tcW w:w="822" w:type="dxa"/>
            <w:shd w:val="clear" w:color="auto" w:fill="auto"/>
            <w:vAlign w:val="center"/>
          </w:tcPr>
          <w:p w14:paraId="106149A0" w14:textId="77777777" w:rsidR="00231657" w:rsidRDefault="00231657">
            <w:pPr>
              <w:widowControl/>
              <w:jc w:val="center"/>
              <w:rPr>
                <w:rFonts w:ascii="方正仿宋_GBK" w:eastAsia="方正仿宋_GBK" w:hAnsi="方正仿宋_GBK" w:cs="方正仿宋_GBK"/>
                <w:kern w:val="0"/>
                <w:szCs w:val="21"/>
              </w:rPr>
            </w:pPr>
          </w:p>
        </w:tc>
        <w:tc>
          <w:tcPr>
            <w:tcW w:w="822" w:type="dxa"/>
            <w:shd w:val="clear" w:color="auto" w:fill="auto"/>
            <w:vAlign w:val="center"/>
          </w:tcPr>
          <w:p w14:paraId="7F52470D" w14:textId="77777777" w:rsidR="00231657" w:rsidRDefault="00231657">
            <w:pPr>
              <w:widowControl/>
              <w:jc w:val="center"/>
              <w:rPr>
                <w:rFonts w:ascii="方正仿宋_GBK" w:eastAsia="方正仿宋_GBK" w:hAnsi="方正仿宋_GBK" w:cs="方正仿宋_GBK"/>
                <w:kern w:val="0"/>
                <w:szCs w:val="21"/>
              </w:rPr>
            </w:pPr>
          </w:p>
        </w:tc>
        <w:tc>
          <w:tcPr>
            <w:tcW w:w="822" w:type="dxa"/>
            <w:vMerge/>
            <w:vAlign w:val="center"/>
          </w:tcPr>
          <w:p w14:paraId="127CCC50" w14:textId="77777777" w:rsidR="00231657" w:rsidRDefault="00231657">
            <w:pPr>
              <w:widowControl/>
              <w:jc w:val="left"/>
              <w:rPr>
                <w:rFonts w:ascii="方正仿宋_GBK" w:eastAsia="方正仿宋_GBK" w:hAnsi="方正仿宋_GBK" w:cs="方正仿宋_GBK"/>
                <w:kern w:val="0"/>
                <w:szCs w:val="21"/>
              </w:rPr>
            </w:pPr>
          </w:p>
        </w:tc>
      </w:tr>
      <w:tr w:rsidR="00231657" w14:paraId="20800BF4" w14:textId="77777777">
        <w:trPr>
          <w:trHeight w:val="226"/>
          <w:jc w:val="center"/>
        </w:trPr>
        <w:tc>
          <w:tcPr>
            <w:tcW w:w="4963" w:type="dxa"/>
            <w:shd w:val="clear" w:color="auto" w:fill="auto"/>
            <w:vAlign w:val="center"/>
          </w:tcPr>
          <w:p w14:paraId="7BA2EFD5"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④ 10％以上预制构件或50%的梁柱节点采用预应力技术；</w:t>
            </w:r>
          </w:p>
        </w:tc>
        <w:tc>
          <w:tcPr>
            <w:tcW w:w="821" w:type="dxa"/>
            <w:shd w:val="clear" w:color="auto" w:fill="auto"/>
            <w:vAlign w:val="center"/>
          </w:tcPr>
          <w:p w14:paraId="34D7AA0D"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22" w:type="dxa"/>
            <w:vMerge/>
            <w:vAlign w:val="center"/>
          </w:tcPr>
          <w:p w14:paraId="50A38F4F" w14:textId="77777777" w:rsidR="00231657" w:rsidRDefault="00231657">
            <w:pPr>
              <w:widowControl/>
              <w:jc w:val="left"/>
              <w:rPr>
                <w:rFonts w:ascii="方正仿宋_GBK" w:eastAsia="方正仿宋_GBK" w:hAnsi="方正仿宋_GBK" w:cs="方正仿宋_GBK"/>
                <w:kern w:val="0"/>
                <w:szCs w:val="21"/>
              </w:rPr>
            </w:pPr>
          </w:p>
        </w:tc>
        <w:tc>
          <w:tcPr>
            <w:tcW w:w="822" w:type="dxa"/>
            <w:shd w:val="clear" w:color="auto" w:fill="auto"/>
            <w:vAlign w:val="center"/>
          </w:tcPr>
          <w:p w14:paraId="2DBDBAB1" w14:textId="77777777" w:rsidR="00231657" w:rsidRDefault="00231657">
            <w:pPr>
              <w:widowControl/>
              <w:jc w:val="center"/>
              <w:rPr>
                <w:rFonts w:ascii="方正仿宋_GBK" w:eastAsia="方正仿宋_GBK" w:hAnsi="方正仿宋_GBK" w:cs="方正仿宋_GBK"/>
                <w:kern w:val="0"/>
                <w:szCs w:val="21"/>
              </w:rPr>
            </w:pPr>
          </w:p>
        </w:tc>
        <w:tc>
          <w:tcPr>
            <w:tcW w:w="822" w:type="dxa"/>
            <w:shd w:val="clear" w:color="auto" w:fill="auto"/>
            <w:vAlign w:val="center"/>
          </w:tcPr>
          <w:p w14:paraId="62AFEED7" w14:textId="77777777" w:rsidR="00231657" w:rsidRDefault="00231657">
            <w:pPr>
              <w:widowControl/>
              <w:jc w:val="center"/>
              <w:rPr>
                <w:rFonts w:ascii="方正仿宋_GBK" w:eastAsia="方正仿宋_GBK" w:hAnsi="方正仿宋_GBK" w:cs="方正仿宋_GBK"/>
                <w:kern w:val="0"/>
                <w:szCs w:val="21"/>
              </w:rPr>
            </w:pPr>
          </w:p>
        </w:tc>
        <w:tc>
          <w:tcPr>
            <w:tcW w:w="822" w:type="dxa"/>
            <w:vMerge/>
            <w:vAlign w:val="center"/>
          </w:tcPr>
          <w:p w14:paraId="126AA672" w14:textId="77777777" w:rsidR="00231657" w:rsidRDefault="00231657">
            <w:pPr>
              <w:widowControl/>
              <w:jc w:val="left"/>
              <w:rPr>
                <w:rFonts w:ascii="方正仿宋_GBK" w:eastAsia="方正仿宋_GBK" w:hAnsi="方正仿宋_GBK" w:cs="方正仿宋_GBK"/>
                <w:kern w:val="0"/>
                <w:szCs w:val="21"/>
              </w:rPr>
            </w:pPr>
          </w:p>
        </w:tc>
      </w:tr>
      <w:tr w:rsidR="00231657" w14:paraId="3932A2B5" w14:textId="77777777">
        <w:trPr>
          <w:trHeight w:val="226"/>
          <w:jc w:val="center"/>
        </w:trPr>
        <w:tc>
          <w:tcPr>
            <w:tcW w:w="4963" w:type="dxa"/>
            <w:shd w:val="clear" w:color="auto" w:fill="auto"/>
            <w:vAlign w:val="center"/>
          </w:tcPr>
          <w:p w14:paraId="6B574D61"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⑤ 施工中应用建筑机器人等智能设备；</w:t>
            </w:r>
          </w:p>
        </w:tc>
        <w:tc>
          <w:tcPr>
            <w:tcW w:w="821" w:type="dxa"/>
            <w:shd w:val="clear" w:color="auto" w:fill="auto"/>
            <w:vAlign w:val="center"/>
          </w:tcPr>
          <w:p w14:paraId="0F4075DB"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22" w:type="dxa"/>
            <w:vMerge/>
            <w:vAlign w:val="center"/>
          </w:tcPr>
          <w:p w14:paraId="36F61086" w14:textId="77777777" w:rsidR="00231657" w:rsidRDefault="00231657">
            <w:pPr>
              <w:widowControl/>
              <w:jc w:val="left"/>
              <w:rPr>
                <w:rFonts w:ascii="方正仿宋_GBK" w:eastAsia="方正仿宋_GBK" w:hAnsi="方正仿宋_GBK" w:cs="方正仿宋_GBK"/>
                <w:kern w:val="0"/>
                <w:szCs w:val="21"/>
              </w:rPr>
            </w:pPr>
          </w:p>
        </w:tc>
        <w:tc>
          <w:tcPr>
            <w:tcW w:w="822" w:type="dxa"/>
            <w:shd w:val="clear" w:color="auto" w:fill="auto"/>
            <w:vAlign w:val="center"/>
          </w:tcPr>
          <w:p w14:paraId="18E4C6D7" w14:textId="77777777" w:rsidR="00231657" w:rsidRDefault="00231657">
            <w:pPr>
              <w:widowControl/>
              <w:jc w:val="center"/>
              <w:rPr>
                <w:rFonts w:ascii="方正仿宋_GBK" w:eastAsia="方正仿宋_GBK" w:hAnsi="方正仿宋_GBK" w:cs="方正仿宋_GBK"/>
                <w:kern w:val="0"/>
                <w:szCs w:val="21"/>
              </w:rPr>
            </w:pPr>
          </w:p>
        </w:tc>
        <w:tc>
          <w:tcPr>
            <w:tcW w:w="822" w:type="dxa"/>
            <w:shd w:val="clear" w:color="auto" w:fill="auto"/>
            <w:vAlign w:val="center"/>
          </w:tcPr>
          <w:p w14:paraId="1BACD7A3" w14:textId="77777777" w:rsidR="00231657" w:rsidRDefault="00231657">
            <w:pPr>
              <w:widowControl/>
              <w:jc w:val="center"/>
              <w:rPr>
                <w:rFonts w:ascii="方正仿宋_GBK" w:eastAsia="方正仿宋_GBK" w:hAnsi="方正仿宋_GBK" w:cs="方正仿宋_GBK"/>
                <w:kern w:val="0"/>
                <w:szCs w:val="21"/>
              </w:rPr>
            </w:pPr>
          </w:p>
        </w:tc>
        <w:tc>
          <w:tcPr>
            <w:tcW w:w="822" w:type="dxa"/>
            <w:vMerge/>
            <w:vAlign w:val="center"/>
          </w:tcPr>
          <w:p w14:paraId="50D93E2A" w14:textId="77777777" w:rsidR="00231657" w:rsidRDefault="00231657">
            <w:pPr>
              <w:widowControl/>
              <w:jc w:val="left"/>
              <w:rPr>
                <w:rFonts w:ascii="方正仿宋_GBK" w:eastAsia="方正仿宋_GBK" w:hAnsi="方正仿宋_GBK" w:cs="方正仿宋_GBK"/>
                <w:kern w:val="0"/>
                <w:szCs w:val="21"/>
              </w:rPr>
            </w:pPr>
          </w:p>
        </w:tc>
      </w:tr>
      <w:tr w:rsidR="00231657" w14:paraId="64894624" w14:textId="77777777">
        <w:trPr>
          <w:trHeight w:val="226"/>
          <w:jc w:val="center"/>
        </w:trPr>
        <w:tc>
          <w:tcPr>
            <w:tcW w:w="4963" w:type="dxa"/>
            <w:shd w:val="clear" w:color="000000" w:fill="FFFFFF"/>
            <w:noWrap/>
            <w:vAlign w:val="bottom"/>
          </w:tcPr>
          <w:p w14:paraId="6698BE3D"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⑥ 采用解决了实际问题专利技术，应获得专利授权。</w:t>
            </w:r>
          </w:p>
        </w:tc>
        <w:tc>
          <w:tcPr>
            <w:tcW w:w="821" w:type="dxa"/>
            <w:shd w:val="clear" w:color="000000" w:fill="FFFFFF"/>
            <w:noWrap/>
            <w:vAlign w:val="bottom"/>
          </w:tcPr>
          <w:p w14:paraId="0CC704C0"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22" w:type="dxa"/>
            <w:vMerge/>
            <w:vAlign w:val="center"/>
          </w:tcPr>
          <w:p w14:paraId="4A0E0461" w14:textId="77777777" w:rsidR="00231657" w:rsidRDefault="00231657">
            <w:pPr>
              <w:widowControl/>
              <w:jc w:val="left"/>
              <w:rPr>
                <w:rFonts w:ascii="方正仿宋_GBK" w:eastAsia="方正仿宋_GBK" w:hAnsi="方正仿宋_GBK" w:cs="方正仿宋_GBK"/>
                <w:kern w:val="0"/>
                <w:szCs w:val="21"/>
              </w:rPr>
            </w:pPr>
          </w:p>
        </w:tc>
        <w:tc>
          <w:tcPr>
            <w:tcW w:w="822" w:type="dxa"/>
            <w:shd w:val="clear" w:color="auto" w:fill="auto"/>
            <w:vAlign w:val="center"/>
          </w:tcPr>
          <w:p w14:paraId="16CAD3C9" w14:textId="77777777" w:rsidR="00231657" w:rsidRDefault="00231657">
            <w:pPr>
              <w:widowControl/>
              <w:jc w:val="center"/>
              <w:rPr>
                <w:rFonts w:ascii="方正仿宋_GBK" w:eastAsia="方正仿宋_GBK" w:hAnsi="方正仿宋_GBK" w:cs="方正仿宋_GBK"/>
                <w:kern w:val="0"/>
                <w:szCs w:val="21"/>
              </w:rPr>
            </w:pPr>
          </w:p>
        </w:tc>
        <w:tc>
          <w:tcPr>
            <w:tcW w:w="822" w:type="dxa"/>
            <w:shd w:val="clear" w:color="auto" w:fill="auto"/>
            <w:vAlign w:val="center"/>
          </w:tcPr>
          <w:p w14:paraId="7E2B71A0" w14:textId="77777777" w:rsidR="00231657" w:rsidRDefault="00231657">
            <w:pPr>
              <w:widowControl/>
              <w:jc w:val="center"/>
              <w:rPr>
                <w:rFonts w:ascii="方正仿宋_GBK" w:eastAsia="方正仿宋_GBK" w:hAnsi="方正仿宋_GBK" w:cs="方正仿宋_GBK"/>
                <w:kern w:val="0"/>
                <w:szCs w:val="21"/>
              </w:rPr>
            </w:pPr>
          </w:p>
        </w:tc>
        <w:tc>
          <w:tcPr>
            <w:tcW w:w="822" w:type="dxa"/>
            <w:vMerge/>
            <w:vAlign w:val="center"/>
          </w:tcPr>
          <w:p w14:paraId="63B2FC63" w14:textId="77777777" w:rsidR="00231657" w:rsidRDefault="00231657">
            <w:pPr>
              <w:widowControl/>
              <w:jc w:val="left"/>
              <w:rPr>
                <w:rFonts w:ascii="方正仿宋_GBK" w:eastAsia="方正仿宋_GBK" w:hAnsi="方正仿宋_GBK" w:cs="方正仿宋_GBK"/>
                <w:kern w:val="0"/>
                <w:szCs w:val="21"/>
              </w:rPr>
            </w:pPr>
          </w:p>
        </w:tc>
      </w:tr>
      <w:tr w:rsidR="00231657" w14:paraId="3F7F2AC3" w14:textId="77777777">
        <w:trPr>
          <w:trHeight w:val="226"/>
          <w:jc w:val="center"/>
        </w:trPr>
        <w:tc>
          <w:tcPr>
            <w:tcW w:w="4963" w:type="dxa"/>
            <w:shd w:val="clear" w:color="auto" w:fill="auto"/>
            <w:vAlign w:val="center"/>
          </w:tcPr>
          <w:p w14:paraId="0154CDAA"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⑦应用列入政府推广目录的技术或产品；</w:t>
            </w:r>
          </w:p>
        </w:tc>
        <w:tc>
          <w:tcPr>
            <w:tcW w:w="821" w:type="dxa"/>
            <w:shd w:val="clear" w:color="auto" w:fill="auto"/>
            <w:vAlign w:val="center"/>
          </w:tcPr>
          <w:p w14:paraId="2D62AC87"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22" w:type="dxa"/>
            <w:vMerge/>
            <w:vAlign w:val="center"/>
          </w:tcPr>
          <w:p w14:paraId="3D81929B" w14:textId="77777777" w:rsidR="00231657" w:rsidRDefault="00231657">
            <w:pPr>
              <w:widowControl/>
              <w:jc w:val="left"/>
              <w:rPr>
                <w:rFonts w:ascii="方正仿宋_GBK" w:eastAsia="方正仿宋_GBK" w:hAnsi="方正仿宋_GBK" w:cs="方正仿宋_GBK"/>
                <w:kern w:val="0"/>
                <w:szCs w:val="21"/>
              </w:rPr>
            </w:pPr>
          </w:p>
        </w:tc>
        <w:tc>
          <w:tcPr>
            <w:tcW w:w="822" w:type="dxa"/>
            <w:shd w:val="clear" w:color="auto" w:fill="auto"/>
            <w:vAlign w:val="center"/>
          </w:tcPr>
          <w:p w14:paraId="2EE2284D" w14:textId="77777777" w:rsidR="00231657" w:rsidRDefault="00231657">
            <w:pPr>
              <w:widowControl/>
              <w:jc w:val="center"/>
              <w:rPr>
                <w:rFonts w:ascii="方正仿宋_GBK" w:eastAsia="方正仿宋_GBK" w:hAnsi="方正仿宋_GBK" w:cs="方正仿宋_GBK"/>
                <w:kern w:val="0"/>
                <w:szCs w:val="21"/>
              </w:rPr>
            </w:pPr>
          </w:p>
        </w:tc>
        <w:tc>
          <w:tcPr>
            <w:tcW w:w="822" w:type="dxa"/>
            <w:shd w:val="clear" w:color="auto" w:fill="auto"/>
            <w:vAlign w:val="center"/>
          </w:tcPr>
          <w:p w14:paraId="3530E7FE" w14:textId="77777777" w:rsidR="00231657" w:rsidRDefault="00231657">
            <w:pPr>
              <w:widowControl/>
              <w:jc w:val="center"/>
              <w:rPr>
                <w:rFonts w:ascii="方正仿宋_GBK" w:eastAsia="方正仿宋_GBK" w:hAnsi="方正仿宋_GBK" w:cs="方正仿宋_GBK"/>
                <w:kern w:val="0"/>
                <w:szCs w:val="21"/>
              </w:rPr>
            </w:pPr>
          </w:p>
        </w:tc>
        <w:tc>
          <w:tcPr>
            <w:tcW w:w="822" w:type="dxa"/>
            <w:vMerge/>
            <w:vAlign w:val="center"/>
          </w:tcPr>
          <w:p w14:paraId="3040C2D5" w14:textId="77777777" w:rsidR="00231657" w:rsidRDefault="00231657">
            <w:pPr>
              <w:widowControl/>
              <w:jc w:val="left"/>
              <w:rPr>
                <w:rFonts w:ascii="方正仿宋_GBK" w:eastAsia="方正仿宋_GBK" w:hAnsi="方正仿宋_GBK" w:cs="方正仿宋_GBK"/>
                <w:kern w:val="0"/>
                <w:szCs w:val="21"/>
              </w:rPr>
            </w:pPr>
          </w:p>
        </w:tc>
      </w:tr>
      <w:tr w:rsidR="00231657" w14:paraId="5C2B3CFE" w14:textId="77777777">
        <w:trPr>
          <w:trHeight w:val="241"/>
          <w:jc w:val="center"/>
        </w:trPr>
        <w:tc>
          <w:tcPr>
            <w:tcW w:w="4963" w:type="dxa"/>
            <w:shd w:val="clear" w:color="auto" w:fill="auto"/>
            <w:vAlign w:val="center"/>
          </w:tcPr>
          <w:p w14:paraId="0C985C53" w14:textId="77777777" w:rsidR="00231657" w:rsidRDefault="00000000">
            <w:pPr>
              <w:widowControl/>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⑧“新方法、创新工艺、新材料”。</w:t>
            </w:r>
          </w:p>
        </w:tc>
        <w:tc>
          <w:tcPr>
            <w:tcW w:w="821" w:type="dxa"/>
            <w:shd w:val="clear" w:color="auto" w:fill="auto"/>
            <w:vAlign w:val="center"/>
          </w:tcPr>
          <w:p w14:paraId="4C1A9BB1" w14:textId="77777777" w:rsidR="00231657" w:rsidRDefault="00000000">
            <w:pPr>
              <w:widowControl/>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0.5</w:t>
            </w:r>
          </w:p>
        </w:tc>
        <w:tc>
          <w:tcPr>
            <w:tcW w:w="822" w:type="dxa"/>
            <w:vMerge/>
            <w:vAlign w:val="center"/>
          </w:tcPr>
          <w:p w14:paraId="33D3B057" w14:textId="77777777" w:rsidR="00231657" w:rsidRDefault="00231657">
            <w:pPr>
              <w:widowControl/>
              <w:jc w:val="left"/>
              <w:rPr>
                <w:rFonts w:ascii="方正仿宋_GBK" w:eastAsia="方正仿宋_GBK" w:hAnsi="方正仿宋_GBK" w:cs="方正仿宋_GBK"/>
                <w:kern w:val="0"/>
                <w:szCs w:val="21"/>
              </w:rPr>
            </w:pPr>
          </w:p>
        </w:tc>
        <w:tc>
          <w:tcPr>
            <w:tcW w:w="822" w:type="dxa"/>
            <w:shd w:val="clear" w:color="auto" w:fill="auto"/>
            <w:vAlign w:val="center"/>
          </w:tcPr>
          <w:p w14:paraId="5B20C7AE" w14:textId="77777777" w:rsidR="00231657" w:rsidRDefault="00231657">
            <w:pPr>
              <w:widowControl/>
              <w:jc w:val="center"/>
              <w:rPr>
                <w:rFonts w:ascii="方正仿宋_GBK" w:eastAsia="方正仿宋_GBK" w:hAnsi="方正仿宋_GBK" w:cs="方正仿宋_GBK"/>
                <w:kern w:val="0"/>
                <w:szCs w:val="21"/>
              </w:rPr>
            </w:pPr>
          </w:p>
        </w:tc>
        <w:tc>
          <w:tcPr>
            <w:tcW w:w="822" w:type="dxa"/>
            <w:shd w:val="clear" w:color="auto" w:fill="auto"/>
            <w:vAlign w:val="center"/>
          </w:tcPr>
          <w:p w14:paraId="13994265" w14:textId="77777777" w:rsidR="00231657" w:rsidRDefault="00231657">
            <w:pPr>
              <w:widowControl/>
              <w:jc w:val="center"/>
              <w:rPr>
                <w:rFonts w:ascii="方正仿宋_GBK" w:eastAsia="方正仿宋_GBK" w:hAnsi="方正仿宋_GBK" w:cs="方正仿宋_GBK"/>
                <w:kern w:val="0"/>
                <w:szCs w:val="21"/>
              </w:rPr>
            </w:pPr>
          </w:p>
        </w:tc>
        <w:tc>
          <w:tcPr>
            <w:tcW w:w="822" w:type="dxa"/>
            <w:vMerge/>
            <w:vAlign w:val="center"/>
          </w:tcPr>
          <w:p w14:paraId="7994CA8B" w14:textId="77777777" w:rsidR="00231657" w:rsidRDefault="00231657">
            <w:pPr>
              <w:widowControl/>
              <w:jc w:val="left"/>
              <w:rPr>
                <w:rFonts w:ascii="方正仿宋_GBK" w:eastAsia="方正仿宋_GBK" w:hAnsi="方正仿宋_GBK" w:cs="方正仿宋_GBK"/>
                <w:kern w:val="0"/>
                <w:szCs w:val="21"/>
              </w:rPr>
            </w:pPr>
          </w:p>
        </w:tc>
      </w:tr>
    </w:tbl>
    <w:p w14:paraId="01CFB7EA" w14:textId="77777777" w:rsidR="00231657" w:rsidRDefault="00000000">
      <w:pPr>
        <w:ind w:firstLine="420"/>
        <w:rPr>
          <w:rFonts w:ascii="方正仿宋_GBK" w:eastAsia="方正仿宋_GBK" w:hAnsi="方正仿宋_GBK" w:cs="方正仿宋_GBK"/>
        </w:rPr>
      </w:pPr>
      <w:r>
        <w:rPr>
          <w:rFonts w:ascii="方正仿宋_GBK" w:eastAsia="方正仿宋_GBK" w:hAnsi="方正仿宋_GBK" w:cs="方正仿宋_GBK" w:hint="eastAsia"/>
        </w:rPr>
        <w:t>注：满分2分。</w:t>
      </w:r>
    </w:p>
    <w:p w14:paraId="18CF451B" w14:textId="77777777" w:rsidR="00231657" w:rsidRDefault="00231657">
      <w:pPr>
        <w:rPr>
          <w:rFonts w:ascii="方正仿宋_GBK" w:eastAsia="方正仿宋_GBK" w:hAnsi="方正仿宋_GBK" w:cs="方正仿宋_GBK"/>
        </w:rPr>
      </w:pPr>
    </w:p>
    <w:p w14:paraId="629AE005" w14:textId="77777777" w:rsidR="00231657" w:rsidRDefault="00000000">
      <w:pPr>
        <w:pStyle w:val="1"/>
        <w:adjustRightInd w:val="0"/>
        <w:snapToGrid w:val="0"/>
        <w:spacing w:beforeLines="100" w:before="240" w:after="0" w:line="360" w:lineRule="auto"/>
        <w:rPr>
          <w:rStyle w:val="20"/>
          <w:rFonts w:ascii="方正仿宋_GBK" w:eastAsia="方正仿宋_GBK" w:hAnsi="方正仿宋_GBK" w:cs="方正仿宋_GBK"/>
          <w:sz w:val="32"/>
        </w:rPr>
      </w:pPr>
      <w:hyperlink r:id="rId28" w:anchor="_Toc31119" w:history="1">
        <w:bookmarkStart w:id="31" w:name="_Toc106010898"/>
        <w:r>
          <w:rPr>
            <w:rStyle w:val="20"/>
            <w:rFonts w:ascii="方正仿宋_GBK" w:eastAsia="方正仿宋_GBK" w:hAnsi="方正仿宋_GBK" w:cs="方正仿宋_GBK" w:hint="eastAsia"/>
            <w:sz w:val="32"/>
          </w:rPr>
          <w:t>四、结论</w:t>
        </w:r>
        <w:bookmarkEnd w:id="31"/>
      </w:hyperlink>
    </w:p>
    <w:p w14:paraId="6A910E09" w14:textId="77777777" w:rsidR="00231657" w:rsidRDefault="00000000">
      <w:pPr>
        <w:adjustRightInd w:val="0"/>
        <w:snapToGrid w:val="0"/>
        <w:spacing w:line="360" w:lineRule="auto"/>
        <w:ind w:firstLineChars="200" w:firstLine="480"/>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根据广州市标准《装配式建筑评价标准》（DB4401/T 151-2022），本项目单体装配率各大项得分如下：</w:t>
      </w:r>
    </w:p>
    <w:p w14:paraId="59D45086" w14:textId="77777777" w:rsidR="00231657" w:rsidRDefault="00000000">
      <w:pPr>
        <w:pStyle w:val="afe"/>
        <w:widowControl/>
        <w:numPr>
          <w:ilvl w:val="0"/>
          <w:numId w:val="12"/>
        </w:numPr>
        <w:ind w:firstLineChars="0"/>
        <w:jc w:val="center"/>
        <w:rPr>
          <w:rFonts w:ascii="方正仿宋_GBK" w:eastAsia="方正仿宋_GBK" w:hAnsi="方正仿宋_GBK" w:cs="方正仿宋_GBK"/>
        </w:rPr>
      </w:pPr>
      <w:r>
        <w:rPr>
          <w:rFonts w:ascii="方正仿宋_GBK" w:eastAsia="方正仿宋_GBK" w:hAnsi="方正仿宋_GBK" w:cs="方正仿宋_GBK" w:hint="eastAsia"/>
          <w:kern w:val="0"/>
          <w:szCs w:val="21"/>
        </w:rPr>
        <w:t>单体得分统计表</w:t>
      </w:r>
    </w:p>
    <w:tbl>
      <w:tblPr>
        <w:tblStyle w:val="af4"/>
        <w:tblW w:w="9072" w:type="dxa"/>
        <w:jc w:val="center"/>
        <w:tblLook w:val="04A0" w:firstRow="1" w:lastRow="0" w:firstColumn="1" w:lastColumn="0" w:noHBand="0" w:noVBand="1"/>
      </w:tblPr>
      <w:tblGrid>
        <w:gridCol w:w="1133"/>
        <w:gridCol w:w="993"/>
        <w:gridCol w:w="993"/>
        <w:gridCol w:w="850"/>
        <w:gridCol w:w="992"/>
        <w:gridCol w:w="886"/>
        <w:gridCol w:w="1384"/>
        <w:gridCol w:w="849"/>
        <w:gridCol w:w="992"/>
      </w:tblGrid>
      <w:tr w:rsidR="00231657" w14:paraId="44E53D05" w14:textId="77777777">
        <w:trPr>
          <w:trHeight w:val="391"/>
          <w:jc w:val="center"/>
        </w:trPr>
        <w:tc>
          <w:tcPr>
            <w:tcW w:w="1133" w:type="dxa"/>
            <w:vAlign w:val="center"/>
          </w:tcPr>
          <w:p w14:paraId="41221C0A"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评价项</w:t>
            </w:r>
          </w:p>
        </w:tc>
        <w:tc>
          <w:tcPr>
            <w:tcW w:w="993" w:type="dxa"/>
            <w:vAlign w:val="center"/>
          </w:tcPr>
          <w:p w14:paraId="549A9308"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Q</w:t>
            </w:r>
            <w:r>
              <w:rPr>
                <w:rFonts w:ascii="方正仿宋_GBK" w:eastAsia="方正仿宋_GBK" w:hAnsi="方正仿宋_GBK" w:cs="方正仿宋_GBK" w:hint="eastAsia"/>
                <w:bCs/>
                <w:kern w:val="0"/>
                <w:szCs w:val="21"/>
                <w:vertAlign w:val="subscript"/>
              </w:rPr>
              <w:t>0</w:t>
            </w:r>
          </w:p>
        </w:tc>
        <w:tc>
          <w:tcPr>
            <w:tcW w:w="993" w:type="dxa"/>
            <w:vAlign w:val="center"/>
          </w:tcPr>
          <w:p w14:paraId="49078D38"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Q</w:t>
            </w:r>
            <w:r>
              <w:rPr>
                <w:rFonts w:ascii="方正仿宋_GBK" w:eastAsia="方正仿宋_GBK" w:hAnsi="方正仿宋_GBK" w:cs="方正仿宋_GBK" w:hint="eastAsia"/>
                <w:bCs/>
                <w:kern w:val="0"/>
                <w:szCs w:val="21"/>
                <w:vertAlign w:val="subscript"/>
              </w:rPr>
              <w:t>1</w:t>
            </w:r>
          </w:p>
        </w:tc>
        <w:tc>
          <w:tcPr>
            <w:tcW w:w="1842" w:type="dxa"/>
            <w:gridSpan w:val="2"/>
            <w:vAlign w:val="center"/>
          </w:tcPr>
          <w:p w14:paraId="41C18C17"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Q</w:t>
            </w:r>
            <w:r>
              <w:rPr>
                <w:rFonts w:ascii="方正仿宋_GBK" w:eastAsia="方正仿宋_GBK" w:hAnsi="方正仿宋_GBK" w:cs="方正仿宋_GBK" w:hint="eastAsia"/>
                <w:bCs/>
                <w:kern w:val="0"/>
                <w:szCs w:val="21"/>
                <w:vertAlign w:val="subscript"/>
              </w:rPr>
              <w:t>2</w:t>
            </w:r>
          </w:p>
        </w:tc>
        <w:tc>
          <w:tcPr>
            <w:tcW w:w="2270" w:type="dxa"/>
            <w:gridSpan w:val="2"/>
            <w:vAlign w:val="center"/>
          </w:tcPr>
          <w:p w14:paraId="392813AA"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Q</w:t>
            </w:r>
            <w:r>
              <w:rPr>
                <w:rFonts w:ascii="方正仿宋_GBK" w:eastAsia="方正仿宋_GBK" w:hAnsi="方正仿宋_GBK" w:cs="方正仿宋_GBK" w:hint="eastAsia"/>
                <w:bCs/>
                <w:kern w:val="0"/>
                <w:szCs w:val="21"/>
                <w:vertAlign w:val="subscript"/>
              </w:rPr>
              <w:t>3</w:t>
            </w:r>
          </w:p>
        </w:tc>
        <w:tc>
          <w:tcPr>
            <w:tcW w:w="849" w:type="dxa"/>
            <w:vAlign w:val="center"/>
          </w:tcPr>
          <w:p w14:paraId="51873B45"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Q</w:t>
            </w:r>
            <w:r>
              <w:rPr>
                <w:rFonts w:ascii="方正仿宋_GBK" w:eastAsia="方正仿宋_GBK" w:hAnsi="方正仿宋_GBK" w:cs="方正仿宋_GBK" w:hint="eastAsia"/>
                <w:bCs/>
                <w:kern w:val="0"/>
                <w:szCs w:val="21"/>
                <w:vertAlign w:val="subscript"/>
              </w:rPr>
              <w:t>5</w:t>
            </w:r>
          </w:p>
        </w:tc>
        <w:tc>
          <w:tcPr>
            <w:tcW w:w="992" w:type="dxa"/>
            <w:vAlign w:val="center"/>
          </w:tcPr>
          <w:p w14:paraId="4BF9B017"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Q</w:t>
            </w:r>
            <w:r>
              <w:rPr>
                <w:rFonts w:ascii="方正仿宋_GBK" w:eastAsia="方正仿宋_GBK" w:hAnsi="方正仿宋_GBK" w:cs="方正仿宋_GBK" w:hint="eastAsia"/>
                <w:bCs/>
                <w:kern w:val="0"/>
                <w:szCs w:val="21"/>
                <w:vertAlign w:val="subscript"/>
              </w:rPr>
              <w:t>4</w:t>
            </w:r>
          </w:p>
        </w:tc>
      </w:tr>
      <w:tr w:rsidR="00231657" w14:paraId="04A47CBD" w14:textId="77777777">
        <w:trPr>
          <w:trHeight w:val="632"/>
          <w:jc w:val="center"/>
        </w:trPr>
        <w:tc>
          <w:tcPr>
            <w:tcW w:w="1133" w:type="dxa"/>
            <w:vAlign w:val="center"/>
          </w:tcPr>
          <w:p w14:paraId="2962BA6A"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lastRenderedPageBreak/>
              <w:t>名称</w:t>
            </w:r>
          </w:p>
        </w:tc>
        <w:tc>
          <w:tcPr>
            <w:tcW w:w="993" w:type="dxa"/>
            <w:vAlign w:val="center"/>
          </w:tcPr>
          <w:p w14:paraId="4B9646EE"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标准化</w:t>
            </w:r>
          </w:p>
          <w:p w14:paraId="5F2BEACE"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设计</w:t>
            </w:r>
          </w:p>
        </w:tc>
        <w:tc>
          <w:tcPr>
            <w:tcW w:w="993" w:type="dxa"/>
            <w:vAlign w:val="center"/>
          </w:tcPr>
          <w:p w14:paraId="32DBD294"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主体</w:t>
            </w:r>
          </w:p>
          <w:p w14:paraId="362A4744"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构件</w:t>
            </w:r>
          </w:p>
        </w:tc>
        <w:tc>
          <w:tcPr>
            <w:tcW w:w="850" w:type="dxa"/>
            <w:vAlign w:val="center"/>
          </w:tcPr>
          <w:p w14:paraId="0EFCCAD5"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围护墙</w:t>
            </w:r>
          </w:p>
        </w:tc>
        <w:tc>
          <w:tcPr>
            <w:tcW w:w="992" w:type="dxa"/>
            <w:vAlign w:val="center"/>
          </w:tcPr>
          <w:p w14:paraId="12FDF9AA"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内隔墙</w:t>
            </w:r>
          </w:p>
        </w:tc>
        <w:tc>
          <w:tcPr>
            <w:tcW w:w="886" w:type="dxa"/>
            <w:vAlign w:val="center"/>
          </w:tcPr>
          <w:p w14:paraId="345FAFA6"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全装修</w:t>
            </w:r>
          </w:p>
        </w:tc>
        <w:tc>
          <w:tcPr>
            <w:tcW w:w="1384" w:type="dxa"/>
            <w:vAlign w:val="center"/>
          </w:tcPr>
          <w:p w14:paraId="55E23252"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装修和设备管线其余项</w:t>
            </w:r>
          </w:p>
        </w:tc>
        <w:tc>
          <w:tcPr>
            <w:tcW w:w="849" w:type="dxa"/>
            <w:vAlign w:val="center"/>
          </w:tcPr>
          <w:p w14:paraId="61B14469"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鼓励项</w:t>
            </w:r>
          </w:p>
        </w:tc>
        <w:tc>
          <w:tcPr>
            <w:tcW w:w="992" w:type="dxa"/>
            <w:vAlign w:val="center"/>
          </w:tcPr>
          <w:p w14:paraId="689A5B11"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缺失项</w:t>
            </w:r>
          </w:p>
        </w:tc>
      </w:tr>
      <w:tr w:rsidR="00231657" w14:paraId="7B32E51B" w14:textId="77777777">
        <w:trPr>
          <w:trHeight w:val="391"/>
          <w:jc w:val="center"/>
        </w:trPr>
        <w:tc>
          <w:tcPr>
            <w:tcW w:w="1133" w:type="dxa"/>
            <w:vAlign w:val="center"/>
          </w:tcPr>
          <w:p w14:paraId="3551FECE"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最低得分</w:t>
            </w:r>
          </w:p>
        </w:tc>
        <w:tc>
          <w:tcPr>
            <w:tcW w:w="993" w:type="dxa"/>
            <w:vAlign w:val="center"/>
          </w:tcPr>
          <w:p w14:paraId="25A8FBC1"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1</w:t>
            </w:r>
          </w:p>
        </w:tc>
        <w:tc>
          <w:tcPr>
            <w:tcW w:w="993" w:type="dxa"/>
            <w:vAlign w:val="center"/>
          </w:tcPr>
          <w:p w14:paraId="5ECEE990"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20</w:t>
            </w:r>
          </w:p>
        </w:tc>
        <w:tc>
          <w:tcPr>
            <w:tcW w:w="850" w:type="dxa"/>
            <w:vAlign w:val="center"/>
          </w:tcPr>
          <w:p w14:paraId="42E319F8"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5</w:t>
            </w:r>
          </w:p>
        </w:tc>
        <w:tc>
          <w:tcPr>
            <w:tcW w:w="992" w:type="dxa"/>
            <w:vAlign w:val="center"/>
          </w:tcPr>
          <w:p w14:paraId="1D682513"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5</w:t>
            </w:r>
          </w:p>
        </w:tc>
        <w:tc>
          <w:tcPr>
            <w:tcW w:w="886" w:type="dxa"/>
            <w:vAlign w:val="center"/>
          </w:tcPr>
          <w:p w14:paraId="3F63058C"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6</w:t>
            </w:r>
          </w:p>
        </w:tc>
        <w:tc>
          <w:tcPr>
            <w:tcW w:w="1384" w:type="dxa"/>
            <w:vAlign w:val="center"/>
          </w:tcPr>
          <w:p w14:paraId="54D895D0"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w:t>
            </w:r>
          </w:p>
        </w:tc>
        <w:tc>
          <w:tcPr>
            <w:tcW w:w="849" w:type="dxa"/>
            <w:vAlign w:val="center"/>
          </w:tcPr>
          <w:p w14:paraId="13F8311F"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w:t>
            </w:r>
          </w:p>
        </w:tc>
        <w:tc>
          <w:tcPr>
            <w:tcW w:w="992" w:type="dxa"/>
            <w:vAlign w:val="center"/>
          </w:tcPr>
          <w:p w14:paraId="33811C99"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w:t>
            </w:r>
          </w:p>
        </w:tc>
      </w:tr>
      <w:tr w:rsidR="00231657" w14:paraId="56C903A1" w14:textId="77777777">
        <w:trPr>
          <w:trHeight w:val="391"/>
          <w:jc w:val="center"/>
        </w:trPr>
        <w:tc>
          <w:tcPr>
            <w:tcW w:w="1133" w:type="dxa"/>
            <w:vAlign w:val="center"/>
          </w:tcPr>
          <w:p w14:paraId="6A8C409B"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得分</w:t>
            </w:r>
          </w:p>
        </w:tc>
        <w:tc>
          <w:tcPr>
            <w:tcW w:w="993" w:type="dxa"/>
            <w:vAlign w:val="center"/>
          </w:tcPr>
          <w:p w14:paraId="219767A2"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5</w:t>
            </w:r>
          </w:p>
        </w:tc>
        <w:tc>
          <w:tcPr>
            <w:tcW w:w="993" w:type="dxa"/>
            <w:vAlign w:val="center"/>
          </w:tcPr>
          <w:p w14:paraId="486F65DA"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20.7</w:t>
            </w:r>
          </w:p>
        </w:tc>
        <w:tc>
          <w:tcPr>
            <w:tcW w:w="850" w:type="dxa"/>
            <w:vAlign w:val="center"/>
          </w:tcPr>
          <w:p w14:paraId="74A33847"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7</w:t>
            </w:r>
          </w:p>
        </w:tc>
        <w:tc>
          <w:tcPr>
            <w:tcW w:w="992" w:type="dxa"/>
            <w:vAlign w:val="center"/>
          </w:tcPr>
          <w:p w14:paraId="34B30510"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7</w:t>
            </w:r>
          </w:p>
        </w:tc>
        <w:tc>
          <w:tcPr>
            <w:tcW w:w="886" w:type="dxa"/>
            <w:vAlign w:val="center"/>
          </w:tcPr>
          <w:p w14:paraId="52D607A9"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6</w:t>
            </w:r>
          </w:p>
        </w:tc>
        <w:tc>
          <w:tcPr>
            <w:tcW w:w="1384" w:type="dxa"/>
            <w:vAlign w:val="center"/>
          </w:tcPr>
          <w:p w14:paraId="77F0B7DB"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6</w:t>
            </w:r>
          </w:p>
        </w:tc>
        <w:tc>
          <w:tcPr>
            <w:tcW w:w="849" w:type="dxa"/>
            <w:vAlign w:val="center"/>
          </w:tcPr>
          <w:p w14:paraId="68CA481D" w14:textId="77777777" w:rsidR="00231657" w:rsidRDefault="00231657">
            <w:pPr>
              <w:adjustRightInd w:val="0"/>
              <w:snapToGrid w:val="0"/>
              <w:jc w:val="center"/>
              <w:rPr>
                <w:rFonts w:ascii="方正仿宋_GBK" w:eastAsia="方正仿宋_GBK" w:hAnsi="方正仿宋_GBK" w:cs="方正仿宋_GBK"/>
                <w:bCs/>
                <w:kern w:val="0"/>
                <w:szCs w:val="21"/>
              </w:rPr>
            </w:pPr>
          </w:p>
        </w:tc>
        <w:tc>
          <w:tcPr>
            <w:tcW w:w="992" w:type="dxa"/>
            <w:vAlign w:val="center"/>
          </w:tcPr>
          <w:p w14:paraId="333D6E9B" w14:textId="77777777" w:rsidR="00231657" w:rsidRDefault="00231657">
            <w:pPr>
              <w:adjustRightInd w:val="0"/>
              <w:snapToGrid w:val="0"/>
              <w:jc w:val="center"/>
              <w:rPr>
                <w:rFonts w:ascii="方正仿宋_GBK" w:eastAsia="方正仿宋_GBK" w:hAnsi="方正仿宋_GBK" w:cs="方正仿宋_GBK"/>
                <w:bCs/>
                <w:kern w:val="0"/>
                <w:szCs w:val="21"/>
              </w:rPr>
            </w:pPr>
          </w:p>
        </w:tc>
      </w:tr>
      <w:tr w:rsidR="00231657" w14:paraId="3DF6A0BC" w14:textId="77777777">
        <w:trPr>
          <w:trHeight w:val="391"/>
          <w:jc w:val="center"/>
        </w:trPr>
        <w:tc>
          <w:tcPr>
            <w:tcW w:w="1133" w:type="dxa"/>
            <w:vAlign w:val="center"/>
          </w:tcPr>
          <w:p w14:paraId="789D10BA"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是否满足</w:t>
            </w:r>
          </w:p>
        </w:tc>
        <w:tc>
          <w:tcPr>
            <w:tcW w:w="993" w:type="dxa"/>
            <w:vAlign w:val="center"/>
          </w:tcPr>
          <w:p w14:paraId="3C979639"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kern w:val="0"/>
                <w:szCs w:val="21"/>
                <w:lang w:val="zh-CN"/>
              </w:rPr>
              <w:t>√</w:t>
            </w:r>
          </w:p>
        </w:tc>
        <w:tc>
          <w:tcPr>
            <w:tcW w:w="993" w:type="dxa"/>
            <w:vAlign w:val="center"/>
          </w:tcPr>
          <w:p w14:paraId="1E6ADCDB"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kern w:val="0"/>
                <w:szCs w:val="21"/>
                <w:lang w:val="zh-CN"/>
              </w:rPr>
              <w:t>√</w:t>
            </w:r>
          </w:p>
        </w:tc>
        <w:tc>
          <w:tcPr>
            <w:tcW w:w="850" w:type="dxa"/>
            <w:vAlign w:val="center"/>
          </w:tcPr>
          <w:p w14:paraId="04A7705D"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kern w:val="0"/>
                <w:szCs w:val="21"/>
                <w:lang w:val="zh-CN"/>
              </w:rPr>
              <w:t>√</w:t>
            </w:r>
          </w:p>
        </w:tc>
        <w:tc>
          <w:tcPr>
            <w:tcW w:w="992" w:type="dxa"/>
            <w:vAlign w:val="center"/>
          </w:tcPr>
          <w:p w14:paraId="268E591B"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kern w:val="0"/>
                <w:szCs w:val="21"/>
                <w:lang w:val="zh-CN"/>
              </w:rPr>
              <w:t>√</w:t>
            </w:r>
          </w:p>
        </w:tc>
        <w:tc>
          <w:tcPr>
            <w:tcW w:w="886" w:type="dxa"/>
            <w:vAlign w:val="center"/>
          </w:tcPr>
          <w:p w14:paraId="3DFD38ED"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kern w:val="0"/>
                <w:szCs w:val="21"/>
                <w:lang w:val="zh-CN"/>
              </w:rPr>
              <w:t>√</w:t>
            </w:r>
          </w:p>
        </w:tc>
        <w:tc>
          <w:tcPr>
            <w:tcW w:w="1384" w:type="dxa"/>
            <w:vAlign w:val="center"/>
          </w:tcPr>
          <w:p w14:paraId="367DA6F4"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w:t>
            </w:r>
          </w:p>
        </w:tc>
        <w:tc>
          <w:tcPr>
            <w:tcW w:w="849" w:type="dxa"/>
            <w:tcBorders>
              <w:bottom w:val="single" w:sz="4" w:space="0" w:color="auto"/>
            </w:tcBorders>
            <w:vAlign w:val="center"/>
          </w:tcPr>
          <w:p w14:paraId="0D7AA3BA"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w:t>
            </w:r>
          </w:p>
        </w:tc>
        <w:tc>
          <w:tcPr>
            <w:tcW w:w="992" w:type="dxa"/>
            <w:tcBorders>
              <w:bottom w:val="single" w:sz="4" w:space="0" w:color="auto"/>
            </w:tcBorders>
            <w:vAlign w:val="center"/>
          </w:tcPr>
          <w:p w14:paraId="34E7DC2E"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w:t>
            </w:r>
          </w:p>
        </w:tc>
      </w:tr>
      <w:tr w:rsidR="00231657" w14:paraId="0C7928CD" w14:textId="77777777">
        <w:trPr>
          <w:trHeight w:val="391"/>
          <w:jc w:val="center"/>
        </w:trPr>
        <w:tc>
          <w:tcPr>
            <w:tcW w:w="1133" w:type="dxa"/>
            <w:vAlign w:val="center"/>
          </w:tcPr>
          <w:p w14:paraId="398125D6"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装配率</w:t>
            </w:r>
          </w:p>
        </w:tc>
        <w:tc>
          <w:tcPr>
            <w:tcW w:w="6098" w:type="dxa"/>
            <w:gridSpan w:val="6"/>
            <w:vAlign w:val="center"/>
          </w:tcPr>
          <w:p w14:paraId="2A955EE8" w14:textId="77777777" w:rsidR="00231657" w:rsidRDefault="00000000">
            <w:pPr>
              <w:adjustRightInd w:val="0"/>
              <w:snapToGrid w:val="0"/>
              <w:jc w:val="right"/>
              <w:rPr>
                <w:rFonts w:ascii="方正仿宋_GBK" w:eastAsia="方正仿宋_GBK" w:hAnsi="方正仿宋_GBK" w:cs="方正仿宋_GBK"/>
                <w:bCs/>
                <w:kern w:val="0"/>
                <w:szCs w:val="21"/>
              </w:rPr>
            </w:pPr>
            <m:oMath>
              <m:r>
                <m:rPr>
                  <m:nor/>
                </m:rPr>
                <w:rPr>
                  <w:rFonts w:ascii="DejaVu Math TeX Gyre" w:eastAsia="方正仿宋_GBK" w:hAnsi="DejaVu Math TeX Gyre" w:cs="方正仿宋_GBK" w:hint="eastAsia"/>
                  <w:i/>
                  <w:iCs/>
                  <w:kern w:val="0"/>
                  <w:sz w:val="24"/>
                  <w:szCs w:val="21"/>
                  <w:shd w:val="clear" w:color="auto" w:fill="FFFFFF"/>
                </w:rPr>
                <m:t>P</m:t>
              </m:r>
              <m:r>
                <m:rPr>
                  <m:nor/>
                </m:rPr>
                <w:rPr>
                  <w:rFonts w:ascii="DejaVu Math TeX Gyre" w:eastAsia="方正仿宋_GBK" w:hAnsi="DejaVu Math TeX Gyre" w:cs="方正仿宋_GBK" w:hint="eastAsia"/>
                  <w:kern w:val="0"/>
                  <w:sz w:val="24"/>
                  <w:szCs w:val="21"/>
                  <w:shd w:val="clear" w:color="auto" w:fill="FFFFFF"/>
                </w:rPr>
                <m:t>＝（</m:t>
              </m:r>
              <m:d>
                <m:dPr>
                  <m:begChr m:val=""/>
                  <m:endChr m:val=""/>
                  <m:ctrlPr>
                    <w:rPr>
                      <w:rFonts w:ascii="DejaVu Math TeX Gyre" w:eastAsia="方正仿宋_GBK" w:hAnsi="DejaVu Math TeX Gyre" w:cs="方正仿宋_GBK" w:hint="eastAsia"/>
                      <w:kern w:val="0"/>
                      <w:sz w:val="24"/>
                      <w:szCs w:val="21"/>
                      <w:shd w:val="clear" w:color="auto" w:fill="FFFFFF"/>
                    </w:rPr>
                  </m:ctrlPr>
                </m:dPr>
                <m:e>
                  <m:f>
                    <m:fPr>
                      <m:ctrlPr>
                        <w:rPr>
                          <w:rFonts w:ascii="DejaVu Math TeX Gyre" w:eastAsia="方正仿宋_GBK" w:hAnsi="DejaVu Math TeX Gyre" w:cs="方正仿宋_GBK" w:hint="eastAsia"/>
                          <w:kern w:val="0"/>
                          <w:sz w:val="24"/>
                          <w:szCs w:val="21"/>
                          <w:shd w:val="clear" w:color="auto" w:fill="FFFFFF"/>
                        </w:rPr>
                      </m:ctrlPr>
                    </m:fPr>
                    <m:num>
                      <m:sSub>
                        <m:sSubPr>
                          <m:ctrlPr>
                            <w:rPr>
                              <w:rFonts w:ascii="DejaVu Math TeX Gyre" w:eastAsia="方正仿宋_GBK" w:hAnsi="DejaVu Math TeX Gyre" w:cs="方正仿宋_GBK" w:hint="eastAsia"/>
                              <w:kern w:val="0"/>
                              <w:sz w:val="24"/>
                              <w:szCs w:val="21"/>
                              <w:shd w:val="clear" w:color="auto" w:fill="FFFFFF"/>
                            </w:rPr>
                          </m:ctrlPr>
                        </m:sSubPr>
                        <m:e>
                          <m:r>
                            <m:rPr>
                              <m:nor/>
                            </m:rPr>
                            <w:rPr>
                              <w:rFonts w:ascii="DejaVu Math TeX Gyre" w:eastAsia="方正仿宋_GBK" w:hAnsi="DejaVu Math TeX Gyre" w:cs="方正仿宋_GBK" w:hint="eastAsia"/>
                              <w:i/>
                              <w:iCs/>
                              <w:kern w:val="0"/>
                              <w:sz w:val="24"/>
                              <w:szCs w:val="21"/>
                              <w:shd w:val="clear" w:color="auto" w:fill="FFFFFF"/>
                            </w:rPr>
                            <m:t>Q</m:t>
                          </m:r>
                        </m:e>
                        <m:sub>
                          <m:r>
                            <m:rPr>
                              <m:nor/>
                            </m:rPr>
                            <w:rPr>
                              <w:rFonts w:ascii="DejaVu Math TeX Gyre" w:eastAsia="方正仿宋_GBK" w:hAnsi="DejaVu Math TeX Gyre" w:cs="方正仿宋_GBK" w:hint="eastAsia"/>
                              <w:kern w:val="0"/>
                              <w:sz w:val="24"/>
                              <w:szCs w:val="21"/>
                              <w:shd w:val="clear" w:color="auto" w:fill="FFFFFF"/>
                            </w:rPr>
                            <m:t>0</m:t>
                          </m:r>
                        </m:sub>
                      </m:sSub>
                      <m:r>
                        <m:rPr>
                          <m:nor/>
                        </m:rPr>
                        <w:rPr>
                          <w:rFonts w:ascii="DejaVu Math TeX Gyre" w:eastAsia="方正仿宋_GBK" w:hAnsi="DejaVu Math TeX Gyre" w:cs="方正仿宋_GBK" w:hint="eastAsia"/>
                          <w:kern w:val="0"/>
                          <w:sz w:val="24"/>
                          <w:szCs w:val="21"/>
                          <w:shd w:val="clear" w:color="auto" w:fill="FFFFFF"/>
                        </w:rPr>
                        <m:t>＋</m:t>
                      </m:r>
                      <m:sSub>
                        <m:sSubPr>
                          <m:ctrlPr>
                            <w:rPr>
                              <w:rFonts w:ascii="DejaVu Math TeX Gyre" w:eastAsia="方正仿宋_GBK" w:hAnsi="DejaVu Math TeX Gyre" w:cs="方正仿宋_GBK" w:hint="eastAsia"/>
                              <w:kern w:val="0"/>
                              <w:sz w:val="24"/>
                              <w:szCs w:val="21"/>
                              <w:shd w:val="clear" w:color="auto" w:fill="FFFFFF"/>
                            </w:rPr>
                          </m:ctrlPr>
                        </m:sSubPr>
                        <m:e>
                          <m:r>
                            <m:rPr>
                              <m:nor/>
                            </m:rPr>
                            <w:rPr>
                              <w:rFonts w:ascii="DejaVu Math TeX Gyre" w:eastAsia="方正仿宋_GBK" w:hAnsi="DejaVu Math TeX Gyre" w:cs="方正仿宋_GBK" w:hint="eastAsia"/>
                              <w:i/>
                              <w:iCs/>
                              <w:kern w:val="0"/>
                              <w:sz w:val="24"/>
                              <w:szCs w:val="21"/>
                              <w:shd w:val="clear" w:color="auto" w:fill="FFFFFF"/>
                            </w:rPr>
                            <m:t>Q</m:t>
                          </m:r>
                        </m:e>
                        <m:sub>
                          <m:r>
                            <m:rPr>
                              <m:nor/>
                            </m:rPr>
                            <w:rPr>
                              <w:rFonts w:ascii="DejaVu Math TeX Gyre" w:eastAsia="方正仿宋_GBK" w:hAnsi="DejaVu Math TeX Gyre" w:cs="方正仿宋_GBK" w:hint="eastAsia"/>
                              <w:kern w:val="0"/>
                              <w:sz w:val="24"/>
                              <w:szCs w:val="21"/>
                              <w:shd w:val="clear" w:color="auto" w:fill="FFFFFF"/>
                            </w:rPr>
                            <m:t>1</m:t>
                          </m:r>
                        </m:sub>
                      </m:sSub>
                      <m:r>
                        <m:rPr>
                          <m:nor/>
                        </m:rPr>
                        <w:rPr>
                          <w:rFonts w:ascii="DejaVu Math TeX Gyre" w:eastAsia="方正仿宋_GBK" w:hAnsi="DejaVu Math TeX Gyre" w:cs="方正仿宋_GBK" w:hint="eastAsia"/>
                          <w:kern w:val="0"/>
                          <w:sz w:val="24"/>
                          <w:szCs w:val="21"/>
                          <w:shd w:val="clear" w:color="auto" w:fill="FFFFFF"/>
                        </w:rPr>
                        <m:t>＋</m:t>
                      </m:r>
                      <m:sSub>
                        <m:sSubPr>
                          <m:ctrlPr>
                            <w:rPr>
                              <w:rFonts w:ascii="DejaVu Math TeX Gyre" w:eastAsia="方正仿宋_GBK" w:hAnsi="DejaVu Math TeX Gyre" w:cs="方正仿宋_GBK" w:hint="eastAsia"/>
                              <w:kern w:val="0"/>
                              <w:sz w:val="24"/>
                              <w:szCs w:val="21"/>
                              <w:shd w:val="clear" w:color="auto" w:fill="FFFFFF"/>
                            </w:rPr>
                          </m:ctrlPr>
                        </m:sSubPr>
                        <m:e>
                          <m:r>
                            <m:rPr>
                              <m:nor/>
                            </m:rPr>
                            <w:rPr>
                              <w:rFonts w:ascii="DejaVu Math TeX Gyre" w:eastAsia="方正仿宋_GBK" w:hAnsi="DejaVu Math TeX Gyre" w:cs="方正仿宋_GBK" w:hint="eastAsia"/>
                              <w:i/>
                              <w:iCs/>
                              <w:kern w:val="0"/>
                              <w:sz w:val="24"/>
                              <w:szCs w:val="21"/>
                              <w:shd w:val="clear" w:color="auto" w:fill="FFFFFF"/>
                            </w:rPr>
                            <m:t>Q</m:t>
                          </m:r>
                        </m:e>
                        <m:sub>
                          <m:r>
                            <m:rPr>
                              <m:nor/>
                            </m:rPr>
                            <w:rPr>
                              <w:rFonts w:ascii="DejaVu Math TeX Gyre" w:eastAsia="方正仿宋_GBK" w:hAnsi="DejaVu Math TeX Gyre" w:cs="方正仿宋_GBK" w:hint="eastAsia"/>
                              <w:kern w:val="0"/>
                              <w:sz w:val="24"/>
                              <w:szCs w:val="21"/>
                              <w:shd w:val="clear" w:color="auto" w:fill="FFFFFF"/>
                            </w:rPr>
                            <m:t>2</m:t>
                          </m:r>
                        </m:sub>
                      </m:sSub>
                      <m:r>
                        <m:rPr>
                          <m:nor/>
                        </m:rPr>
                        <w:rPr>
                          <w:rFonts w:ascii="DejaVu Math TeX Gyre" w:eastAsia="方正仿宋_GBK" w:hAnsi="DejaVu Math TeX Gyre" w:cs="方正仿宋_GBK" w:hint="eastAsia"/>
                          <w:kern w:val="0"/>
                          <w:sz w:val="24"/>
                          <w:szCs w:val="21"/>
                          <w:shd w:val="clear" w:color="auto" w:fill="FFFFFF"/>
                        </w:rPr>
                        <m:t>＋</m:t>
                      </m:r>
                      <m:sSub>
                        <m:sSubPr>
                          <m:ctrlPr>
                            <w:rPr>
                              <w:rFonts w:ascii="DejaVu Math TeX Gyre" w:eastAsia="方正仿宋_GBK" w:hAnsi="DejaVu Math TeX Gyre" w:cs="方正仿宋_GBK" w:hint="eastAsia"/>
                              <w:kern w:val="0"/>
                              <w:sz w:val="24"/>
                              <w:szCs w:val="21"/>
                              <w:shd w:val="clear" w:color="auto" w:fill="FFFFFF"/>
                            </w:rPr>
                          </m:ctrlPr>
                        </m:sSubPr>
                        <m:e>
                          <m:r>
                            <m:rPr>
                              <m:nor/>
                            </m:rPr>
                            <w:rPr>
                              <w:rFonts w:ascii="DejaVu Math TeX Gyre" w:eastAsia="方正仿宋_GBK" w:hAnsi="DejaVu Math TeX Gyre" w:cs="方正仿宋_GBK" w:hint="eastAsia"/>
                              <w:i/>
                              <w:iCs/>
                              <w:kern w:val="0"/>
                              <w:sz w:val="24"/>
                              <w:szCs w:val="21"/>
                              <w:shd w:val="clear" w:color="auto" w:fill="FFFFFF"/>
                            </w:rPr>
                            <m:t>Q</m:t>
                          </m:r>
                        </m:e>
                        <m:sub>
                          <m:r>
                            <m:rPr>
                              <m:nor/>
                            </m:rPr>
                            <w:rPr>
                              <w:rFonts w:ascii="DejaVu Math TeX Gyre" w:eastAsia="方正仿宋_GBK" w:hAnsi="DejaVu Math TeX Gyre" w:cs="方正仿宋_GBK" w:hint="eastAsia"/>
                              <w:kern w:val="0"/>
                              <w:sz w:val="24"/>
                              <w:szCs w:val="21"/>
                              <w:shd w:val="clear" w:color="auto" w:fill="FFFFFF"/>
                            </w:rPr>
                            <m:t>3</m:t>
                          </m:r>
                        </m:sub>
                      </m:sSub>
                    </m:num>
                    <m:den>
                      <m:r>
                        <m:rPr>
                          <m:nor/>
                        </m:rPr>
                        <w:rPr>
                          <w:rFonts w:ascii="DejaVu Math TeX Gyre" w:eastAsia="方正仿宋_GBK" w:hAnsi="DejaVu Math TeX Gyre" w:cs="方正仿宋_GBK" w:hint="eastAsia"/>
                          <w:kern w:val="0"/>
                          <w:sz w:val="24"/>
                          <w:szCs w:val="21"/>
                          <w:shd w:val="clear" w:color="auto" w:fill="FFFFFF"/>
                        </w:rPr>
                        <m:t>100</m:t>
                      </m:r>
                      <m:r>
                        <m:rPr>
                          <m:nor/>
                        </m:rPr>
                        <w:rPr>
                          <w:rFonts w:ascii="DejaVu Math TeX Gyre" w:eastAsia="方正仿宋_GBK" w:hAnsi="DejaVu Math TeX Gyre" w:cs="方正仿宋_GBK" w:hint="eastAsia"/>
                          <w:kern w:val="0"/>
                          <w:sz w:val="24"/>
                          <w:szCs w:val="21"/>
                          <w:shd w:val="clear" w:color="auto" w:fill="FFFFFF"/>
                        </w:rPr>
                        <m:t>－</m:t>
                      </m:r>
                      <m:sSub>
                        <m:sSubPr>
                          <m:ctrlPr>
                            <w:rPr>
                              <w:rFonts w:ascii="DejaVu Math TeX Gyre" w:eastAsia="方正仿宋_GBK" w:hAnsi="DejaVu Math TeX Gyre" w:cs="方正仿宋_GBK" w:hint="eastAsia"/>
                              <w:kern w:val="0"/>
                              <w:sz w:val="24"/>
                              <w:szCs w:val="21"/>
                              <w:shd w:val="clear" w:color="auto" w:fill="FFFFFF"/>
                            </w:rPr>
                          </m:ctrlPr>
                        </m:sSubPr>
                        <m:e>
                          <m:r>
                            <m:rPr>
                              <m:nor/>
                            </m:rPr>
                            <w:rPr>
                              <w:rFonts w:ascii="DejaVu Math TeX Gyre" w:eastAsia="方正仿宋_GBK" w:hAnsi="DejaVu Math TeX Gyre" w:cs="方正仿宋_GBK" w:hint="eastAsia"/>
                              <w:i/>
                              <w:iCs/>
                              <w:kern w:val="0"/>
                              <w:sz w:val="24"/>
                              <w:szCs w:val="21"/>
                              <w:shd w:val="clear" w:color="auto" w:fill="FFFFFF"/>
                            </w:rPr>
                            <m:t>Q</m:t>
                          </m:r>
                        </m:e>
                        <m:sub>
                          <m:r>
                            <m:rPr>
                              <m:nor/>
                            </m:rPr>
                            <w:rPr>
                              <w:rFonts w:ascii="DejaVu Math TeX Gyre" w:eastAsia="方正仿宋_GBK" w:hAnsi="DejaVu Math TeX Gyre" w:cs="方正仿宋_GBK" w:hint="eastAsia"/>
                              <w:kern w:val="0"/>
                              <w:sz w:val="24"/>
                              <w:szCs w:val="21"/>
                              <w:shd w:val="clear" w:color="auto" w:fill="FFFFFF"/>
                            </w:rPr>
                            <m:t>4</m:t>
                          </m:r>
                        </m:sub>
                      </m:sSub>
                    </m:den>
                  </m:f>
                  <m:r>
                    <m:rPr>
                      <m:nor/>
                    </m:rPr>
                    <w:rPr>
                      <w:rFonts w:ascii="DejaVu Math TeX Gyre" w:eastAsia="方正仿宋_GBK" w:hAnsi="DejaVu Math TeX Gyre" w:cs="方正仿宋_GBK" w:hint="eastAsia"/>
                      <w:kern w:val="0"/>
                      <w:sz w:val="24"/>
                      <w:szCs w:val="21"/>
                      <w:shd w:val="clear" w:color="auto" w:fill="FFFFFF"/>
                    </w:rPr>
                    <m:t>＋</m:t>
                  </m:r>
                  <m:f>
                    <m:fPr>
                      <m:ctrlPr>
                        <w:rPr>
                          <w:rFonts w:ascii="DejaVu Math TeX Gyre" w:eastAsia="方正仿宋_GBK" w:hAnsi="DejaVu Math TeX Gyre" w:cs="方正仿宋_GBK" w:hint="eastAsia"/>
                          <w:kern w:val="0"/>
                          <w:sz w:val="24"/>
                          <w:szCs w:val="21"/>
                          <w:shd w:val="clear" w:color="auto" w:fill="FFFFFF"/>
                        </w:rPr>
                      </m:ctrlPr>
                    </m:fPr>
                    <m:num>
                      <m:sSub>
                        <m:sSubPr>
                          <m:ctrlPr>
                            <w:rPr>
                              <w:rFonts w:ascii="DejaVu Math TeX Gyre" w:eastAsia="方正仿宋_GBK" w:hAnsi="DejaVu Math TeX Gyre" w:cs="方正仿宋_GBK" w:hint="eastAsia"/>
                              <w:kern w:val="0"/>
                              <w:sz w:val="24"/>
                              <w:szCs w:val="21"/>
                              <w:shd w:val="clear" w:color="auto" w:fill="FFFFFF"/>
                            </w:rPr>
                          </m:ctrlPr>
                        </m:sSubPr>
                        <m:e>
                          <m:r>
                            <m:rPr>
                              <m:nor/>
                            </m:rPr>
                            <w:rPr>
                              <w:rFonts w:ascii="DejaVu Math TeX Gyre" w:eastAsia="方正仿宋_GBK" w:hAnsi="DejaVu Math TeX Gyre" w:cs="方正仿宋_GBK" w:hint="eastAsia"/>
                              <w:i/>
                              <w:iCs/>
                              <w:kern w:val="0"/>
                              <w:sz w:val="24"/>
                              <w:szCs w:val="21"/>
                              <w:shd w:val="clear" w:color="auto" w:fill="FFFFFF"/>
                            </w:rPr>
                            <m:t>Q</m:t>
                          </m:r>
                        </m:e>
                        <m:sub>
                          <m:r>
                            <m:rPr>
                              <m:nor/>
                            </m:rPr>
                            <w:rPr>
                              <w:rFonts w:ascii="DejaVu Math TeX Gyre" w:eastAsia="方正仿宋_GBK" w:hAnsi="DejaVu Math TeX Gyre" w:cs="方正仿宋_GBK" w:hint="eastAsia"/>
                              <w:kern w:val="0"/>
                              <w:sz w:val="24"/>
                              <w:szCs w:val="21"/>
                              <w:shd w:val="clear" w:color="auto" w:fill="FFFFFF"/>
                            </w:rPr>
                            <m:t>5</m:t>
                          </m:r>
                        </m:sub>
                      </m:sSub>
                    </m:num>
                    <m:den>
                      <m:r>
                        <m:rPr>
                          <m:nor/>
                        </m:rPr>
                        <w:rPr>
                          <w:rFonts w:ascii="DejaVu Math TeX Gyre" w:eastAsia="方正仿宋_GBK" w:hAnsi="DejaVu Math TeX Gyre" w:cs="方正仿宋_GBK" w:hint="eastAsia"/>
                          <w:kern w:val="0"/>
                          <w:sz w:val="24"/>
                          <w:szCs w:val="21"/>
                          <w:shd w:val="clear" w:color="auto" w:fill="FFFFFF"/>
                        </w:rPr>
                        <m:t>100</m:t>
                      </m:r>
                    </m:den>
                  </m:f>
                </m:e>
              </m:d>
              <m:r>
                <m:rPr>
                  <m:nor/>
                </m:rPr>
                <w:rPr>
                  <w:rFonts w:ascii="DejaVu Math TeX Gyre" w:eastAsia="方正仿宋_GBK" w:hAnsi="DejaVu Math TeX Gyre" w:cs="方正仿宋_GBK" w:hint="eastAsia"/>
                  <w:kern w:val="0"/>
                  <w:sz w:val="24"/>
                  <w:szCs w:val="21"/>
                  <w:shd w:val="clear" w:color="auto" w:fill="FFFFFF"/>
                </w:rPr>
                <m:t>）×</m:t>
              </m:r>
              <m:r>
                <m:rPr>
                  <m:nor/>
                </m:rPr>
                <w:rPr>
                  <w:rFonts w:ascii="DejaVu Math TeX Gyre" w:eastAsia="方正仿宋_GBK" w:hAnsi="DejaVu Math TeX Gyre" w:cs="方正仿宋_GBK" w:hint="eastAsia"/>
                  <w:kern w:val="0"/>
                  <w:sz w:val="24"/>
                  <w:szCs w:val="21"/>
                  <w:shd w:val="clear" w:color="auto" w:fill="FFFFFF"/>
                </w:rPr>
                <m:t>100%</m:t>
              </m:r>
            </m:oMath>
            <w:r>
              <w:rPr>
                <w:rFonts w:ascii="方正仿宋_GBK" w:eastAsia="方正仿宋_GBK" w:hAnsi="方正仿宋_GBK" w:cs="方正仿宋_GBK" w:hint="eastAsia"/>
                <w:kern w:val="0"/>
                <w:sz w:val="24"/>
                <w:szCs w:val="21"/>
                <w:shd w:val="clear" w:color="auto" w:fill="FFFFFF"/>
              </w:rPr>
              <w:t>=</w:t>
            </w:r>
          </w:p>
        </w:tc>
        <w:tc>
          <w:tcPr>
            <w:tcW w:w="849" w:type="dxa"/>
            <w:tcBorders>
              <w:right w:val="nil"/>
            </w:tcBorders>
            <w:vAlign w:val="center"/>
          </w:tcPr>
          <w:p w14:paraId="3F66ADCB" w14:textId="77777777" w:rsidR="00231657" w:rsidRDefault="00000000">
            <w:pPr>
              <w:adjustRightInd w:val="0"/>
              <w:snapToGrid w:val="0"/>
              <w:jc w:val="center"/>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51%</w:t>
            </w:r>
          </w:p>
        </w:tc>
        <w:tc>
          <w:tcPr>
            <w:tcW w:w="992" w:type="dxa"/>
            <w:tcBorders>
              <w:left w:val="nil"/>
            </w:tcBorders>
            <w:vAlign w:val="center"/>
          </w:tcPr>
          <w:p w14:paraId="61261179" w14:textId="77777777" w:rsidR="00231657" w:rsidRDefault="00000000">
            <w:pPr>
              <w:adjustRightInd w:val="0"/>
              <w:snapToGrid w:val="0"/>
              <w:jc w:val="left"/>
              <w:rPr>
                <w:rFonts w:ascii="方正仿宋_GBK" w:eastAsia="方正仿宋_GBK" w:hAnsi="方正仿宋_GBK" w:cs="方正仿宋_GBK"/>
                <w:bCs/>
                <w:kern w:val="0"/>
                <w:szCs w:val="21"/>
              </w:rPr>
            </w:pPr>
            <w:r>
              <w:rPr>
                <w:rFonts w:ascii="方正仿宋_GBK" w:eastAsia="方正仿宋_GBK" w:hAnsi="方正仿宋_GBK" w:cs="方正仿宋_GBK" w:hint="eastAsia"/>
                <w:bCs/>
                <w:kern w:val="0"/>
                <w:szCs w:val="21"/>
              </w:rPr>
              <w:t>&gt; 50%</w:t>
            </w:r>
          </w:p>
        </w:tc>
      </w:tr>
    </w:tbl>
    <w:p w14:paraId="1F1EEBC9" w14:textId="77777777" w:rsidR="00231657" w:rsidRDefault="00231657">
      <w:pPr>
        <w:pStyle w:val="a5"/>
        <w:adjustRightInd w:val="0"/>
        <w:snapToGrid w:val="0"/>
        <w:spacing w:line="360" w:lineRule="auto"/>
        <w:ind w:firstLine="420"/>
        <w:rPr>
          <w:rFonts w:ascii="方正仿宋_GBK" w:eastAsia="方正仿宋_GBK" w:hAnsi="方正仿宋_GBK" w:cs="方正仿宋_GBK"/>
          <w:sz w:val="24"/>
          <w:lang w:val="en-US"/>
        </w:rPr>
      </w:pPr>
    </w:p>
    <w:p w14:paraId="0048310D" w14:textId="77777777" w:rsidR="00231657" w:rsidRDefault="00000000">
      <w:pPr>
        <w:pStyle w:val="a5"/>
        <w:adjustRightInd w:val="0"/>
        <w:snapToGrid w:val="0"/>
        <w:spacing w:line="360" w:lineRule="auto"/>
        <w:ind w:firstLine="420"/>
        <w:rPr>
          <w:rFonts w:ascii="方正仿宋_GBK" w:eastAsia="方正仿宋_GBK" w:hAnsi="方正仿宋_GBK" w:cs="方正仿宋_GBK"/>
          <w:sz w:val="22"/>
        </w:rPr>
      </w:pPr>
      <w:r>
        <w:rPr>
          <w:rFonts w:ascii="方正仿宋_GBK" w:eastAsia="方正仿宋_GBK" w:hAnsi="方正仿宋_GBK" w:cs="方正仿宋_GBK" w:hint="eastAsia"/>
          <w:sz w:val="24"/>
          <w:lang w:val="en-US"/>
        </w:rPr>
        <w:t>由上表可知，本单体的单项得分及装配率均满足广州市《装配式建筑评价标准》（DB4401/T 151-2022）中关于装配式建筑的相关要求，可认定为装配式建筑，评价等级为基本级。</w:t>
      </w:r>
    </w:p>
    <w:sectPr w:rsidR="00231657">
      <w:footerReference w:type="default" r:id="rId29"/>
      <w:footerReference w:type="first" r:id="rId30"/>
      <w:pgSz w:w="11906" w:h="16838"/>
      <w:pgMar w:top="1440" w:right="1304" w:bottom="1440" w:left="1531" w:header="851" w:footer="992" w:gutter="0"/>
      <w:pgNumType w:start="1"/>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6EA4D" w14:textId="77777777" w:rsidR="00BF662B" w:rsidRDefault="00BF662B">
      <w:r>
        <w:separator/>
      </w:r>
    </w:p>
  </w:endnote>
  <w:endnote w:type="continuationSeparator" w:id="0">
    <w:p w14:paraId="4905E015" w14:textId="77777777" w:rsidR="00BF662B" w:rsidRDefault="00BF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altName w:val="Noto Sans Syriac Eastern"/>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altName w:val="方正黑体_GBK"/>
    <w:panose1 w:val="020B0503020204020204"/>
    <w:charset w:val="86"/>
    <w:family w:val="swiss"/>
    <w:pitch w:val="variable"/>
    <w:sig w:usb0="80000287" w:usb1="2ACF3C50" w:usb2="00000016" w:usb3="00000000" w:csb0="0004001F" w:csb1="00000000"/>
  </w:font>
  <w:font w:name="Sim Sun">
    <w:altName w:val="汉仪中秀体简"/>
    <w:charset w:val="00"/>
    <w:family w:val="swiss"/>
    <w:pitch w:val="default"/>
    <w:sig w:usb0="00000000" w:usb1="00000000" w:usb2="00000010" w:usb3="00000000" w:csb0="00020000" w:csb1="00000000"/>
  </w:font>
  <w:font w:name="Adobe 宋体 Std L">
    <w:altName w:val="方正书宋_GBK"/>
    <w:charset w:val="86"/>
    <w:family w:val="roman"/>
    <w:pitch w:val="default"/>
    <w:sig w:usb0="00000000" w:usb1="00000000" w:usb2="00000016" w:usb3="00000000" w:csb0="00060007" w:csb1="00000000"/>
  </w:font>
  <w:font w:name="方正小标宋简体">
    <w:altName w:val="微软雅黑"/>
    <w:charset w:val="86"/>
    <w:family w:val="auto"/>
    <w:pitch w:val="default"/>
    <w:sig w:usb0="A00002BF" w:usb1="184F6CFA" w:usb2="00000012" w:usb3="00000000" w:csb0="00040001" w:csb1="00000000"/>
  </w:font>
  <w:font w:name="方正仿宋_GBK">
    <w:altName w:val="微软雅黑"/>
    <w:charset w:val="86"/>
    <w:family w:val="auto"/>
    <w:pitch w:val="default"/>
    <w:sig w:usb0="00000001" w:usb1="08000000" w:usb2="00000000" w:usb3="00000000" w:csb0="00040000" w:csb1="00000000"/>
  </w:font>
  <w:font w:name="DejaVu Math TeX Gyre">
    <w:altName w:val="Calibri"/>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8968" w14:textId="77777777" w:rsidR="00231657" w:rsidRDefault="00000000">
    <w:pPr>
      <w:pStyle w:val="ab"/>
    </w:pPr>
    <w:r>
      <w:pict w14:anchorId="60F891F4">
        <v:shapetype id="_x0000_t202" coordsize="21600,21600" o:spt="202" path="m,l,21600r21600,l21600,xe">
          <v:stroke joinstyle="miter"/>
          <v:path gradientshapeok="t" o:connecttype="rect"/>
        </v:shapetype>
        <v:shape id="文本框 16" o:spid="_x0000_s1025" type="#_x0000_t202" style="position:absolute;margin-left:0;margin-top:0;width:9.05pt;height:10.35pt;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D+tjDPuQIAAKkFAAAO&#10;AAAAAAAAAAAAAAAAAC4CAABkcnMvZTJvRG9jLnhtbFBLAQItABQABgAIAAAAIQAIiQER1wAAAAMB&#10;AAAPAAAAAAAAAAAAAAAAABMFAABkcnMvZG93bnJldi54bWxQSwUGAAAAAAQABADzAAAAFwYAAAAA&#10;" filled="f" stroked="f">
          <v:textbox style="mso-fit-shape-to-text:t" inset="0,0,0,0">
            <w:txbxContent>
              <w:p w14:paraId="3375CB20" w14:textId="77777777" w:rsidR="00231657"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w10:wrap anchorx="margin"/>
        </v:shape>
      </w:pict>
    </w:r>
  </w:p>
  <w:p w14:paraId="0BCD2929" w14:textId="77777777" w:rsidR="00231657" w:rsidRDefault="002316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F772" w14:textId="77777777" w:rsidR="00231657" w:rsidRDefault="00000000">
    <w:pPr>
      <w:pStyle w:val="ab"/>
      <w:jc w:val="center"/>
    </w:pPr>
    <w:r>
      <w:pict w14:anchorId="3B0429C3">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mso-width-relative:page;mso-height-relative:page" filled="f" stroked="f">
          <v:textbox style="mso-fit-shape-to-text:t" inset="0,0,0,0">
            <w:txbxContent>
              <w:p w14:paraId="72B73A7A" w14:textId="77777777" w:rsidR="00231657" w:rsidRDefault="00000000">
                <w:pPr>
                  <w:pStyle w:val="ab"/>
                </w:pPr>
                <w:r>
                  <w:fldChar w:fldCharType="begin"/>
                </w:r>
                <w:r>
                  <w:instrText xml:space="preserve"> PAGE  \* MERGEFORMAT </w:instrText>
                </w:r>
                <w:r>
                  <w:fldChar w:fldCharType="separate"/>
                </w:r>
                <w:r>
                  <w:t>I</w:t>
                </w:r>
                <w:r>
                  <w:fldChar w:fldCharType="end"/>
                </w:r>
              </w:p>
            </w:txbxContent>
          </v:textbox>
          <w10:wrap anchorx="margin"/>
        </v:shape>
      </w:pict>
    </w:r>
  </w:p>
  <w:p w14:paraId="3CBC8BAF" w14:textId="77777777" w:rsidR="00231657" w:rsidRDefault="002316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7384" w14:textId="77777777" w:rsidR="00231657" w:rsidRDefault="00231657">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3638" w14:textId="77777777" w:rsidR="00231657" w:rsidRDefault="00000000">
    <w:pPr>
      <w:pStyle w:val="ab"/>
      <w:jc w:val="center"/>
      <w:rPr>
        <w:sz w:val="28"/>
        <w:szCs w:val="28"/>
      </w:rPr>
    </w:pPr>
    <w:r>
      <w:rPr>
        <w:sz w:val="28"/>
      </w:rPr>
      <w:pict w14:anchorId="29C2FBCD">
        <v:shapetype id="_x0000_t202" coordsize="21600,21600" o:spt="202" path="m,l,21600r21600,l21600,xe">
          <v:stroke joinstyle="miter"/>
          <v:path gradientshapeok="t" o:connecttype="rect"/>
        </v:shapetype>
        <v:shape id="_x0000_s1030" type="#_x0000_t202" style="position:absolute;left:0;text-align:left;margin-left:0;margin-top:0;width:2in;height:2in;z-index:251668480;mso-wrap-style:none;mso-position-horizontal:center;mso-position-horizontal-relative:margin;mso-width-relative:page;mso-height-relative:page" filled="f" stroked="f">
          <v:textbox style="mso-fit-shape-to-text:t" inset="0,0,0,0">
            <w:txbxContent>
              <w:p w14:paraId="2603DF4F" w14:textId="77777777" w:rsidR="00231657" w:rsidRDefault="00000000">
                <w:pPr>
                  <w:pStyle w:val="ab"/>
                </w:pPr>
                <w:r>
                  <w:fldChar w:fldCharType="begin"/>
                </w:r>
                <w:r>
                  <w:instrText xml:space="preserve"> PAGE  \* MERGEFORMAT </w:instrText>
                </w:r>
                <w:r>
                  <w:fldChar w:fldCharType="separate"/>
                </w:r>
                <w:r>
                  <w:t>- 2 -</w:t>
                </w:r>
                <w:r>
                  <w:fldChar w:fldCharType="end"/>
                </w:r>
              </w:p>
            </w:txbxContent>
          </v:textbox>
          <w10:wrap anchorx="margin"/>
        </v:shape>
      </w:pict>
    </w:r>
  </w:p>
  <w:p w14:paraId="7B40AD59" w14:textId="77777777" w:rsidR="00231657" w:rsidRDefault="00231657">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9B2F" w14:textId="77777777" w:rsidR="00231657" w:rsidRDefault="00000000">
    <w:pPr>
      <w:pStyle w:val="ab"/>
    </w:pPr>
    <w:r>
      <w:pict w14:anchorId="3842B8C5">
        <v:shapetype id="_x0000_t202" coordsize="21600,21600" o:spt="202" path="m,l,21600r21600,l21600,xe">
          <v:stroke joinstyle="miter"/>
          <v:path gradientshapeok="t" o:connecttype="rect"/>
        </v:shapetype>
        <v:shape id="_x0000_s1029" type="#_x0000_t202" style="position:absolute;margin-left:0;margin-top:0;width:2in;height:2in;z-index:251667456;mso-wrap-style:none;mso-position-horizontal:center;mso-position-horizontal-relative:margin;mso-width-relative:page;mso-height-relative:page" filled="f" stroked="f">
          <v:textbox style="mso-fit-shape-to-text:t" inset="0,0,0,0">
            <w:txbxContent>
              <w:p w14:paraId="5E3F2A7E" w14:textId="77777777" w:rsidR="00231657" w:rsidRDefault="00000000">
                <w:pPr>
                  <w:pStyle w:val="ab"/>
                </w:pPr>
                <w:r>
                  <w:fldChar w:fldCharType="begin"/>
                </w:r>
                <w:r>
                  <w:instrText xml:space="preserve"> PAGE  \* MERGEFORMAT </w:instrText>
                </w:r>
                <w:r>
                  <w:fldChar w:fldCharType="separate"/>
                </w:r>
                <w:r>
                  <w:t>- 1 -</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EEBC2" w14:textId="77777777" w:rsidR="00BF662B" w:rsidRDefault="00BF662B">
      <w:r>
        <w:separator/>
      </w:r>
    </w:p>
  </w:footnote>
  <w:footnote w:type="continuationSeparator" w:id="0">
    <w:p w14:paraId="30EE13EA" w14:textId="77777777" w:rsidR="00BF662B" w:rsidRDefault="00BF6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55D"/>
    <w:multiLevelType w:val="multilevel"/>
    <w:tmpl w:val="039D455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05B522D0"/>
    <w:multiLevelType w:val="multilevel"/>
    <w:tmpl w:val="05B522D0"/>
    <w:lvl w:ilvl="0">
      <w:start w:val="1"/>
      <w:numFmt w:val="decimal"/>
      <w:lvlText w:val="表2.%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 w15:restartNumberingAfterBreak="0">
    <w:nsid w:val="0BBD048D"/>
    <w:multiLevelType w:val="multilevel"/>
    <w:tmpl w:val="0BBD048D"/>
    <w:lvl w:ilvl="0">
      <w:start w:val="1"/>
      <w:numFmt w:val="decimal"/>
      <w:lvlText w:val="表3.%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15:restartNumberingAfterBreak="0">
    <w:nsid w:val="11331602"/>
    <w:multiLevelType w:val="multilevel"/>
    <w:tmpl w:val="11331602"/>
    <w:lvl w:ilvl="0">
      <w:start w:val="1"/>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4" w15:restartNumberingAfterBreak="0">
    <w:nsid w:val="13636E3B"/>
    <w:multiLevelType w:val="multilevel"/>
    <w:tmpl w:val="13636E3B"/>
    <w:lvl w:ilvl="0">
      <w:start w:val="1"/>
      <w:numFmt w:val="decimal"/>
      <w:lvlText w:val="表1.%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 w15:restartNumberingAfterBreak="0">
    <w:nsid w:val="1CFC23EE"/>
    <w:multiLevelType w:val="multilevel"/>
    <w:tmpl w:val="1CFC23EE"/>
    <w:lvl w:ilvl="0">
      <w:start w:val="1"/>
      <w:numFmt w:val="decimal"/>
      <w:lvlText w:val="图3.%1"/>
      <w:lvlJc w:val="left"/>
      <w:pPr>
        <w:ind w:left="840" w:hanging="420"/>
      </w:pPr>
      <w:rPr>
        <w:rFonts w:hint="default"/>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1FD74490"/>
    <w:multiLevelType w:val="multilevel"/>
    <w:tmpl w:val="1FD74490"/>
    <w:lvl w:ilvl="0">
      <w:start w:val="1"/>
      <w:numFmt w:val="decimal"/>
      <w:lvlText w:val="表4.%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15:restartNumberingAfterBreak="0">
    <w:nsid w:val="40DE58E0"/>
    <w:multiLevelType w:val="multilevel"/>
    <w:tmpl w:val="40DE58E0"/>
    <w:lvl w:ilvl="0">
      <w:start w:val="1"/>
      <w:numFmt w:val="decimal"/>
      <w:lvlText w:val="图1.%1"/>
      <w:lvlJc w:val="left"/>
      <w:pPr>
        <w:ind w:left="840" w:hanging="420"/>
      </w:pPr>
      <w:rPr>
        <w:rFonts w:hint="default"/>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4AF71833"/>
    <w:multiLevelType w:val="multilevel"/>
    <w:tmpl w:val="4AF71833"/>
    <w:lvl w:ilvl="0">
      <w:start w:val="1"/>
      <w:numFmt w:val="decimal"/>
      <w:lvlText w:val="图3.%1"/>
      <w:lvlJc w:val="left"/>
      <w:pPr>
        <w:ind w:left="840" w:hanging="420"/>
      </w:pPr>
      <w:rPr>
        <w:rFonts w:hint="default"/>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6A8242DA"/>
    <w:multiLevelType w:val="multilevel"/>
    <w:tmpl w:val="6A8242DA"/>
    <w:lvl w:ilvl="0">
      <w:start w:val="1"/>
      <w:numFmt w:val="decimal"/>
      <w:lvlText w:val="%1、"/>
      <w:lvlJc w:val="left"/>
      <w:pPr>
        <w:ind w:left="780" w:hanging="360"/>
      </w:pPr>
      <w:rPr>
        <w:rFonts w:hint="default"/>
      </w:rPr>
    </w:lvl>
    <w:lvl w:ilvl="1">
      <w:start w:val="2"/>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6C3B5D65"/>
    <w:multiLevelType w:val="multilevel"/>
    <w:tmpl w:val="6C3B5D65"/>
    <w:lvl w:ilvl="0">
      <w:start w:val="1"/>
      <w:numFmt w:val="decimal"/>
      <w:lvlText w:val="图3.%1"/>
      <w:lvlJc w:val="left"/>
      <w:pPr>
        <w:ind w:left="420" w:hanging="420"/>
      </w:pPr>
      <w:rPr>
        <w:rFonts w:hint="default"/>
        <w:sz w:val="21"/>
      </w:rPr>
    </w:lvl>
    <w:lvl w:ilvl="1">
      <w:start w:val="1"/>
      <w:numFmt w:val="lowerLetter"/>
      <w:lvlText w:val="%2)"/>
      <w:lvlJc w:val="left"/>
      <w:pPr>
        <w:ind w:left="4526" w:hanging="420"/>
      </w:pPr>
    </w:lvl>
    <w:lvl w:ilvl="2">
      <w:start w:val="1"/>
      <w:numFmt w:val="lowerRoman"/>
      <w:lvlText w:val="%3."/>
      <w:lvlJc w:val="right"/>
      <w:pPr>
        <w:ind w:left="4946" w:hanging="420"/>
      </w:pPr>
    </w:lvl>
    <w:lvl w:ilvl="3">
      <w:start w:val="1"/>
      <w:numFmt w:val="decimal"/>
      <w:lvlText w:val="%4."/>
      <w:lvlJc w:val="left"/>
      <w:pPr>
        <w:ind w:left="5366" w:hanging="420"/>
      </w:pPr>
    </w:lvl>
    <w:lvl w:ilvl="4">
      <w:start w:val="1"/>
      <w:numFmt w:val="lowerLetter"/>
      <w:lvlText w:val="%5)"/>
      <w:lvlJc w:val="left"/>
      <w:pPr>
        <w:ind w:left="5786" w:hanging="420"/>
      </w:pPr>
    </w:lvl>
    <w:lvl w:ilvl="5">
      <w:start w:val="1"/>
      <w:numFmt w:val="lowerRoman"/>
      <w:lvlText w:val="%6."/>
      <w:lvlJc w:val="right"/>
      <w:pPr>
        <w:ind w:left="6206" w:hanging="420"/>
      </w:pPr>
    </w:lvl>
    <w:lvl w:ilvl="6">
      <w:start w:val="1"/>
      <w:numFmt w:val="decimal"/>
      <w:lvlText w:val="%7."/>
      <w:lvlJc w:val="left"/>
      <w:pPr>
        <w:ind w:left="6626" w:hanging="420"/>
      </w:pPr>
    </w:lvl>
    <w:lvl w:ilvl="7">
      <w:start w:val="1"/>
      <w:numFmt w:val="lowerLetter"/>
      <w:lvlText w:val="%8)"/>
      <w:lvlJc w:val="left"/>
      <w:pPr>
        <w:ind w:left="7046" w:hanging="420"/>
      </w:pPr>
    </w:lvl>
    <w:lvl w:ilvl="8">
      <w:start w:val="1"/>
      <w:numFmt w:val="lowerRoman"/>
      <w:lvlText w:val="%9."/>
      <w:lvlJc w:val="right"/>
      <w:pPr>
        <w:ind w:left="7466" w:hanging="420"/>
      </w:pPr>
    </w:lvl>
  </w:abstractNum>
  <w:abstractNum w:abstractNumId="11" w15:restartNumberingAfterBreak="0">
    <w:nsid w:val="79B84E0E"/>
    <w:multiLevelType w:val="multilevel"/>
    <w:tmpl w:val="79B84E0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388766030">
    <w:abstractNumId w:val="7"/>
  </w:num>
  <w:num w:numId="2" w16cid:durableId="1356495594">
    <w:abstractNumId w:val="4"/>
  </w:num>
  <w:num w:numId="3" w16cid:durableId="1089814240">
    <w:abstractNumId w:val="0"/>
  </w:num>
  <w:num w:numId="4" w16cid:durableId="1980111907">
    <w:abstractNumId w:val="1"/>
  </w:num>
  <w:num w:numId="5" w16cid:durableId="388263001">
    <w:abstractNumId w:val="3"/>
  </w:num>
  <w:num w:numId="6" w16cid:durableId="727538147">
    <w:abstractNumId w:val="2"/>
  </w:num>
  <w:num w:numId="7" w16cid:durableId="892422289">
    <w:abstractNumId w:val="5"/>
  </w:num>
  <w:num w:numId="8" w16cid:durableId="722215395">
    <w:abstractNumId w:val="11"/>
  </w:num>
  <w:num w:numId="9" w16cid:durableId="503590979">
    <w:abstractNumId w:val="10"/>
  </w:num>
  <w:num w:numId="10" w16cid:durableId="1447695514">
    <w:abstractNumId w:val="9"/>
  </w:num>
  <w:num w:numId="11" w16cid:durableId="297027300">
    <w:abstractNumId w:val="8"/>
  </w:num>
  <w:num w:numId="12" w16cid:durableId="20882664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A3A8D"/>
    <w:rsid w:val="ADFF92CF"/>
    <w:rsid w:val="F7BD6144"/>
    <w:rsid w:val="FFDFFEA2"/>
    <w:rsid w:val="0000113D"/>
    <w:rsid w:val="00001AE6"/>
    <w:rsid w:val="00002383"/>
    <w:rsid w:val="00003626"/>
    <w:rsid w:val="000039CB"/>
    <w:rsid w:val="00003C4A"/>
    <w:rsid w:val="00004587"/>
    <w:rsid w:val="000048DF"/>
    <w:rsid w:val="00004989"/>
    <w:rsid w:val="00005A85"/>
    <w:rsid w:val="00006106"/>
    <w:rsid w:val="00006983"/>
    <w:rsid w:val="00007527"/>
    <w:rsid w:val="000075D9"/>
    <w:rsid w:val="00010E5E"/>
    <w:rsid w:val="0001171D"/>
    <w:rsid w:val="00012155"/>
    <w:rsid w:val="00012533"/>
    <w:rsid w:val="00013FAD"/>
    <w:rsid w:val="00013FE7"/>
    <w:rsid w:val="00014466"/>
    <w:rsid w:val="00014CE9"/>
    <w:rsid w:val="0001589F"/>
    <w:rsid w:val="00016C59"/>
    <w:rsid w:val="00021889"/>
    <w:rsid w:val="00021A23"/>
    <w:rsid w:val="00021D44"/>
    <w:rsid w:val="00022111"/>
    <w:rsid w:val="0002228A"/>
    <w:rsid w:val="00022542"/>
    <w:rsid w:val="00022E2F"/>
    <w:rsid w:val="0002307B"/>
    <w:rsid w:val="000231D2"/>
    <w:rsid w:val="00023228"/>
    <w:rsid w:val="00023B7C"/>
    <w:rsid w:val="00023F15"/>
    <w:rsid w:val="000244A2"/>
    <w:rsid w:val="00025641"/>
    <w:rsid w:val="000263F1"/>
    <w:rsid w:val="00026B0A"/>
    <w:rsid w:val="00026D00"/>
    <w:rsid w:val="00031EB2"/>
    <w:rsid w:val="00033094"/>
    <w:rsid w:val="000334EF"/>
    <w:rsid w:val="00034956"/>
    <w:rsid w:val="000349D6"/>
    <w:rsid w:val="00034B4A"/>
    <w:rsid w:val="00035398"/>
    <w:rsid w:val="000406AA"/>
    <w:rsid w:val="000411A2"/>
    <w:rsid w:val="000417CA"/>
    <w:rsid w:val="000422C2"/>
    <w:rsid w:val="00042C43"/>
    <w:rsid w:val="0004374D"/>
    <w:rsid w:val="00043FA5"/>
    <w:rsid w:val="00044361"/>
    <w:rsid w:val="000450A0"/>
    <w:rsid w:val="000459F4"/>
    <w:rsid w:val="00046AED"/>
    <w:rsid w:val="00046FD1"/>
    <w:rsid w:val="00050B9A"/>
    <w:rsid w:val="00051EE1"/>
    <w:rsid w:val="00052F9F"/>
    <w:rsid w:val="000535E1"/>
    <w:rsid w:val="000537E7"/>
    <w:rsid w:val="0005399E"/>
    <w:rsid w:val="00055035"/>
    <w:rsid w:val="00055BFD"/>
    <w:rsid w:val="00055C6B"/>
    <w:rsid w:val="0005656B"/>
    <w:rsid w:val="00056ACB"/>
    <w:rsid w:val="00057C8A"/>
    <w:rsid w:val="0006087A"/>
    <w:rsid w:val="000630B2"/>
    <w:rsid w:val="00063B3E"/>
    <w:rsid w:val="00064633"/>
    <w:rsid w:val="00065653"/>
    <w:rsid w:val="00066521"/>
    <w:rsid w:val="00066B0E"/>
    <w:rsid w:val="00067A6C"/>
    <w:rsid w:val="000702B1"/>
    <w:rsid w:val="00070A4E"/>
    <w:rsid w:val="0007225A"/>
    <w:rsid w:val="0007375E"/>
    <w:rsid w:val="00073F8E"/>
    <w:rsid w:val="00077A5D"/>
    <w:rsid w:val="00077AD4"/>
    <w:rsid w:val="0008171F"/>
    <w:rsid w:val="00082517"/>
    <w:rsid w:val="000828C3"/>
    <w:rsid w:val="00083275"/>
    <w:rsid w:val="00083695"/>
    <w:rsid w:val="00083C66"/>
    <w:rsid w:val="0008432B"/>
    <w:rsid w:val="0008437F"/>
    <w:rsid w:val="00084CB4"/>
    <w:rsid w:val="000850F9"/>
    <w:rsid w:val="00085992"/>
    <w:rsid w:val="00085CF9"/>
    <w:rsid w:val="00086E60"/>
    <w:rsid w:val="0008789F"/>
    <w:rsid w:val="00090503"/>
    <w:rsid w:val="00090A3F"/>
    <w:rsid w:val="00092E95"/>
    <w:rsid w:val="00093F61"/>
    <w:rsid w:val="00094484"/>
    <w:rsid w:val="000952F7"/>
    <w:rsid w:val="00096205"/>
    <w:rsid w:val="000968AA"/>
    <w:rsid w:val="00096DE5"/>
    <w:rsid w:val="00097837"/>
    <w:rsid w:val="000A0CE1"/>
    <w:rsid w:val="000A1805"/>
    <w:rsid w:val="000A3398"/>
    <w:rsid w:val="000A5606"/>
    <w:rsid w:val="000A7273"/>
    <w:rsid w:val="000A74BD"/>
    <w:rsid w:val="000B1289"/>
    <w:rsid w:val="000B29DB"/>
    <w:rsid w:val="000B2CC3"/>
    <w:rsid w:val="000B4532"/>
    <w:rsid w:val="000B4BD6"/>
    <w:rsid w:val="000B50BF"/>
    <w:rsid w:val="000B6740"/>
    <w:rsid w:val="000B6A6C"/>
    <w:rsid w:val="000B73DA"/>
    <w:rsid w:val="000C0036"/>
    <w:rsid w:val="000C04DC"/>
    <w:rsid w:val="000C06C8"/>
    <w:rsid w:val="000C0A20"/>
    <w:rsid w:val="000C0F6E"/>
    <w:rsid w:val="000C1710"/>
    <w:rsid w:val="000C1AB4"/>
    <w:rsid w:val="000C2328"/>
    <w:rsid w:val="000C2583"/>
    <w:rsid w:val="000C32C6"/>
    <w:rsid w:val="000C3828"/>
    <w:rsid w:val="000C4D15"/>
    <w:rsid w:val="000C6547"/>
    <w:rsid w:val="000C664B"/>
    <w:rsid w:val="000C6820"/>
    <w:rsid w:val="000C6D35"/>
    <w:rsid w:val="000C76AA"/>
    <w:rsid w:val="000C7CEA"/>
    <w:rsid w:val="000D0FF4"/>
    <w:rsid w:val="000D132D"/>
    <w:rsid w:val="000D16A3"/>
    <w:rsid w:val="000D2362"/>
    <w:rsid w:val="000D2993"/>
    <w:rsid w:val="000D2F9B"/>
    <w:rsid w:val="000D3F00"/>
    <w:rsid w:val="000D59E8"/>
    <w:rsid w:val="000E11B7"/>
    <w:rsid w:val="000E1BA9"/>
    <w:rsid w:val="000E1FE2"/>
    <w:rsid w:val="000E30B9"/>
    <w:rsid w:val="000E33DF"/>
    <w:rsid w:val="000E4B91"/>
    <w:rsid w:val="000E761B"/>
    <w:rsid w:val="000E7774"/>
    <w:rsid w:val="000F0C92"/>
    <w:rsid w:val="000F0E2F"/>
    <w:rsid w:val="000F15C6"/>
    <w:rsid w:val="000F19DA"/>
    <w:rsid w:val="000F1C05"/>
    <w:rsid w:val="000F31BF"/>
    <w:rsid w:val="000F4566"/>
    <w:rsid w:val="000F58E9"/>
    <w:rsid w:val="000F6410"/>
    <w:rsid w:val="000F7185"/>
    <w:rsid w:val="000F750F"/>
    <w:rsid w:val="000F75A5"/>
    <w:rsid w:val="000F79CA"/>
    <w:rsid w:val="001010B4"/>
    <w:rsid w:val="0010241A"/>
    <w:rsid w:val="001024A3"/>
    <w:rsid w:val="0010282F"/>
    <w:rsid w:val="00103E1B"/>
    <w:rsid w:val="00103F6B"/>
    <w:rsid w:val="001042E4"/>
    <w:rsid w:val="00105729"/>
    <w:rsid w:val="00105C04"/>
    <w:rsid w:val="001064BA"/>
    <w:rsid w:val="00106B9A"/>
    <w:rsid w:val="00110908"/>
    <w:rsid w:val="00110B34"/>
    <w:rsid w:val="00110C38"/>
    <w:rsid w:val="001117C7"/>
    <w:rsid w:val="00112913"/>
    <w:rsid w:val="00112FC3"/>
    <w:rsid w:val="001140EF"/>
    <w:rsid w:val="0011597F"/>
    <w:rsid w:val="001159B2"/>
    <w:rsid w:val="00115A7D"/>
    <w:rsid w:val="001173E4"/>
    <w:rsid w:val="00120391"/>
    <w:rsid w:val="00120B35"/>
    <w:rsid w:val="00121765"/>
    <w:rsid w:val="00121856"/>
    <w:rsid w:val="00122935"/>
    <w:rsid w:val="00122B72"/>
    <w:rsid w:val="001234AA"/>
    <w:rsid w:val="00123DD7"/>
    <w:rsid w:val="00124973"/>
    <w:rsid w:val="00124A9D"/>
    <w:rsid w:val="001268AE"/>
    <w:rsid w:val="00127722"/>
    <w:rsid w:val="0012787F"/>
    <w:rsid w:val="00130712"/>
    <w:rsid w:val="00131359"/>
    <w:rsid w:val="00132199"/>
    <w:rsid w:val="00132B10"/>
    <w:rsid w:val="00132F8C"/>
    <w:rsid w:val="0013310D"/>
    <w:rsid w:val="00133FDE"/>
    <w:rsid w:val="0013429D"/>
    <w:rsid w:val="0013524A"/>
    <w:rsid w:val="00135885"/>
    <w:rsid w:val="00135A55"/>
    <w:rsid w:val="00136070"/>
    <w:rsid w:val="0013643D"/>
    <w:rsid w:val="00136DB2"/>
    <w:rsid w:val="001371BF"/>
    <w:rsid w:val="001405BA"/>
    <w:rsid w:val="0014111B"/>
    <w:rsid w:val="001417B5"/>
    <w:rsid w:val="00142DE2"/>
    <w:rsid w:val="00143594"/>
    <w:rsid w:val="001435EF"/>
    <w:rsid w:val="0014366E"/>
    <w:rsid w:val="00144BB9"/>
    <w:rsid w:val="00145A6C"/>
    <w:rsid w:val="001466A2"/>
    <w:rsid w:val="001507C3"/>
    <w:rsid w:val="00150831"/>
    <w:rsid w:val="00151F5E"/>
    <w:rsid w:val="00152BA5"/>
    <w:rsid w:val="0015362B"/>
    <w:rsid w:val="0015491A"/>
    <w:rsid w:val="0015568E"/>
    <w:rsid w:val="00155822"/>
    <w:rsid w:val="001562CB"/>
    <w:rsid w:val="00157A00"/>
    <w:rsid w:val="001606F0"/>
    <w:rsid w:val="00160B92"/>
    <w:rsid w:val="001613B9"/>
    <w:rsid w:val="00161A0B"/>
    <w:rsid w:val="001621A2"/>
    <w:rsid w:val="00162403"/>
    <w:rsid w:val="00162713"/>
    <w:rsid w:val="00162837"/>
    <w:rsid w:val="00162D7B"/>
    <w:rsid w:val="00163326"/>
    <w:rsid w:val="00164E58"/>
    <w:rsid w:val="00165125"/>
    <w:rsid w:val="00165973"/>
    <w:rsid w:val="00165BE3"/>
    <w:rsid w:val="00166522"/>
    <w:rsid w:val="00166FE3"/>
    <w:rsid w:val="00171128"/>
    <w:rsid w:val="001711C3"/>
    <w:rsid w:val="00171DA2"/>
    <w:rsid w:val="001720E3"/>
    <w:rsid w:val="001724B3"/>
    <w:rsid w:val="00173ADC"/>
    <w:rsid w:val="00173D98"/>
    <w:rsid w:val="00173DA0"/>
    <w:rsid w:val="00174689"/>
    <w:rsid w:val="00174945"/>
    <w:rsid w:val="00176DEE"/>
    <w:rsid w:val="00177541"/>
    <w:rsid w:val="0017790F"/>
    <w:rsid w:val="0018009A"/>
    <w:rsid w:val="001813AD"/>
    <w:rsid w:val="00183479"/>
    <w:rsid w:val="0018348A"/>
    <w:rsid w:val="00184548"/>
    <w:rsid w:val="00184CBF"/>
    <w:rsid w:val="00184CF1"/>
    <w:rsid w:val="001855E3"/>
    <w:rsid w:val="00185B9C"/>
    <w:rsid w:val="00186368"/>
    <w:rsid w:val="0018718A"/>
    <w:rsid w:val="001877B1"/>
    <w:rsid w:val="00187905"/>
    <w:rsid w:val="00187F6F"/>
    <w:rsid w:val="001909E8"/>
    <w:rsid w:val="00190A44"/>
    <w:rsid w:val="00190B08"/>
    <w:rsid w:val="00191B24"/>
    <w:rsid w:val="001922E6"/>
    <w:rsid w:val="001929DC"/>
    <w:rsid w:val="00192ECC"/>
    <w:rsid w:val="00193075"/>
    <w:rsid w:val="001949AF"/>
    <w:rsid w:val="00195484"/>
    <w:rsid w:val="001977CF"/>
    <w:rsid w:val="001A0FA5"/>
    <w:rsid w:val="001A1ADF"/>
    <w:rsid w:val="001A1F8C"/>
    <w:rsid w:val="001A3205"/>
    <w:rsid w:val="001A3E85"/>
    <w:rsid w:val="001A3EA3"/>
    <w:rsid w:val="001A40BD"/>
    <w:rsid w:val="001A4136"/>
    <w:rsid w:val="001A563C"/>
    <w:rsid w:val="001A5934"/>
    <w:rsid w:val="001A5DB9"/>
    <w:rsid w:val="001A7054"/>
    <w:rsid w:val="001A72F0"/>
    <w:rsid w:val="001A78AA"/>
    <w:rsid w:val="001B00F6"/>
    <w:rsid w:val="001B1258"/>
    <w:rsid w:val="001B26A0"/>
    <w:rsid w:val="001B29B6"/>
    <w:rsid w:val="001B2B2B"/>
    <w:rsid w:val="001B2D72"/>
    <w:rsid w:val="001B33A4"/>
    <w:rsid w:val="001B3530"/>
    <w:rsid w:val="001B4D61"/>
    <w:rsid w:val="001B5269"/>
    <w:rsid w:val="001B577C"/>
    <w:rsid w:val="001B5D99"/>
    <w:rsid w:val="001B628C"/>
    <w:rsid w:val="001B6725"/>
    <w:rsid w:val="001C01F6"/>
    <w:rsid w:val="001C2826"/>
    <w:rsid w:val="001C3346"/>
    <w:rsid w:val="001C3950"/>
    <w:rsid w:val="001C5A39"/>
    <w:rsid w:val="001C783E"/>
    <w:rsid w:val="001D0303"/>
    <w:rsid w:val="001D0D6D"/>
    <w:rsid w:val="001D1263"/>
    <w:rsid w:val="001D1352"/>
    <w:rsid w:val="001D218D"/>
    <w:rsid w:val="001D2215"/>
    <w:rsid w:val="001D2433"/>
    <w:rsid w:val="001D318A"/>
    <w:rsid w:val="001D4E71"/>
    <w:rsid w:val="001D58DD"/>
    <w:rsid w:val="001D696A"/>
    <w:rsid w:val="001D6A4B"/>
    <w:rsid w:val="001D711A"/>
    <w:rsid w:val="001E0499"/>
    <w:rsid w:val="001E087F"/>
    <w:rsid w:val="001E14AC"/>
    <w:rsid w:val="001E1812"/>
    <w:rsid w:val="001E25E3"/>
    <w:rsid w:val="001E29A0"/>
    <w:rsid w:val="001E3272"/>
    <w:rsid w:val="001E598D"/>
    <w:rsid w:val="001E7471"/>
    <w:rsid w:val="001E7562"/>
    <w:rsid w:val="001E761B"/>
    <w:rsid w:val="001E7BD4"/>
    <w:rsid w:val="001E7FBA"/>
    <w:rsid w:val="001F01C4"/>
    <w:rsid w:val="001F0331"/>
    <w:rsid w:val="001F03D6"/>
    <w:rsid w:val="001F2180"/>
    <w:rsid w:val="001F320C"/>
    <w:rsid w:val="001F36FD"/>
    <w:rsid w:val="001F3E14"/>
    <w:rsid w:val="001F473E"/>
    <w:rsid w:val="001F5544"/>
    <w:rsid w:val="001F5811"/>
    <w:rsid w:val="001F5821"/>
    <w:rsid w:val="001F6054"/>
    <w:rsid w:val="001F700F"/>
    <w:rsid w:val="001F7C21"/>
    <w:rsid w:val="00202530"/>
    <w:rsid w:val="00202BB9"/>
    <w:rsid w:val="00203193"/>
    <w:rsid w:val="002043EA"/>
    <w:rsid w:val="002052D4"/>
    <w:rsid w:val="00205D41"/>
    <w:rsid w:val="002077B4"/>
    <w:rsid w:val="00207B5A"/>
    <w:rsid w:val="0021375E"/>
    <w:rsid w:val="0021429A"/>
    <w:rsid w:val="002164EE"/>
    <w:rsid w:val="00217218"/>
    <w:rsid w:val="0022041F"/>
    <w:rsid w:val="00224A2C"/>
    <w:rsid w:val="00224CD5"/>
    <w:rsid w:val="00224FBC"/>
    <w:rsid w:val="00225535"/>
    <w:rsid w:val="002255AF"/>
    <w:rsid w:val="00226578"/>
    <w:rsid w:val="00226907"/>
    <w:rsid w:val="00230BDE"/>
    <w:rsid w:val="00231197"/>
    <w:rsid w:val="0023129E"/>
    <w:rsid w:val="00231657"/>
    <w:rsid w:val="00232E83"/>
    <w:rsid w:val="00233BE2"/>
    <w:rsid w:val="0023485D"/>
    <w:rsid w:val="0024087C"/>
    <w:rsid w:val="00240925"/>
    <w:rsid w:val="00240D85"/>
    <w:rsid w:val="00241BE8"/>
    <w:rsid w:val="00241CAD"/>
    <w:rsid w:val="00241DB4"/>
    <w:rsid w:val="002426DF"/>
    <w:rsid w:val="00242A24"/>
    <w:rsid w:val="00245370"/>
    <w:rsid w:val="00245D7A"/>
    <w:rsid w:val="0024795F"/>
    <w:rsid w:val="002501CA"/>
    <w:rsid w:val="0025078B"/>
    <w:rsid w:val="00250CBC"/>
    <w:rsid w:val="002522F9"/>
    <w:rsid w:val="00252C33"/>
    <w:rsid w:val="00254084"/>
    <w:rsid w:val="00255836"/>
    <w:rsid w:val="00255E7E"/>
    <w:rsid w:val="00255EFF"/>
    <w:rsid w:val="0025661A"/>
    <w:rsid w:val="00256C48"/>
    <w:rsid w:val="00257BC3"/>
    <w:rsid w:val="0026060F"/>
    <w:rsid w:val="0026081F"/>
    <w:rsid w:val="00261F7B"/>
    <w:rsid w:val="00262B0C"/>
    <w:rsid w:val="002650B6"/>
    <w:rsid w:val="00265298"/>
    <w:rsid w:val="00265E05"/>
    <w:rsid w:val="002660A7"/>
    <w:rsid w:val="00266835"/>
    <w:rsid w:val="00266B70"/>
    <w:rsid w:val="00267157"/>
    <w:rsid w:val="00267C51"/>
    <w:rsid w:val="0027009A"/>
    <w:rsid w:val="002702A2"/>
    <w:rsid w:val="00271313"/>
    <w:rsid w:val="002727C7"/>
    <w:rsid w:val="00272CD1"/>
    <w:rsid w:val="0027311C"/>
    <w:rsid w:val="00273383"/>
    <w:rsid w:val="00274324"/>
    <w:rsid w:val="002746BE"/>
    <w:rsid w:val="00274A14"/>
    <w:rsid w:val="00274B7B"/>
    <w:rsid w:val="00275799"/>
    <w:rsid w:val="00275BFA"/>
    <w:rsid w:val="00277CD2"/>
    <w:rsid w:val="00277DF1"/>
    <w:rsid w:val="00280A3E"/>
    <w:rsid w:val="00281163"/>
    <w:rsid w:val="002832C6"/>
    <w:rsid w:val="00284718"/>
    <w:rsid w:val="00285496"/>
    <w:rsid w:val="0028610E"/>
    <w:rsid w:val="0028709F"/>
    <w:rsid w:val="002876D7"/>
    <w:rsid w:val="00291097"/>
    <w:rsid w:val="00291BC5"/>
    <w:rsid w:val="0029289C"/>
    <w:rsid w:val="00292A44"/>
    <w:rsid w:val="00293CD9"/>
    <w:rsid w:val="00293F2D"/>
    <w:rsid w:val="0029465E"/>
    <w:rsid w:val="00296A18"/>
    <w:rsid w:val="00296C3E"/>
    <w:rsid w:val="002977BD"/>
    <w:rsid w:val="002A1D93"/>
    <w:rsid w:val="002A1DA2"/>
    <w:rsid w:val="002A379F"/>
    <w:rsid w:val="002A3BB0"/>
    <w:rsid w:val="002A3E0E"/>
    <w:rsid w:val="002A3E91"/>
    <w:rsid w:val="002A53C1"/>
    <w:rsid w:val="002A64C8"/>
    <w:rsid w:val="002A6CCC"/>
    <w:rsid w:val="002A716C"/>
    <w:rsid w:val="002A7775"/>
    <w:rsid w:val="002B0835"/>
    <w:rsid w:val="002B0D83"/>
    <w:rsid w:val="002B3B5A"/>
    <w:rsid w:val="002B3ECE"/>
    <w:rsid w:val="002B4C20"/>
    <w:rsid w:val="002B4F5B"/>
    <w:rsid w:val="002B57C1"/>
    <w:rsid w:val="002B6A9A"/>
    <w:rsid w:val="002B7A07"/>
    <w:rsid w:val="002B7AF9"/>
    <w:rsid w:val="002C10AB"/>
    <w:rsid w:val="002C2E69"/>
    <w:rsid w:val="002C60F7"/>
    <w:rsid w:val="002C7E03"/>
    <w:rsid w:val="002C7E67"/>
    <w:rsid w:val="002D1B85"/>
    <w:rsid w:val="002D33DB"/>
    <w:rsid w:val="002D4CE4"/>
    <w:rsid w:val="002D6A9D"/>
    <w:rsid w:val="002D6E2A"/>
    <w:rsid w:val="002D75E3"/>
    <w:rsid w:val="002E1294"/>
    <w:rsid w:val="002E14D3"/>
    <w:rsid w:val="002E153C"/>
    <w:rsid w:val="002E1D74"/>
    <w:rsid w:val="002E2A09"/>
    <w:rsid w:val="002E4457"/>
    <w:rsid w:val="002E458B"/>
    <w:rsid w:val="002E51DC"/>
    <w:rsid w:val="002E6B6F"/>
    <w:rsid w:val="002E6BD7"/>
    <w:rsid w:val="002E6DC9"/>
    <w:rsid w:val="002E74A7"/>
    <w:rsid w:val="002E785C"/>
    <w:rsid w:val="002F20CE"/>
    <w:rsid w:val="002F2236"/>
    <w:rsid w:val="002F3A7F"/>
    <w:rsid w:val="002F4411"/>
    <w:rsid w:val="002F4551"/>
    <w:rsid w:val="002F5736"/>
    <w:rsid w:val="002F76F6"/>
    <w:rsid w:val="002F7A84"/>
    <w:rsid w:val="00300110"/>
    <w:rsid w:val="003005E5"/>
    <w:rsid w:val="003005F1"/>
    <w:rsid w:val="00302F95"/>
    <w:rsid w:val="00304F56"/>
    <w:rsid w:val="003058F6"/>
    <w:rsid w:val="00307695"/>
    <w:rsid w:val="00310FC4"/>
    <w:rsid w:val="00311D2B"/>
    <w:rsid w:val="00315A43"/>
    <w:rsid w:val="00315EBB"/>
    <w:rsid w:val="003163FC"/>
    <w:rsid w:val="00316951"/>
    <w:rsid w:val="00317464"/>
    <w:rsid w:val="00317A2C"/>
    <w:rsid w:val="00320DC4"/>
    <w:rsid w:val="003211B5"/>
    <w:rsid w:val="003217E1"/>
    <w:rsid w:val="00322C94"/>
    <w:rsid w:val="0032377A"/>
    <w:rsid w:val="003245E3"/>
    <w:rsid w:val="00325017"/>
    <w:rsid w:val="00326CF9"/>
    <w:rsid w:val="003303F9"/>
    <w:rsid w:val="00330BC3"/>
    <w:rsid w:val="003329CB"/>
    <w:rsid w:val="003344DA"/>
    <w:rsid w:val="00334D1D"/>
    <w:rsid w:val="00334EFB"/>
    <w:rsid w:val="0033680C"/>
    <w:rsid w:val="00337CFB"/>
    <w:rsid w:val="00340229"/>
    <w:rsid w:val="00340723"/>
    <w:rsid w:val="0034122B"/>
    <w:rsid w:val="003422F1"/>
    <w:rsid w:val="003425DF"/>
    <w:rsid w:val="00342A1B"/>
    <w:rsid w:val="00342C37"/>
    <w:rsid w:val="00343C28"/>
    <w:rsid w:val="0034521C"/>
    <w:rsid w:val="00345B16"/>
    <w:rsid w:val="00346401"/>
    <w:rsid w:val="003472B5"/>
    <w:rsid w:val="00347EED"/>
    <w:rsid w:val="00350EA9"/>
    <w:rsid w:val="00351CF6"/>
    <w:rsid w:val="00352AF1"/>
    <w:rsid w:val="00352B51"/>
    <w:rsid w:val="00354AEF"/>
    <w:rsid w:val="00355624"/>
    <w:rsid w:val="00356591"/>
    <w:rsid w:val="00356691"/>
    <w:rsid w:val="00357853"/>
    <w:rsid w:val="00357A80"/>
    <w:rsid w:val="003601DA"/>
    <w:rsid w:val="00362A40"/>
    <w:rsid w:val="00362E78"/>
    <w:rsid w:val="00363286"/>
    <w:rsid w:val="00363535"/>
    <w:rsid w:val="0036357D"/>
    <w:rsid w:val="003649F3"/>
    <w:rsid w:val="00364C5E"/>
    <w:rsid w:val="00364DA9"/>
    <w:rsid w:val="00364DC3"/>
    <w:rsid w:val="003654EB"/>
    <w:rsid w:val="003658CB"/>
    <w:rsid w:val="00365F0D"/>
    <w:rsid w:val="00365F45"/>
    <w:rsid w:val="003663BB"/>
    <w:rsid w:val="00366ECF"/>
    <w:rsid w:val="003703D5"/>
    <w:rsid w:val="00371A69"/>
    <w:rsid w:val="00373BCC"/>
    <w:rsid w:val="00373D46"/>
    <w:rsid w:val="00374278"/>
    <w:rsid w:val="003748A7"/>
    <w:rsid w:val="00374CD5"/>
    <w:rsid w:val="00374DEA"/>
    <w:rsid w:val="00375CE0"/>
    <w:rsid w:val="003764A2"/>
    <w:rsid w:val="00376B70"/>
    <w:rsid w:val="00377A3D"/>
    <w:rsid w:val="00377AEA"/>
    <w:rsid w:val="00380311"/>
    <w:rsid w:val="003818F3"/>
    <w:rsid w:val="00381983"/>
    <w:rsid w:val="0038200C"/>
    <w:rsid w:val="00382195"/>
    <w:rsid w:val="00382EA8"/>
    <w:rsid w:val="00382F9C"/>
    <w:rsid w:val="003836CA"/>
    <w:rsid w:val="00383CCF"/>
    <w:rsid w:val="00384806"/>
    <w:rsid w:val="00386E8B"/>
    <w:rsid w:val="0038785A"/>
    <w:rsid w:val="00387D09"/>
    <w:rsid w:val="00390373"/>
    <w:rsid w:val="00390690"/>
    <w:rsid w:val="00391FEA"/>
    <w:rsid w:val="00392572"/>
    <w:rsid w:val="00392A7D"/>
    <w:rsid w:val="00392C56"/>
    <w:rsid w:val="003936E9"/>
    <w:rsid w:val="00395BA2"/>
    <w:rsid w:val="00397B3B"/>
    <w:rsid w:val="003A0A6A"/>
    <w:rsid w:val="003A0BA5"/>
    <w:rsid w:val="003A0D56"/>
    <w:rsid w:val="003A1752"/>
    <w:rsid w:val="003A1B16"/>
    <w:rsid w:val="003A200B"/>
    <w:rsid w:val="003A28AD"/>
    <w:rsid w:val="003A43BE"/>
    <w:rsid w:val="003A5AA1"/>
    <w:rsid w:val="003A5B47"/>
    <w:rsid w:val="003A6CBA"/>
    <w:rsid w:val="003A78AD"/>
    <w:rsid w:val="003B1158"/>
    <w:rsid w:val="003B1461"/>
    <w:rsid w:val="003B1467"/>
    <w:rsid w:val="003B1A3A"/>
    <w:rsid w:val="003B3496"/>
    <w:rsid w:val="003B527B"/>
    <w:rsid w:val="003B7667"/>
    <w:rsid w:val="003C1873"/>
    <w:rsid w:val="003C3A56"/>
    <w:rsid w:val="003C5CEC"/>
    <w:rsid w:val="003C615A"/>
    <w:rsid w:val="003C62AA"/>
    <w:rsid w:val="003C719C"/>
    <w:rsid w:val="003C7DAA"/>
    <w:rsid w:val="003D0FBB"/>
    <w:rsid w:val="003D1AA3"/>
    <w:rsid w:val="003D2A14"/>
    <w:rsid w:val="003D354A"/>
    <w:rsid w:val="003D377F"/>
    <w:rsid w:val="003D4364"/>
    <w:rsid w:val="003D44E1"/>
    <w:rsid w:val="003D6435"/>
    <w:rsid w:val="003D67A3"/>
    <w:rsid w:val="003E04EA"/>
    <w:rsid w:val="003E0A3A"/>
    <w:rsid w:val="003E14AE"/>
    <w:rsid w:val="003E17DE"/>
    <w:rsid w:val="003E1AE0"/>
    <w:rsid w:val="003E2486"/>
    <w:rsid w:val="003E24EF"/>
    <w:rsid w:val="003E4AF7"/>
    <w:rsid w:val="003E4B26"/>
    <w:rsid w:val="003E610E"/>
    <w:rsid w:val="003E6ABF"/>
    <w:rsid w:val="003E6BAA"/>
    <w:rsid w:val="003E7824"/>
    <w:rsid w:val="003E7838"/>
    <w:rsid w:val="003F034F"/>
    <w:rsid w:val="003F08AD"/>
    <w:rsid w:val="003F3CEB"/>
    <w:rsid w:val="003F46C7"/>
    <w:rsid w:val="003F5E57"/>
    <w:rsid w:val="003F7533"/>
    <w:rsid w:val="003F7D16"/>
    <w:rsid w:val="0040068C"/>
    <w:rsid w:val="00400BF8"/>
    <w:rsid w:val="004014E1"/>
    <w:rsid w:val="004029DD"/>
    <w:rsid w:val="00402B4D"/>
    <w:rsid w:val="00403E3F"/>
    <w:rsid w:val="004040F5"/>
    <w:rsid w:val="0040475B"/>
    <w:rsid w:val="00405DEA"/>
    <w:rsid w:val="004074AD"/>
    <w:rsid w:val="004075DC"/>
    <w:rsid w:val="00407B99"/>
    <w:rsid w:val="004101C7"/>
    <w:rsid w:val="0041261F"/>
    <w:rsid w:val="00412968"/>
    <w:rsid w:val="004132CF"/>
    <w:rsid w:val="00413FBB"/>
    <w:rsid w:val="004149B9"/>
    <w:rsid w:val="00414DF3"/>
    <w:rsid w:val="00415774"/>
    <w:rsid w:val="00415E35"/>
    <w:rsid w:val="004173FC"/>
    <w:rsid w:val="00417558"/>
    <w:rsid w:val="004204BB"/>
    <w:rsid w:val="00422BE3"/>
    <w:rsid w:val="0042306B"/>
    <w:rsid w:val="004230CF"/>
    <w:rsid w:val="0042438E"/>
    <w:rsid w:val="00425596"/>
    <w:rsid w:val="00425607"/>
    <w:rsid w:val="00425EB5"/>
    <w:rsid w:val="00427E36"/>
    <w:rsid w:val="00430E59"/>
    <w:rsid w:val="00432930"/>
    <w:rsid w:val="00432C1F"/>
    <w:rsid w:val="004331B8"/>
    <w:rsid w:val="004350F1"/>
    <w:rsid w:val="00435BBB"/>
    <w:rsid w:val="00436296"/>
    <w:rsid w:val="00436467"/>
    <w:rsid w:val="00441F59"/>
    <w:rsid w:val="0044209E"/>
    <w:rsid w:val="004428C9"/>
    <w:rsid w:val="00442990"/>
    <w:rsid w:val="00443075"/>
    <w:rsid w:val="00443DB6"/>
    <w:rsid w:val="00443FB7"/>
    <w:rsid w:val="004443E9"/>
    <w:rsid w:val="0044463B"/>
    <w:rsid w:val="00445DB8"/>
    <w:rsid w:val="00446166"/>
    <w:rsid w:val="00447AF1"/>
    <w:rsid w:val="00447BED"/>
    <w:rsid w:val="00450DFC"/>
    <w:rsid w:val="004511A3"/>
    <w:rsid w:val="00452906"/>
    <w:rsid w:val="00452DFF"/>
    <w:rsid w:val="00453418"/>
    <w:rsid w:val="00453708"/>
    <w:rsid w:val="00453B1F"/>
    <w:rsid w:val="00454C47"/>
    <w:rsid w:val="00454C78"/>
    <w:rsid w:val="004558B9"/>
    <w:rsid w:val="00455D55"/>
    <w:rsid w:val="00456568"/>
    <w:rsid w:val="00456C38"/>
    <w:rsid w:val="00457C5A"/>
    <w:rsid w:val="00460B3A"/>
    <w:rsid w:val="00463A9A"/>
    <w:rsid w:val="00463F9E"/>
    <w:rsid w:val="00464AE0"/>
    <w:rsid w:val="00465A46"/>
    <w:rsid w:val="00465CC8"/>
    <w:rsid w:val="00465D96"/>
    <w:rsid w:val="00466128"/>
    <w:rsid w:val="004667A4"/>
    <w:rsid w:val="0046693A"/>
    <w:rsid w:val="004669EA"/>
    <w:rsid w:val="00470114"/>
    <w:rsid w:val="004728B5"/>
    <w:rsid w:val="0047362A"/>
    <w:rsid w:val="0047532F"/>
    <w:rsid w:val="00476814"/>
    <w:rsid w:val="00476DE1"/>
    <w:rsid w:val="00481FB7"/>
    <w:rsid w:val="00482A1E"/>
    <w:rsid w:val="004839D8"/>
    <w:rsid w:val="0048476F"/>
    <w:rsid w:val="00484C48"/>
    <w:rsid w:val="004852FA"/>
    <w:rsid w:val="00486200"/>
    <w:rsid w:val="004907F7"/>
    <w:rsid w:val="00490C89"/>
    <w:rsid w:val="00492245"/>
    <w:rsid w:val="004934B5"/>
    <w:rsid w:val="0049366E"/>
    <w:rsid w:val="00493716"/>
    <w:rsid w:val="00493FFC"/>
    <w:rsid w:val="00496EBD"/>
    <w:rsid w:val="00497206"/>
    <w:rsid w:val="004974F6"/>
    <w:rsid w:val="00497B7B"/>
    <w:rsid w:val="00497D38"/>
    <w:rsid w:val="00497EC2"/>
    <w:rsid w:val="004A0CE1"/>
    <w:rsid w:val="004A381E"/>
    <w:rsid w:val="004A4FA7"/>
    <w:rsid w:val="004A5205"/>
    <w:rsid w:val="004A5753"/>
    <w:rsid w:val="004A61C9"/>
    <w:rsid w:val="004B0183"/>
    <w:rsid w:val="004B0E7D"/>
    <w:rsid w:val="004B10CB"/>
    <w:rsid w:val="004B4C5E"/>
    <w:rsid w:val="004B6D25"/>
    <w:rsid w:val="004C1206"/>
    <w:rsid w:val="004C1477"/>
    <w:rsid w:val="004C1651"/>
    <w:rsid w:val="004C1F10"/>
    <w:rsid w:val="004C26DB"/>
    <w:rsid w:val="004C34EB"/>
    <w:rsid w:val="004C441D"/>
    <w:rsid w:val="004C451E"/>
    <w:rsid w:val="004C780A"/>
    <w:rsid w:val="004C7ED6"/>
    <w:rsid w:val="004D0899"/>
    <w:rsid w:val="004D370C"/>
    <w:rsid w:val="004D3FBE"/>
    <w:rsid w:val="004D6623"/>
    <w:rsid w:val="004D6B9E"/>
    <w:rsid w:val="004D6F54"/>
    <w:rsid w:val="004D72F3"/>
    <w:rsid w:val="004E110A"/>
    <w:rsid w:val="004E2CC2"/>
    <w:rsid w:val="004E3618"/>
    <w:rsid w:val="004E36AD"/>
    <w:rsid w:val="004E372B"/>
    <w:rsid w:val="004E3A21"/>
    <w:rsid w:val="004E4517"/>
    <w:rsid w:val="004E4FA9"/>
    <w:rsid w:val="004E53E0"/>
    <w:rsid w:val="004E5B3D"/>
    <w:rsid w:val="004E5CBF"/>
    <w:rsid w:val="004E712D"/>
    <w:rsid w:val="004F0523"/>
    <w:rsid w:val="004F0ED2"/>
    <w:rsid w:val="004F1A26"/>
    <w:rsid w:val="004F1C5B"/>
    <w:rsid w:val="004F4332"/>
    <w:rsid w:val="004F4EF3"/>
    <w:rsid w:val="004F5055"/>
    <w:rsid w:val="005003B6"/>
    <w:rsid w:val="005016B8"/>
    <w:rsid w:val="0050184A"/>
    <w:rsid w:val="00503365"/>
    <w:rsid w:val="00507383"/>
    <w:rsid w:val="005079F0"/>
    <w:rsid w:val="00510AB0"/>
    <w:rsid w:val="00511DBA"/>
    <w:rsid w:val="005125B6"/>
    <w:rsid w:val="00512C78"/>
    <w:rsid w:val="00513138"/>
    <w:rsid w:val="0051313D"/>
    <w:rsid w:val="00513671"/>
    <w:rsid w:val="00513F5A"/>
    <w:rsid w:val="00515BE6"/>
    <w:rsid w:val="00515EC3"/>
    <w:rsid w:val="0051788F"/>
    <w:rsid w:val="00517B01"/>
    <w:rsid w:val="005200E3"/>
    <w:rsid w:val="005213D5"/>
    <w:rsid w:val="00521C61"/>
    <w:rsid w:val="00522512"/>
    <w:rsid w:val="00522B09"/>
    <w:rsid w:val="00523368"/>
    <w:rsid w:val="0052381A"/>
    <w:rsid w:val="005239E4"/>
    <w:rsid w:val="0052540B"/>
    <w:rsid w:val="00525D17"/>
    <w:rsid w:val="0052665E"/>
    <w:rsid w:val="00530DF9"/>
    <w:rsid w:val="005340AB"/>
    <w:rsid w:val="0053411E"/>
    <w:rsid w:val="00534204"/>
    <w:rsid w:val="00534AE9"/>
    <w:rsid w:val="00536D29"/>
    <w:rsid w:val="00537098"/>
    <w:rsid w:val="0054174A"/>
    <w:rsid w:val="00542237"/>
    <w:rsid w:val="0054244A"/>
    <w:rsid w:val="0054323A"/>
    <w:rsid w:val="005449D7"/>
    <w:rsid w:val="00545153"/>
    <w:rsid w:val="00546461"/>
    <w:rsid w:val="005476CA"/>
    <w:rsid w:val="00547A17"/>
    <w:rsid w:val="00550AB6"/>
    <w:rsid w:val="00551CD8"/>
    <w:rsid w:val="00553383"/>
    <w:rsid w:val="0055379D"/>
    <w:rsid w:val="00555077"/>
    <w:rsid w:val="00556D9C"/>
    <w:rsid w:val="005572A5"/>
    <w:rsid w:val="005615B2"/>
    <w:rsid w:val="00561F1D"/>
    <w:rsid w:val="00562588"/>
    <w:rsid w:val="00564FAE"/>
    <w:rsid w:val="0056527E"/>
    <w:rsid w:val="00565BAA"/>
    <w:rsid w:val="00565F2B"/>
    <w:rsid w:val="005664B3"/>
    <w:rsid w:val="00567481"/>
    <w:rsid w:val="00570979"/>
    <w:rsid w:val="00570F27"/>
    <w:rsid w:val="00571816"/>
    <w:rsid w:val="005730CC"/>
    <w:rsid w:val="00573386"/>
    <w:rsid w:val="00574743"/>
    <w:rsid w:val="00574902"/>
    <w:rsid w:val="00574C89"/>
    <w:rsid w:val="00575ECF"/>
    <w:rsid w:val="00575F7E"/>
    <w:rsid w:val="00580D6B"/>
    <w:rsid w:val="00581185"/>
    <w:rsid w:val="00582187"/>
    <w:rsid w:val="00582603"/>
    <w:rsid w:val="00583EBC"/>
    <w:rsid w:val="00584601"/>
    <w:rsid w:val="005848E1"/>
    <w:rsid w:val="005864E3"/>
    <w:rsid w:val="00586EB0"/>
    <w:rsid w:val="005870FF"/>
    <w:rsid w:val="00587161"/>
    <w:rsid w:val="00591CD9"/>
    <w:rsid w:val="005946C8"/>
    <w:rsid w:val="0059481D"/>
    <w:rsid w:val="00595866"/>
    <w:rsid w:val="00595CF8"/>
    <w:rsid w:val="00596DDB"/>
    <w:rsid w:val="005A2D31"/>
    <w:rsid w:val="005A308B"/>
    <w:rsid w:val="005A3DDA"/>
    <w:rsid w:val="005A3EDD"/>
    <w:rsid w:val="005A4A16"/>
    <w:rsid w:val="005A4D64"/>
    <w:rsid w:val="005A5D44"/>
    <w:rsid w:val="005A61AE"/>
    <w:rsid w:val="005A65DF"/>
    <w:rsid w:val="005A6695"/>
    <w:rsid w:val="005B090B"/>
    <w:rsid w:val="005B1EE7"/>
    <w:rsid w:val="005B266F"/>
    <w:rsid w:val="005B2835"/>
    <w:rsid w:val="005B2DA3"/>
    <w:rsid w:val="005B4807"/>
    <w:rsid w:val="005B48FF"/>
    <w:rsid w:val="005B52FE"/>
    <w:rsid w:val="005B5424"/>
    <w:rsid w:val="005B5434"/>
    <w:rsid w:val="005B5FCF"/>
    <w:rsid w:val="005B7753"/>
    <w:rsid w:val="005B77A9"/>
    <w:rsid w:val="005B7DFA"/>
    <w:rsid w:val="005C10C4"/>
    <w:rsid w:val="005C1B0A"/>
    <w:rsid w:val="005C28AA"/>
    <w:rsid w:val="005C2AD0"/>
    <w:rsid w:val="005C3272"/>
    <w:rsid w:val="005C4069"/>
    <w:rsid w:val="005C531E"/>
    <w:rsid w:val="005C6554"/>
    <w:rsid w:val="005C68CC"/>
    <w:rsid w:val="005C693D"/>
    <w:rsid w:val="005C69AC"/>
    <w:rsid w:val="005C7D85"/>
    <w:rsid w:val="005C7DDB"/>
    <w:rsid w:val="005D0FCE"/>
    <w:rsid w:val="005D297D"/>
    <w:rsid w:val="005D2D34"/>
    <w:rsid w:val="005D39EC"/>
    <w:rsid w:val="005D3D0F"/>
    <w:rsid w:val="005D4DFB"/>
    <w:rsid w:val="005D4EEE"/>
    <w:rsid w:val="005D5651"/>
    <w:rsid w:val="005D6B74"/>
    <w:rsid w:val="005E175F"/>
    <w:rsid w:val="005E2FCE"/>
    <w:rsid w:val="005E56BA"/>
    <w:rsid w:val="005E5A41"/>
    <w:rsid w:val="005E6832"/>
    <w:rsid w:val="005E739A"/>
    <w:rsid w:val="005E744E"/>
    <w:rsid w:val="005F076B"/>
    <w:rsid w:val="005F1F28"/>
    <w:rsid w:val="005F2C89"/>
    <w:rsid w:val="005F3B5E"/>
    <w:rsid w:val="005F3D1C"/>
    <w:rsid w:val="005F54DD"/>
    <w:rsid w:val="005F5537"/>
    <w:rsid w:val="005F5570"/>
    <w:rsid w:val="005F7A4A"/>
    <w:rsid w:val="00600A98"/>
    <w:rsid w:val="006018B5"/>
    <w:rsid w:val="00601948"/>
    <w:rsid w:val="006028D5"/>
    <w:rsid w:val="00603379"/>
    <w:rsid w:val="00603A24"/>
    <w:rsid w:val="0060465E"/>
    <w:rsid w:val="00604A55"/>
    <w:rsid w:val="00604EF0"/>
    <w:rsid w:val="006056E7"/>
    <w:rsid w:val="00605A99"/>
    <w:rsid w:val="00606186"/>
    <w:rsid w:val="006065A3"/>
    <w:rsid w:val="006066A6"/>
    <w:rsid w:val="006100BE"/>
    <w:rsid w:val="00610EB3"/>
    <w:rsid w:val="00611E0C"/>
    <w:rsid w:val="00613157"/>
    <w:rsid w:val="006140CA"/>
    <w:rsid w:val="00614635"/>
    <w:rsid w:val="00615FD4"/>
    <w:rsid w:val="006162D0"/>
    <w:rsid w:val="00616D14"/>
    <w:rsid w:val="00617277"/>
    <w:rsid w:val="00617C7B"/>
    <w:rsid w:val="0062006D"/>
    <w:rsid w:val="0062075C"/>
    <w:rsid w:val="0062106C"/>
    <w:rsid w:val="00623517"/>
    <w:rsid w:val="00623EF9"/>
    <w:rsid w:val="006240ED"/>
    <w:rsid w:val="0062411C"/>
    <w:rsid w:val="00625E9B"/>
    <w:rsid w:val="006264CC"/>
    <w:rsid w:val="006268C1"/>
    <w:rsid w:val="0062759E"/>
    <w:rsid w:val="00627BEC"/>
    <w:rsid w:val="006301FD"/>
    <w:rsid w:val="00630ADD"/>
    <w:rsid w:val="00631B2E"/>
    <w:rsid w:val="00631B9B"/>
    <w:rsid w:val="00631C08"/>
    <w:rsid w:val="00632318"/>
    <w:rsid w:val="006323DD"/>
    <w:rsid w:val="00633B1A"/>
    <w:rsid w:val="00633E49"/>
    <w:rsid w:val="00633F77"/>
    <w:rsid w:val="00634450"/>
    <w:rsid w:val="00634E90"/>
    <w:rsid w:val="00635CD5"/>
    <w:rsid w:val="00635D5A"/>
    <w:rsid w:val="00636755"/>
    <w:rsid w:val="006368F6"/>
    <w:rsid w:val="006376B2"/>
    <w:rsid w:val="006409C0"/>
    <w:rsid w:val="00641D09"/>
    <w:rsid w:val="00641FB1"/>
    <w:rsid w:val="00642398"/>
    <w:rsid w:val="00643336"/>
    <w:rsid w:val="00643481"/>
    <w:rsid w:val="0064457A"/>
    <w:rsid w:val="006446A3"/>
    <w:rsid w:val="006448CE"/>
    <w:rsid w:val="006459D7"/>
    <w:rsid w:val="00646F5F"/>
    <w:rsid w:val="00647090"/>
    <w:rsid w:val="00647FDF"/>
    <w:rsid w:val="006504FC"/>
    <w:rsid w:val="00650502"/>
    <w:rsid w:val="00650756"/>
    <w:rsid w:val="00650852"/>
    <w:rsid w:val="00651CAF"/>
    <w:rsid w:val="00652D76"/>
    <w:rsid w:val="00653316"/>
    <w:rsid w:val="006548CC"/>
    <w:rsid w:val="00654D25"/>
    <w:rsid w:val="00655E1B"/>
    <w:rsid w:val="00656744"/>
    <w:rsid w:val="00656BE8"/>
    <w:rsid w:val="00660336"/>
    <w:rsid w:val="00660674"/>
    <w:rsid w:val="0066381D"/>
    <w:rsid w:val="006646C9"/>
    <w:rsid w:val="006647F5"/>
    <w:rsid w:val="006649C2"/>
    <w:rsid w:val="00666A8C"/>
    <w:rsid w:val="00666ACB"/>
    <w:rsid w:val="00666B2D"/>
    <w:rsid w:val="00667164"/>
    <w:rsid w:val="0066753B"/>
    <w:rsid w:val="006703D7"/>
    <w:rsid w:val="00670BE0"/>
    <w:rsid w:val="0067163C"/>
    <w:rsid w:val="0067167D"/>
    <w:rsid w:val="006719FA"/>
    <w:rsid w:val="00674130"/>
    <w:rsid w:val="006746F3"/>
    <w:rsid w:val="0068126D"/>
    <w:rsid w:val="006821CA"/>
    <w:rsid w:val="006837B6"/>
    <w:rsid w:val="006839FC"/>
    <w:rsid w:val="006842E8"/>
    <w:rsid w:val="00685936"/>
    <w:rsid w:val="006865EB"/>
    <w:rsid w:val="00687052"/>
    <w:rsid w:val="00687B9D"/>
    <w:rsid w:val="00690099"/>
    <w:rsid w:val="006904A7"/>
    <w:rsid w:val="00690639"/>
    <w:rsid w:val="006911A7"/>
    <w:rsid w:val="006914A6"/>
    <w:rsid w:val="00691B67"/>
    <w:rsid w:val="00692683"/>
    <w:rsid w:val="00694CB8"/>
    <w:rsid w:val="00695C10"/>
    <w:rsid w:val="006964E6"/>
    <w:rsid w:val="006972FB"/>
    <w:rsid w:val="006A0B73"/>
    <w:rsid w:val="006A1497"/>
    <w:rsid w:val="006A2674"/>
    <w:rsid w:val="006A279A"/>
    <w:rsid w:val="006A2E08"/>
    <w:rsid w:val="006A3205"/>
    <w:rsid w:val="006A3324"/>
    <w:rsid w:val="006A3AFB"/>
    <w:rsid w:val="006A55EF"/>
    <w:rsid w:val="006A5719"/>
    <w:rsid w:val="006A6AF3"/>
    <w:rsid w:val="006A7622"/>
    <w:rsid w:val="006A7D95"/>
    <w:rsid w:val="006A7F4F"/>
    <w:rsid w:val="006B01AF"/>
    <w:rsid w:val="006B28C6"/>
    <w:rsid w:val="006B3991"/>
    <w:rsid w:val="006B40C0"/>
    <w:rsid w:val="006B5876"/>
    <w:rsid w:val="006B6F35"/>
    <w:rsid w:val="006B72D3"/>
    <w:rsid w:val="006B7D46"/>
    <w:rsid w:val="006C0240"/>
    <w:rsid w:val="006C0851"/>
    <w:rsid w:val="006C1044"/>
    <w:rsid w:val="006C1120"/>
    <w:rsid w:val="006C1268"/>
    <w:rsid w:val="006C1623"/>
    <w:rsid w:val="006C1BD7"/>
    <w:rsid w:val="006C2CF8"/>
    <w:rsid w:val="006C4983"/>
    <w:rsid w:val="006C4B6B"/>
    <w:rsid w:val="006C6247"/>
    <w:rsid w:val="006C63F1"/>
    <w:rsid w:val="006C6A2B"/>
    <w:rsid w:val="006C6B9D"/>
    <w:rsid w:val="006D006B"/>
    <w:rsid w:val="006D13FF"/>
    <w:rsid w:val="006D15B9"/>
    <w:rsid w:val="006D1FA4"/>
    <w:rsid w:val="006D2211"/>
    <w:rsid w:val="006D22A8"/>
    <w:rsid w:val="006D33AD"/>
    <w:rsid w:val="006D4379"/>
    <w:rsid w:val="006D470E"/>
    <w:rsid w:val="006D55F5"/>
    <w:rsid w:val="006D687C"/>
    <w:rsid w:val="006D6935"/>
    <w:rsid w:val="006D6C59"/>
    <w:rsid w:val="006D7123"/>
    <w:rsid w:val="006D79D2"/>
    <w:rsid w:val="006D7DEA"/>
    <w:rsid w:val="006D7F7E"/>
    <w:rsid w:val="006E27D6"/>
    <w:rsid w:val="006E5DDC"/>
    <w:rsid w:val="006F0761"/>
    <w:rsid w:val="006F1415"/>
    <w:rsid w:val="006F1DEE"/>
    <w:rsid w:val="006F30FC"/>
    <w:rsid w:val="006F453B"/>
    <w:rsid w:val="006F4B17"/>
    <w:rsid w:val="006F5E39"/>
    <w:rsid w:val="006F64EA"/>
    <w:rsid w:val="006F6D0C"/>
    <w:rsid w:val="006F7FD2"/>
    <w:rsid w:val="00700EF1"/>
    <w:rsid w:val="00701379"/>
    <w:rsid w:val="00701AC8"/>
    <w:rsid w:val="00701AE0"/>
    <w:rsid w:val="00702C32"/>
    <w:rsid w:val="00702C9C"/>
    <w:rsid w:val="00702CBA"/>
    <w:rsid w:val="00704031"/>
    <w:rsid w:val="0070422F"/>
    <w:rsid w:val="00706A92"/>
    <w:rsid w:val="00706ED4"/>
    <w:rsid w:val="00707324"/>
    <w:rsid w:val="00707706"/>
    <w:rsid w:val="0071045B"/>
    <w:rsid w:val="007106DA"/>
    <w:rsid w:val="00710866"/>
    <w:rsid w:val="0071093B"/>
    <w:rsid w:val="00710F9C"/>
    <w:rsid w:val="007111C4"/>
    <w:rsid w:val="00712136"/>
    <w:rsid w:val="007124A0"/>
    <w:rsid w:val="00713271"/>
    <w:rsid w:val="007152E0"/>
    <w:rsid w:val="007153F6"/>
    <w:rsid w:val="00716EE8"/>
    <w:rsid w:val="00716FDF"/>
    <w:rsid w:val="00717AAE"/>
    <w:rsid w:val="00721808"/>
    <w:rsid w:val="00721FC3"/>
    <w:rsid w:val="007224FC"/>
    <w:rsid w:val="00722EF4"/>
    <w:rsid w:val="00724C62"/>
    <w:rsid w:val="00724E5B"/>
    <w:rsid w:val="00726183"/>
    <w:rsid w:val="0072654D"/>
    <w:rsid w:val="007319F6"/>
    <w:rsid w:val="00731C52"/>
    <w:rsid w:val="00731D19"/>
    <w:rsid w:val="00732D50"/>
    <w:rsid w:val="007330BE"/>
    <w:rsid w:val="007332D5"/>
    <w:rsid w:val="0073447F"/>
    <w:rsid w:val="00734657"/>
    <w:rsid w:val="007349CE"/>
    <w:rsid w:val="00734C78"/>
    <w:rsid w:val="0073530D"/>
    <w:rsid w:val="00736FF6"/>
    <w:rsid w:val="00737ABB"/>
    <w:rsid w:val="007409F0"/>
    <w:rsid w:val="00740F45"/>
    <w:rsid w:val="00741BD0"/>
    <w:rsid w:val="007428DA"/>
    <w:rsid w:val="00742A4A"/>
    <w:rsid w:val="00742F3B"/>
    <w:rsid w:val="007438CC"/>
    <w:rsid w:val="00743D09"/>
    <w:rsid w:val="007470A2"/>
    <w:rsid w:val="00747F5A"/>
    <w:rsid w:val="00751A4C"/>
    <w:rsid w:val="007524CF"/>
    <w:rsid w:val="00752505"/>
    <w:rsid w:val="00752DBE"/>
    <w:rsid w:val="00753748"/>
    <w:rsid w:val="0075388B"/>
    <w:rsid w:val="00753D16"/>
    <w:rsid w:val="0075406C"/>
    <w:rsid w:val="00756052"/>
    <w:rsid w:val="00757037"/>
    <w:rsid w:val="00757372"/>
    <w:rsid w:val="00760C68"/>
    <w:rsid w:val="007633FB"/>
    <w:rsid w:val="00763A85"/>
    <w:rsid w:val="00763E03"/>
    <w:rsid w:val="00763EDF"/>
    <w:rsid w:val="0076495D"/>
    <w:rsid w:val="00764CDE"/>
    <w:rsid w:val="007659CB"/>
    <w:rsid w:val="00766427"/>
    <w:rsid w:val="00766F79"/>
    <w:rsid w:val="00767531"/>
    <w:rsid w:val="00767997"/>
    <w:rsid w:val="00770582"/>
    <w:rsid w:val="00771401"/>
    <w:rsid w:val="00772121"/>
    <w:rsid w:val="00772285"/>
    <w:rsid w:val="00773CB6"/>
    <w:rsid w:val="00774D8F"/>
    <w:rsid w:val="00776D60"/>
    <w:rsid w:val="00781340"/>
    <w:rsid w:val="0078247C"/>
    <w:rsid w:val="00782C62"/>
    <w:rsid w:val="00783170"/>
    <w:rsid w:val="0078329F"/>
    <w:rsid w:val="00783321"/>
    <w:rsid w:val="00784AE9"/>
    <w:rsid w:val="007853A8"/>
    <w:rsid w:val="00785545"/>
    <w:rsid w:val="00785FC6"/>
    <w:rsid w:val="00786C41"/>
    <w:rsid w:val="007904A8"/>
    <w:rsid w:val="00790856"/>
    <w:rsid w:val="00791C55"/>
    <w:rsid w:val="00791E88"/>
    <w:rsid w:val="00792945"/>
    <w:rsid w:val="00792AEE"/>
    <w:rsid w:val="0079307A"/>
    <w:rsid w:val="00793B57"/>
    <w:rsid w:val="00795E00"/>
    <w:rsid w:val="007964F9"/>
    <w:rsid w:val="00796673"/>
    <w:rsid w:val="007966C3"/>
    <w:rsid w:val="00796BB5"/>
    <w:rsid w:val="00796D18"/>
    <w:rsid w:val="00797228"/>
    <w:rsid w:val="007A0471"/>
    <w:rsid w:val="007A0CEC"/>
    <w:rsid w:val="007A2190"/>
    <w:rsid w:val="007A2818"/>
    <w:rsid w:val="007A3540"/>
    <w:rsid w:val="007A51EB"/>
    <w:rsid w:val="007A6393"/>
    <w:rsid w:val="007A78AF"/>
    <w:rsid w:val="007B07C2"/>
    <w:rsid w:val="007B162D"/>
    <w:rsid w:val="007B1FF9"/>
    <w:rsid w:val="007B217C"/>
    <w:rsid w:val="007B3D04"/>
    <w:rsid w:val="007B4ADE"/>
    <w:rsid w:val="007B6207"/>
    <w:rsid w:val="007B6D73"/>
    <w:rsid w:val="007B7688"/>
    <w:rsid w:val="007B7841"/>
    <w:rsid w:val="007C01BA"/>
    <w:rsid w:val="007C0974"/>
    <w:rsid w:val="007C0D3B"/>
    <w:rsid w:val="007C22CE"/>
    <w:rsid w:val="007C2361"/>
    <w:rsid w:val="007C296F"/>
    <w:rsid w:val="007C554B"/>
    <w:rsid w:val="007C56A7"/>
    <w:rsid w:val="007C6114"/>
    <w:rsid w:val="007C6748"/>
    <w:rsid w:val="007C6858"/>
    <w:rsid w:val="007C73EA"/>
    <w:rsid w:val="007C7E9B"/>
    <w:rsid w:val="007D093D"/>
    <w:rsid w:val="007D0AB8"/>
    <w:rsid w:val="007D15F0"/>
    <w:rsid w:val="007D194A"/>
    <w:rsid w:val="007D2219"/>
    <w:rsid w:val="007D2495"/>
    <w:rsid w:val="007D4977"/>
    <w:rsid w:val="007D4E75"/>
    <w:rsid w:val="007D4EDB"/>
    <w:rsid w:val="007D6E75"/>
    <w:rsid w:val="007D7463"/>
    <w:rsid w:val="007D75F9"/>
    <w:rsid w:val="007D79C5"/>
    <w:rsid w:val="007E129C"/>
    <w:rsid w:val="007E1769"/>
    <w:rsid w:val="007E1C7E"/>
    <w:rsid w:val="007E218E"/>
    <w:rsid w:val="007E2780"/>
    <w:rsid w:val="007E2923"/>
    <w:rsid w:val="007E3183"/>
    <w:rsid w:val="007E52B2"/>
    <w:rsid w:val="007E5374"/>
    <w:rsid w:val="007E5ED4"/>
    <w:rsid w:val="007E64C1"/>
    <w:rsid w:val="007E6CCB"/>
    <w:rsid w:val="007E75F4"/>
    <w:rsid w:val="007E79E1"/>
    <w:rsid w:val="007F04E8"/>
    <w:rsid w:val="007F0511"/>
    <w:rsid w:val="007F2191"/>
    <w:rsid w:val="007F3612"/>
    <w:rsid w:val="007F3BBE"/>
    <w:rsid w:val="007F4591"/>
    <w:rsid w:val="007F5C0A"/>
    <w:rsid w:val="007F63A7"/>
    <w:rsid w:val="007F64F7"/>
    <w:rsid w:val="007F724C"/>
    <w:rsid w:val="008014FB"/>
    <w:rsid w:val="00801C62"/>
    <w:rsid w:val="00802500"/>
    <w:rsid w:val="008031DB"/>
    <w:rsid w:val="00803249"/>
    <w:rsid w:val="00804C76"/>
    <w:rsid w:val="0080518F"/>
    <w:rsid w:val="00806588"/>
    <w:rsid w:val="00806AD1"/>
    <w:rsid w:val="0081022B"/>
    <w:rsid w:val="008102CE"/>
    <w:rsid w:val="008107A5"/>
    <w:rsid w:val="00810FBB"/>
    <w:rsid w:val="008113D4"/>
    <w:rsid w:val="0081270F"/>
    <w:rsid w:val="00815AFF"/>
    <w:rsid w:val="008168A0"/>
    <w:rsid w:val="00816914"/>
    <w:rsid w:val="0081693A"/>
    <w:rsid w:val="00816DF5"/>
    <w:rsid w:val="00820086"/>
    <w:rsid w:val="00820CB0"/>
    <w:rsid w:val="00821208"/>
    <w:rsid w:val="00823E4B"/>
    <w:rsid w:val="00824081"/>
    <w:rsid w:val="0082416B"/>
    <w:rsid w:val="008241F4"/>
    <w:rsid w:val="00825067"/>
    <w:rsid w:val="008268BD"/>
    <w:rsid w:val="008270EF"/>
    <w:rsid w:val="00827611"/>
    <w:rsid w:val="0082763B"/>
    <w:rsid w:val="00830CE4"/>
    <w:rsid w:val="00830D83"/>
    <w:rsid w:val="00832CB1"/>
    <w:rsid w:val="00834338"/>
    <w:rsid w:val="00835569"/>
    <w:rsid w:val="00835975"/>
    <w:rsid w:val="008372AA"/>
    <w:rsid w:val="00840C4F"/>
    <w:rsid w:val="00840FFD"/>
    <w:rsid w:val="00841109"/>
    <w:rsid w:val="00841927"/>
    <w:rsid w:val="00841F53"/>
    <w:rsid w:val="00841F5A"/>
    <w:rsid w:val="00841F81"/>
    <w:rsid w:val="008424AF"/>
    <w:rsid w:val="0084299B"/>
    <w:rsid w:val="00842E75"/>
    <w:rsid w:val="00843207"/>
    <w:rsid w:val="00843BD4"/>
    <w:rsid w:val="00843F46"/>
    <w:rsid w:val="00844C8A"/>
    <w:rsid w:val="0084521C"/>
    <w:rsid w:val="008516CB"/>
    <w:rsid w:val="0085254C"/>
    <w:rsid w:val="00853EC1"/>
    <w:rsid w:val="00853FCA"/>
    <w:rsid w:val="008544BF"/>
    <w:rsid w:val="008544D3"/>
    <w:rsid w:val="008547F3"/>
    <w:rsid w:val="00854AB8"/>
    <w:rsid w:val="00854BF1"/>
    <w:rsid w:val="0085619F"/>
    <w:rsid w:val="00857CCC"/>
    <w:rsid w:val="00857E08"/>
    <w:rsid w:val="008606C7"/>
    <w:rsid w:val="008607BC"/>
    <w:rsid w:val="008611A6"/>
    <w:rsid w:val="00861D7F"/>
    <w:rsid w:val="00862C51"/>
    <w:rsid w:val="00862EE7"/>
    <w:rsid w:val="0086346D"/>
    <w:rsid w:val="008635D0"/>
    <w:rsid w:val="0086386A"/>
    <w:rsid w:val="00864207"/>
    <w:rsid w:val="00866084"/>
    <w:rsid w:val="00866554"/>
    <w:rsid w:val="00867830"/>
    <w:rsid w:val="008716E4"/>
    <w:rsid w:val="00871869"/>
    <w:rsid w:val="00871C09"/>
    <w:rsid w:val="00873A76"/>
    <w:rsid w:val="00873DE2"/>
    <w:rsid w:val="00874F3C"/>
    <w:rsid w:val="00880AD8"/>
    <w:rsid w:val="008822C6"/>
    <w:rsid w:val="008827E6"/>
    <w:rsid w:val="008836F1"/>
    <w:rsid w:val="00885586"/>
    <w:rsid w:val="008858FB"/>
    <w:rsid w:val="00885973"/>
    <w:rsid w:val="008862AF"/>
    <w:rsid w:val="008868DA"/>
    <w:rsid w:val="00886E9F"/>
    <w:rsid w:val="00890360"/>
    <w:rsid w:val="00890EC0"/>
    <w:rsid w:val="0089135C"/>
    <w:rsid w:val="0089186F"/>
    <w:rsid w:val="00893F6B"/>
    <w:rsid w:val="00895E83"/>
    <w:rsid w:val="00896A43"/>
    <w:rsid w:val="00897829"/>
    <w:rsid w:val="008A0405"/>
    <w:rsid w:val="008A0BE5"/>
    <w:rsid w:val="008A0C96"/>
    <w:rsid w:val="008A1525"/>
    <w:rsid w:val="008A20DA"/>
    <w:rsid w:val="008A2774"/>
    <w:rsid w:val="008A28F3"/>
    <w:rsid w:val="008A389F"/>
    <w:rsid w:val="008A41D5"/>
    <w:rsid w:val="008A4C39"/>
    <w:rsid w:val="008A4D9A"/>
    <w:rsid w:val="008A51DA"/>
    <w:rsid w:val="008A51E9"/>
    <w:rsid w:val="008A5925"/>
    <w:rsid w:val="008A6E07"/>
    <w:rsid w:val="008A7C74"/>
    <w:rsid w:val="008A7D5C"/>
    <w:rsid w:val="008A7F84"/>
    <w:rsid w:val="008B163A"/>
    <w:rsid w:val="008B1C61"/>
    <w:rsid w:val="008B1EED"/>
    <w:rsid w:val="008B2740"/>
    <w:rsid w:val="008B2E1E"/>
    <w:rsid w:val="008B304C"/>
    <w:rsid w:val="008B3AB5"/>
    <w:rsid w:val="008B3D75"/>
    <w:rsid w:val="008B4B9C"/>
    <w:rsid w:val="008B52F2"/>
    <w:rsid w:val="008B5A38"/>
    <w:rsid w:val="008B5C71"/>
    <w:rsid w:val="008B717C"/>
    <w:rsid w:val="008B7313"/>
    <w:rsid w:val="008B75FE"/>
    <w:rsid w:val="008C0035"/>
    <w:rsid w:val="008C014D"/>
    <w:rsid w:val="008C04ED"/>
    <w:rsid w:val="008C1225"/>
    <w:rsid w:val="008C1D3B"/>
    <w:rsid w:val="008C1DEF"/>
    <w:rsid w:val="008C1EC0"/>
    <w:rsid w:val="008C353D"/>
    <w:rsid w:val="008C41B4"/>
    <w:rsid w:val="008C5D9D"/>
    <w:rsid w:val="008C79F7"/>
    <w:rsid w:val="008D02DD"/>
    <w:rsid w:val="008D04EE"/>
    <w:rsid w:val="008D1F0F"/>
    <w:rsid w:val="008D246B"/>
    <w:rsid w:val="008D4312"/>
    <w:rsid w:val="008D71C1"/>
    <w:rsid w:val="008D71C2"/>
    <w:rsid w:val="008D7A73"/>
    <w:rsid w:val="008E0033"/>
    <w:rsid w:val="008E0128"/>
    <w:rsid w:val="008E05EB"/>
    <w:rsid w:val="008E0C6B"/>
    <w:rsid w:val="008E1AD8"/>
    <w:rsid w:val="008E2128"/>
    <w:rsid w:val="008E2260"/>
    <w:rsid w:val="008E37BD"/>
    <w:rsid w:val="008E4F27"/>
    <w:rsid w:val="008E5829"/>
    <w:rsid w:val="008E7537"/>
    <w:rsid w:val="008E75F3"/>
    <w:rsid w:val="008E7607"/>
    <w:rsid w:val="008E7672"/>
    <w:rsid w:val="008E7C8E"/>
    <w:rsid w:val="008F122E"/>
    <w:rsid w:val="008F1584"/>
    <w:rsid w:val="008F1848"/>
    <w:rsid w:val="008F211D"/>
    <w:rsid w:val="008F491F"/>
    <w:rsid w:val="008F542B"/>
    <w:rsid w:val="008F5AE7"/>
    <w:rsid w:val="008F635D"/>
    <w:rsid w:val="008F6396"/>
    <w:rsid w:val="008F6665"/>
    <w:rsid w:val="008F7818"/>
    <w:rsid w:val="009007F6"/>
    <w:rsid w:val="00900C8D"/>
    <w:rsid w:val="009012D0"/>
    <w:rsid w:val="00901962"/>
    <w:rsid w:val="009019C7"/>
    <w:rsid w:val="009020CB"/>
    <w:rsid w:val="009021CF"/>
    <w:rsid w:val="00903EDE"/>
    <w:rsid w:val="009054C5"/>
    <w:rsid w:val="00907233"/>
    <w:rsid w:val="00907AA3"/>
    <w:rsid w:val="00907BB4"/>
    <w:rsid w:val="0091026F"/>
    <w:rsid w:val="00911425"/>
    <w:rsid w:val="0091165D"/>
    <w:rsid w:val="00911BC1"/>
    <w:rsid w:val="00914F0C"/>
    <w:rsid w:val="00915544"/>
    <w:rsid w:val="00915CB7"/>
    <w:rsid w:val="00915D83"/>
    <w:rsid w:val="00916EB5"/>
    <w:rsid w:val="009200E2"/>
    <w:rsid w:val="00923028"/>
    <w:rsid w:val="00923C40"/>
    <w:rsid w:val="00923C8F"/>
    <w:rsid w:val="00923F83"/>
    <w:rsid w:val="00924BD3"/>
    <w:rsid w:val="00926062"/>
    <w:rsid w:val="00926542"/>
    <w:rsid w:val="00927161"/>
    <w:rsid w:val="0092799A"/>
    <w:rsid w:val="00930061"/>
    <w:rsid w:val="00930930"/>
    <w:rsid w:val="009312BE"/>
    <w:rsid w:val="00933A64"/>
    <w:rsid w:val="00933B47"/>
    <w:rsid w:val="009348DD"/>
    <w:rsid w:val="009359C8"/>
    <w:rsid w:val="00937280"/>
    <w:rsid w:val="0094155A"/>
    <w:rsid w:val="00942530"/>
    <w:rsid w:val="00943041"/>
    <w:rsid w:val="009432FE"/>
    <w:rsid w:val="00943ACE"/>
    <w:rsid w:val="0094561F"/>
    <w:rsid w:val="0094583D"/>
    <w:rsid w:val="00947946"/>
    <w:rsid w:val="00951515"/>
    <w:rsid w:val="00951D91"/>
    <w:rsid w:val="00953137"/>
    <w:rsid w:val="00953410"/>
    <w:rsid w:val="00953B74"/>
    <w:rsid w:val="00954096"/>
    <w:rsid w:val="0095497D"/>
    <w:rsid w:val="00956A2A"/>
    <w:rsid w:val="00961568"/>
    <w:rsid w:val="00961E39"/>
    <w:rsid w:val="00962A27"/>
    <w:rsid w:val="00962B3D"/>
    <w:rsid w:val="00963992"/>
    <w:rsid w:val="00963F2E"/>
    <w:rsid w:val="0096483C"/>
    <w:rsid w:val="00965670"/>
    <w:rsid w:val="00965A81"/>
    <w:rsid w:val="00966C48"/>
    <w:rsid w:val="0096712E"/>
    <w:rsid w:val="0096762C"/>
    <w:rsid w:val="00967F36"/>
    <w:rsid w:val="00971283"/>
    <w:rsid w:val="009734AD"/>
    <w:rsid w:val="0097547A"/>
    <w:rsid w:val="00976BBD"/>
    <w:rsid w:val="0098047E"/>
    <w:rsid w:val="0098053A"/>
    <w:rsid w:val="009807A4"/>
    <w:rsid w:val="00981822"/>
    <w:rsid w:val="009821C9"/>
    <w:rsid w:val="009831D6"/>
    <w:rsid w:val="0098376D"/>
    <w:rsid w:val="0098406E"/>
    <w:rsid w:val="009843AD"/>
    <w:rsid w:val="00985055"/>
    <w:rsid w:val="00985415"/>
    <w:rsid w:val="009861CF"/>
    <w:rsid w:val="009876BA"/>
    <w:rsid w:val="00987AD0"/>
    <w:rsid w:val="009915B7"/>
    <w:rsid w:val="00991BA7"/>
    <w:rsid w:val="0099245E"/>
    <w:rsid w:val="009928DE"/>
    <w:rsid w:val="009937F9"/>
    <w:rsid w:val="00993F1F"/>
    <w:rsid w:val="00994336"/>
    <w:rsid w:val="009944BC"/>
    <w:rsid w:val="00995E2D"/>
    <w:rsid w:val="00995FBA"/>
    <w:rsid w:val="0099701A"/>
    <w:rsid w:val="009A297D"/>
    <w:rsid w:val="009A3750"/>
    <w:rsid w:val="009A6C80"/>
    <w:rsid w:val="009A770B"/>
    <w:rsid w:val="009A788F"/>
    <w:rsid w:val="009A7A0C"/>
    <w:rsid w:val="009B11FD"/>
    <w:rsid w:val="009B49DC"/>
    <w:rsid w:val="009B72CC"/>
    <w:rsid w:val="009B7641"/>
    <w:rsid w:val="009B7C3C"/>
    <w:rsid w:val="009C0E92"/>
    <w:rsid w:val="009C0F7B"/>
    <w:rsid w:val="009C15D9"/>
    <w:rsid w:val="009C179A"/>
    <w:rsid w:val="009C1F6A"/>
    <w:rsid w:val="009C27D0"/>
    <w:rsid w:val="009C3036"/>
    <w:rsid w:val="009C48E8"/>
    <w:rsid w:val="009C5035"/>
    <w:rsid w:val="009C5960"/>
    <w:rsid w:val="009C6648"/>
    <w:rsid w:val="009D0195"/>
    <w:rsid w:val="009D1601"/>
    <w:rsid w:val="009D1824"/>
    <w:rsid w:val="009D1EAB"/>
    <w:rsid w:val="009D3D77"/>
    <w:rsid w:val="009D661D"/>
    <w:rsid w:val="009E058D"/>
    <w:rsid w:val="009E2512"/>
    <w:rsid w:val="009E2A23"/>
    <w:rsid w:val="009E31E3"/>
    <w:rsid w:val="009E42AD"/>
    <w:rsid w:val="009E55ED"/>
    <w:rsid w:val="009E5C37"/>
    <w:rsid w:val="009E615B"/>
    <w:rsid w:val="009E6A1C"/>
    <w:rsid w:val="009E7818"/>
    <w:rsid w:val="009E796D"/>
    <w:rsid w:val="009F04F7"/>
    <w:rsid w:val="009F125A"/>
    <w:rsid w:val="009F1318"/>
    <w:rsid w:val="009F1AF0"/>
    <w:rsid w:val="009F2CF8"/>
    <w:rsid w:val="009F3B09"/>
    <w:rsid w:val="009F416E"/>
    <w:rsid w:val="009F77C2"/>
    <w:rsid w:val="00A00096"/>
    <w:rsid w:val="00A00262"/>
    <w:rsid w:val="00A00C66"/>
    <w:rsid w:val="00A01CEC"/>
    <w:rsid w:val="00A01CF7"/>
    <w:rsid w:val="00A01EEF"/>
    <w:rsid w:val="00A02786"/>
    <w:rsid w:val="00A03292"/>
    <w:rsid w:val="00A047A4"/>
    <w:rsid w:val="00A06A59"/>
    <w:rsid w:val="00A07240"/>
    <w:rsid w:val="00A0738F"/>
    <w:rsid w:val="00A10902"/>
    <w:rsid w:val="00A10B56"/>
    <w:rsid w:val="00A11CC7"/>
    <w:rsid w:val="00A12662"/>
    <w:rsid w:val="00A1369F"/>
    <w:rsid w:val="00A13BCB"/>
    <w:rsid w:val="00A152CD"/>
    <w:rsid w:val="00A17898"/>
    <w:rsid w:val="00A20E4F"/>
    <w:rsid w:val="00A21DCD"/>
    <w:rsid w:val="00A235FD"/>
    <w:rsid w:val="00A23727"/>
    <w:rsid w:val="00A23832"/>
    <w:rsid w:val="00A23947"/>
    <w:rsid w:val="00A255AF"/>
    <w:rsid w:val="00A30D2D"/>
    <w:rsid w:val="00A32BAE"/>
    <w:rsid w:val="00A32BC5"/>
    <w:rsid w:val="00A3313A"/>
    <w:rsid w:val="00A33499"/>
    <w:rsid w:val="00A33EF9"/>
    <w:rsid w:val="00A340BA"/>
    <w:rsid w:val="00A34604"/>
    <w:rsid w:val="00A3653D"/>
    <w:rsid w:val="00A36908"/>
    <w:rsid w:val="00A37962"/>
    <w:rsid w:val="00A40589"/>
    <w:rsid w:val="00A41874"/>
    <w:rsid w:val="00A41B71"/>
    <w:rsid w:val="00A42D87"/>
    <w:rsid w:val="00A44356"/>
    <w:rsid w:val="00A44BA2"/>
    <w:rsid w:val="00A450E6"/>
    <w:rsid w:val="00A456FA"/>
    <w:rsid w:val="00A469D5"/>
    <w:rsid w:val="00A46F83"/>
    <w:rsid w:val="00A50713"/>
    <w:rsid w:val="00A51C35"/>
    <w:rsid w:val="00A522BF"/>
    <w:rsid w:val="00A52406"/>
    <w:rsid w:val="00A526FC"/>
    <w:rsid w:val="00A52F44"/>
    <w:rsid w:val="00A52FC9"/>
    <w:rsid w:val="00A535D8"/>
    <w:rsid w:val="00A54034"/>
    <w:rsid w:val="00A54A6D"/>
    <w:rsid w:val="00A54F35"/>
    <w:rsid w:val="00A55457"/>
    <w:rsid w:val="00A5570A"/>
    <w:rsid w:val="00A55B74"/>
    <w:rsid w:val="00A56400"/>
    <w:rsid w:val="00A572B8"/>
    <w:rsid w:val="00A57A56"/>
    <w:rsid w:val="00A60772"/>
    <w:rsid w:val="00A6079B"/>
    <w:rsid w:val="00A60E4B"/>
    <w:rsid w:val="00A614AD"/>
    <w:rsid w:val="00A614DF"/>
    <w:rsid w:val="00A62439"/>
    <w:rsid w:val="00A63F15"/>
    <w:rsid w:val="00A64B62"/>
    <w:rsid w:val="00A657A6"/>
    <w:rsid w:val="00A66889"/>
    <w:rsid w:val="00A668FE"/>
    <w:rsid w:val="00A67274"/>
    <w:rsid w:val="00A67C5B"/>
    <w:rsid w:val="00A711CA"/>
    <w:rsid w:val="00A75858"/>
    <w:rsid w:val="00A75ED5"/>
    <w:rsid w:val="00A775C2"/>
    <w:rsid w:val="00A7761A"/>
    <w:rsid w:val="00A777F8"/>
    <w:rsid w:val="00A81811"/>
    <w:rsid w:val="00A82E33"/>
    <w:rsid w:val="00A8303A"/>
    <w:rsid w:val="00A83800"/>
    <w:rsid w:val="00A83D4D"/>
    <w:rsid w:val="00A83DCF"/>
    <w:rsid w:val="00A85473"/>
    <w:rsid w:val="00A857BF"/>
    <w:rsid w:val="00A85B91"/>
    <w:rsid w:val="00A85D8C"/>
    <w:rsid w:val="00A863CB"/>
    <w:rsid w:val="00A86AAA"/>
    <w:rsid w:val="00A87217"/>
    <w:rsid w:val="00A901BB"/>
    <w:rsid w:val="00A912C0"/>
    <w:rsid w:val="00A91685"/>
    <w:rsid w:val="00A927EC"/>
    <w:rsid w:val="00A9332A"/>
    <w:rsid w:val="00A93A06"/>
    <w:rsid w:val="00A940D0"/>
    <w:rsid w:val="00A965AB"/>
    <w:rsid w:val="00A96F34"/>
    <w:rsid w:val="00A97357"/>
    <w:rsid w:val="00A97600"/>
    <w:rsid w:val="00A978C2"/>
    <w:rsid w:val="00A97F13"/>
    <w:rsid w:val="00A97FA7"/>
    <w:rsid w:val="00AA0AB0"/>
    <w:rsid w:val="00AA1298"/>
    <w:rsid w:val="00AA2032"/>
    <w:rsid w:val="00AA2A8B"/>
    <w:rsid w:val="00AA347F"/>
    <w:rsid w:val="00AA3E1C"/>
    <w:rsid w:val="00AA3EB2"/>
    <w:rsid w:val="00AA4C4A"/>
    <w:rsid w:val="00AA5A19"/>
    <w:rsid w:val="00AA6388"/>
    <w:rsid w:val="00AA6879"/>
    <w:rsid w:val="00AA75CB"/>
    <w:rsid w:val="00AA7DED"/>
    <w:rsid w:val="00AA7F06"/>
    <w:rsid w:val="00AB0E81"/>
    <w:rsid w:val="00AB117B"/>
    <w:rsid w:val="00AB35B2"/>
    <w:rsid w:val="00AB437C"/>
    <w:rsid w:val="00AB4886"/>
    <w:rsid w:val="00AB4ABC"/>
    <w:rsid w:val="00AB51C8"/>
    <w:rsid w:val="00AB54B2"/>
    <w:rsid w:val="00AB6276"/>
    <w:rsid w:val="00AB64E5"/>
    <w:rsid w:val="00AB6857"/>
    <w:rsid w:val="00AB734F"/>
    <w:rsid w:val="00AC074B"/>
    <w:rsid w:val="00AC117B"/>
    <w:rsid w:val="00AC1821"/>
    <w:rsid w:val="00AC1980"/>
    <w:rsid w:val="00AC2F1A"/>
    <w:rsid w:val="00AC3591"/>
    <w:rsid w:val="00AC37EC"/>
    <w:rsid w:val="00AC430C"/>
    <w:rsid w:val="00AC446F"/>
    <w:rsid w:val="00AC5ADC"/>
    <w:rsid w:val="00AC6D6F"/>
    <w:rsid w:val="00AD0CA4"/>
    <w:rsid w:val="00AD10C5"/>
    <w:rsid w:val="00AD1E77"/>
    <w:rsid w:val="00AD2400"/>
    <w:rsid w:val="00AD29D3"/>
    <w:rsid w:val="00AD29FC"/>
    <w:rsid w:val="00AD3D93"/>
    <w:rsid w:val="00AD3FC8"/>
    <w:rsid w:val="00AD48E7"/>
    <w:rsid w:val="00AD563B"/>
    <w:rsid w:val="00AD5682"/>
    <w:rsid w:val="00AD630C"/>
    <w:rsid w:val="00AD6749"/>
    <w:rsid w:val="00AE120F"/>
    <w:rsid w:val="00AE1A59"/>
    <w:rsid w:val="00AE2B07"/>
    <w:rsid w:val="00AE336F"/>
    <w:rsid w:val="00AE3C79"/>
    <w:rsid w:val="00AE5D91"/>
    <w:rsid w:val="00AF098E"/>
    <w:rsid w:val="00AF0FCF"/>
    <w:rsid w:val="00AF44E0"/>
    <w:rsid w:val="00AF6B8B"/>
    <w:rsid w:val="00AF6F5D"/>
    <w:rsid w:val="00AF7ECC"/>
    <w:rsid w:val="00B00276"/>
    <w:rsid w:val="00B00AB1"/>
    <w:rsid w:val="00B021DA"/>
    <w:rsid w:val="00B02336"/>
    <w:rsid w:val="00B02D8E"/>
    <w:rsid w:val="00B035E5"/>
    <w:rsid w:val="00B04863"/>
    <w:rsid w:val="00B05727"/>
    <w:rsid w:val="00B0727F"/>
    <w:rsid w:val="00B0758D"/>
    <w:rsid w:val="00B113DF"/>
    <w:rsid w:val="00B126AD"/>
    <w:rsid w:val="00B12CD5"/>
    <w:rsid w:val="00B1333B"/>
    <w:rsid w:val="00B13609"/>
    <w:rsid w:val="00B14CD4"/>
    <w:rsid w:val="00B166B3"/>
    <w:rsid w:val="00B173F8"/>
    <w:rsid w:val="00B17A29"/>
    <w:rsid w:val="00B211D0"/>
    <w:rsid w:val="00B21258"/>
    <w:rsid w:val="00B218EC"/>
    <w:rsid w:val="00B2198F"/>
    <w:rsid w:val="00B21F54"/>
    <w:rsid w:val="00B2349A"/>
    <w:rsid w:val="00B23BDB"/>
    <w:rsid w:val="00B23DD5"/>
    <w:rsid w:val="00B248E0"/>
    <w:rsid w:val="00B25676"/>
    <w:rsid w:val="00B25686"/>
    <w:rsid w:val="00B2642F"/>
    <w:rsid w:val="00B2695F"/>
    <w:rsid w:val="00B26EDD"/>
    <w:rsid w:val="00B2708C"/>
    <w:rsid w:val="00B30CCF"/>
    <w:rsid w:val="00B339E7"/>
    <w:rsid w:val="00B342AC"/>
    <w:rsid w:val="00B3432C"/>
    <w:rsid w:val="00B3489F"/>
    <w:rsid w:val="00B34AA7"/>
    <w:rsid w:val="00B3542C"/>
    <w:rsid w:val="00B35ACC"/>
    <w:rsid w:val="00B37417"/>
    <w:rsid w:val="00B37882"/>
    <w:rsid w:val="00B4059E"/>
    <w:rsid w:val="00B40F70"/>
    <w:rsid w:val="00B41463"/>
    <w:rsid w:val="00B41690"/>
    <w:rsid w:val="00B419FA"/>
    <w:rsid w:val="00B41CB1"/>
    <w:rsid w:val="00B42E50"/>
    <w:rsid w:val="00B43E01"/>
    <w:rsid w:val="00B44F93"/>
    <w:rsid w:val="00B459EE"/>
    <w:rsid w:val="00B45D41"/>
    <w:rsid w:val="00B45F18"/>
    <w:rsid w:val="00B46B15"/>
    <w:rsid w:val="00B46BF9"/>
    <w:rsid w:val="00B47529"/>
    <w:rsid w:val="00B51E1E"/>
    <w:rsid w:val="00B533E6"/>
    <w:rsid w:val="00B53651"/>
    <w:rsid w:val="00B5464B"/>
    <w:rsid w:val="00B54789"/>
    <w:rsid w:val="00B555A0"/>
    <w:rsid w:val="00B600EB"/>
    <w:rsid w:val="00B60736"/>
    <w:rsid w:val="00B60CCC"/>
    <w:rsid w:val="00B61D77"/>
    <w:rsid w:val="00B621B3"/>
    <w:rsid w:val="00B62A0B"/>
    <w:rsid w:val="00B62C68"/>
    <w:rsid w:val="00B64784"/>
    <w:rsid w:val="00B64E47"/>
    <w:rsid w:val="00B673EE"/>
    <w:rsid w:val="00B679D9"/>
    <w:rsid w:val="00B67B73"/>
    <w:rsid w:val="00B67F27"/>
    <w:rsid w:val="00B71548"/>
    <w:rsid w:val="00B72B27"/>
    <w:rsid w:val="00B7348F"/>
    <w:rsid w:val="00B738F3"/>
    <w:rsid w:val="00B7458B"/>
    <w:rsid w:val="00B75EC2"/>
    <w:rsid w:val="00B7677B"/>
    <w:rsid w:val="00B76946"/>
    <w:rsid w:val="00B77216"/>
    <w:rsid w:val="00B805AB"/>
    <w:rsid w:val="00B80E1F"/>
    <w:rsid w:val="00B8120E"/>
    <w:rsid w:val="00B81796"/>
    <w:rsid w:val="00B81E01"/>
    <w:rsid w:val="00B81F83"/>
    <w:rsid w:val="00B83DBD"/>
    <w:rsid w:val="00B84242"/>
    <w:rsid w:val="00B85844"/>
    <w:rsid w:val="00B85C92"/>
    <w:rsid w:val="00B85E3F"/>
    <w:rsid w:val="00B8613D"/>
    <w:rsid w:val="00B867FA"/>
    <w:rsid w:val="00B87AA9"/>
    <w:rsid w:val="00B87C95"/>
    <w:rsid w:val="00B87EAD"/>
    <w:rsid w:val="00B90082"/>
    <w:rsid w:val="00B902C0"/>
    <w:rsid w:val="00B90ABB"/>
    <w:rsid w:val="00B91350"/>
    <w:rsid w:val="00B91B64"/>
    <w:rsid w:val="00B930F4"/>
    <w:rsid w:val="00B933E5"/>
    <w:rsid w:val="00B9427C"/>
    <w:rsid w:val="00B94575"/>
    <w:rsid w:val="00B95508"/>
    <w:rsid w:val="00B9757D"/>
    <w:rsid w:val="00BA0060"/>
    <w:rsid w:val="00BA0509"/>
    <w:rsid w:val="00BA1178"/>
    <w:rsid w:val="00BA1366"/>
    <w:rsid w:val="00BA18AE"/>
    <w:rsid w:val="00BA1E37"/>
    <w:rsid w:val="00BA266C"/>
    <w:rsid w:val="00BA2E38"/>
    <w:rsid w:val="00BA37B5"/>
    <w:rsid w:val="00BA3A8D"/>
    <w:rsid w:val="00BA46AB"/>
    <w:rsid w:val="00BA542B"/>
    <w:rsid w:val="00BA5500"/>
    <w:rsid w:val="00BA57E9"/>
    <w:rsid w:val="00BA656D"/>
    <w:rsid w:val="00BB0984"/>
    <w:rsid w:val="00BB1F14"/>
    <w:rsid w:val="00BB2C1B"/>
    <w:rsid w:val="00BB3490"/>
    <w:rsid w:val="00BB3F6D"/>
    <w:rsid w:val="00BB41D0"/>
    <w:rsid w:val="00BB5DE4"/>
    <w:rsid w:val="00BB637F"/>
    <w:rsid w:val="00BB6F69"/>
    <w:rsid w:val="00BB75B0"/>
    <w:rsid w:val="00BB79A4"/>
    <w:rsid w:val="00BB7F2D"/>
    <w:rsid w:val="00BC1D7D"/>
    <w:rsid w:val="00BC1E7B"/>
    <w:rsid w:val="00BC2B7E"/>
    <w:rsid w:val="00BC32FE"/>
    <w:rsid w:val="00BC33D2"/>
    <w:rsid w:val="00BC3F94"/>
    <w:rsid w:val="00BC5025"/>
    <w:rsid w:val="00BC52B8"/>
    <w:rsid w:val="00BC5452"/>
    <w:rsid w:val="00BC5D45"/>
    <w:rsid w:val="00BC6112"/>
    <w:rsid w:val="00BC65FC"/>
    <w:rsid w:val="00BC6FEA"/>
    <w:rsid w:val="00BD1F03"/>
    <w:rsid w:val="00BD2152"/>
    <w:rsid w:val="00BD29B5"/>
    <w:rsid w:val="00BD2F38"/>
    <w:rsid w:val="00BD3012"/>
    <w:rsid w:val="00BD340F"/>
    <w:rsid w:val="00BD3570"/>
    <w:rsid w:val="00BD3D1B"/>
    <w:rsid w:val="00BD4804"/>
    <w:rsid w:val="00BD4865"/>
    <w:rsid w:val="00BD5291"/>
    <w:rsid w:val="00BD62D1"/>
    <w:rsid w:val="00BD67B0"/>
    <w:rsid w:val="00BD6CA9"/>
    <w:rsid w:val="00BD6DC4"/>
    <w:rsid w:val="00BD73A8"/>
    <w:rsid w:val="00BD7AE6"/>
    <w:rsid w:val="00BE02F3"/>
    <w:rsid w:val="00BE074E"/>
    <w:rsid w:val="00BE214D"/>
    <w:rsid w:val="00BE2F56"/>
    <w:rsid w:val="00BE369A"/>
    <w:rsid w:val="00BE3C1F"/>
    <w:rsid w:val="00BE4EC7"/>
    <w:rsid w:val="00BE554D"/>
    <w:rsid w:val="00BE6C4B"/>
    <w:rsid w:val="00BF1C49"/>
    <w:rsid w:val="00BF2412"/>
    <w:rsid w:val="00BF2603"/>
    <w:rsid w:val="00BF2D4A"/>
    <w:rsid w:val="00BF33D3"/>
    <w:rsid w:val="00BF662B"/>
    <w:rsid w:val="00C02971"/>
    <w:rsid w:val="00C02B0C"/>
    <w:rsid w:val="00C03397"/>
    <w:rsid w:val="00C03B56"/>
    <w:rsid w:val="00C03C5F"/>
    <w:rsid w:val="00C045D0"/>
    <w:rsid w:val="00C05172"/>
    <w:rsid w:val="00C0643F"/>
    <w:rsid w:val="00C06A0E"/>
    <w:rsid w:val="00C06CB6"/>
    <w:rsid w:val="00C071DD"/>
    <w:rsid w:val="00C11948"/>
    <w:rsid w:val="00C139A3"/>
    <w:rsid w:val="00C13BC5"/>
    <w:rsid w:val="00C14352"/>
    <w:rsid w:val="00C1486E"/>
    <w:rsid w:val="00C14FB0"/>
    <w:rsid w:val="00C1506E"/>
    <w:rsid w:val="00C160F3"/>
    <w:rsid w:val="00C16BFD"/>
    <w:rsid w:val="00C179BC"/>
    <w:rsid w:val="00C21035"/>
    <w:rsid w:val="00C2140D"/>
    <w:rsid w:val="00C2199B"/>
    <w:rsid w:val="00C22C5C"/>
    <w:rsid w:val="00C22CC4"/>
    <w:rsid w:val="00C23419"/>
    <w:rsid w:val="00C24CDF"/>
    <w:rsid w:val="00C25B45"/>
    <w:rsid w:val="00C26237"/>
    <w:rsid w:val="00C277BE"/>
    <w:rsid w:val="00C32198"/>
    <w:rsid w:val="00C32F92"/>
    <w:rsid w:val="00C338BD"/>
    <w:rsid w:val="00C34532"/>
    <w:rsid w:val="00C34B4D"/>
    <w:rsid w:val="00C35267"/>
    <w:rsid w:val="00C36299"/>
    <w:rsid w:val="00C36334"/>
    <w:rsid w:val="00C36D59"/>
    <w:rsid w:val="00C36FC2"/>
    <w:rsid w:val="00C375F6"/>
    <w:rsid w:val="00C37A42"/>
    <w:rsid w:val="00C37E2D"/>
    <w:rsid w:val="00C37E6A"/>
    <w:rsid w:val="00C4177C"/>
    <w:rsid w:val="00C42B7D"/>
    <w:rsid w:val="00C43661"/>
    <w:rsid w:val="00C43E43"/>
    <w:rsid w:val="00C4430B"/>
    <w:rsid w:val="00C449AD"/>
    <w:rsid w:val="00C45183"/>
    <w:rsid w:val="00C45C29"/>
    <w:rsid w:val="00C46938"/>
    <w:rsid w:val="00C50B29"/>
    <w:rsid w:val="00C51E2E"/>
    <w:rsid w:val="00C5271E"/>
    <w:rsid w:val="00C52DEC"/>
    <w:rsid w:val="00C5312E"/>
    <w:rsid w:val="00C55B4F"/>
    <w:rsid w:val="00C56A5C"/>
    <w:rsid w:val="00C56B05"/>
    <w:rsid w:val="00C56BE3"/>
    <w:rsid w:val="00C60299"/>
    <w:rsid w:val="00C61C0F"/>
    <w:rsid w:val="00C62BFB"/>
    <w:rsid w:val="00C646BF"/>
    <w:rsid w:val="00C64F9A"/>
    <w:rsid w:val="00C67756"/>
    <w:rsid w:val="00C67C9C"/>
    <w:rsid w:val="00C70C8A"/>
    <w:rsid w:val="00C71B01"/>
    <w:rsid w:val="00C7270C"/>
    <w:rsid w:val="00C72A15"/>
    <w:rsid w:val="00C74EB2"/>
    <w:rsid w:val="00C76C15"/>
    <w:rsid w:val="00C76C2A"/>
    <w:rsid w:val="00C77591"/>
    <w:rsid w:val="00C81D70"/>
    <w:rsid w:val="00C82E76"/>
    <w:rsid w:val="00C83071"/>
    <w:rsid w:val="00C836C0"/>
    <w:rsid w:val="00C83929"/>
    <w:rsid w:val="00C839EA"/>
    <w:rsid w:val="00C8614A"/>
    <w:rsid w:val="00C86609"/>
    <w:rsid w:val="00C867F3"/>
    <w:rsid w:val="00C87F76"/>
    <w:rsid w:val="00C9059A"/>
    <w:rsid w:val="00C90618"/>
    <w:rsid w:val="00C936DD"/>
    <w:rsid w:val="00C94ED8"/>
    <w:rsid w:val="00C957EB"/>
    <w:rsid w:val="00C9586E"/>
    <w:rsid w:val="00C96BC4"/>
    <w:rsid w:val="00C97180"/>
    <w:rsid w:val="00C976A6"/>
    <w:rsid w:val="00C97851"/>
    <w:rsid w:val="00CA1734"/>
    <w:rsid w:val="00CA1F41"/>
    <w:rsid w:val="00CA2030"/>
    <w:rsid w:val="00CA3720"/>
    <w:rsid w:val="00CA5B97"/>
    <w:rsid w:val="00CA7D51"/>
    <w:rsid w:val="00CB2794"/>
    <w:rsid w:val="00CB361F"/>
    <w:rsid w:val="00CB3A22"/>
    <w:rsid w:val="00CB4154"/>
    <w:rsid w:val="00CB43B7"/>
    <w:rsid w:val="00CB4ECF"/>
    <w:rsid w:val="00CB5700"/>
    <w:rsid w:val="00CB5A2D"/>
    <w:rsid w:val="00CB5A7E"/>
    <w:rsid w:val="00CB5AEB"/>
    <w:rsid w:val="00CB5F67"/>
    <w:rsid w:val="00CB63FB"/>
    <w:rsid w:val="00CB7BA6"/>
    <w:rsid w:val="00CC15F8"/>
    <w:rsid w:val="00CC166D"/>
    <w:rsid w:val="00CC1885"/>
    <w:rsid w:val="00CC3FCA"/>
    <w:rsid w:val="00CC432E"/>
    <w:rsid w:val="00CC4851"/>
    <w:rsid w:val="00CC4F62"/>
    <w:rsid w:val="00CC6526"/>
    <w:rsid w:val="00CD058F"/>
    <w:rsid w:val="00CD1038"/>
    <w:rsid w:val="00CD24F2"/>
    <w:rsid w:val="00CD4F49"/>
    <w:rsid w:val="00CD5165"/>
    <w:rsid w:val="00CD58C8"/>
    <w:rsid w:val="00CD5B80"/>
    <w:rsid w:val="00CE09C3"/>
    <w:rsid w:val="00CE10F7"/>
    <w:rsid w:val="00CE130B"/>
    <w:rsid w:val="00CE25F3"/>
    <w:rsid w:val="00CE2A0E"/>
    <w:rsid w:val="00CE4059"/>
    <w:rsid w:val="00CE453B"/>
    <w:rsid w:val="00CE45BE"/>
    <w:rsid w:val="00CE5625"/>
    <w:rsid w:val="00CE5AD8"/>
    <w:rsid w:val="00CE5ECB"/>
    <w:rsid w:val="00CE6219"/>
    <w:rsid w:val="00CE634B"/>
    <w:rsid w:val="00CE6CCA"/>
    <w:rsid w:val="00CE7B32"/>
    <w:rsid w:val="00CE7FB4"/>
    <w:rsid w:val="00CF040B"/>
    <w:rsid w:val="00CF0C59"/>
    <w:rsid w:val="00CF2287"/>
    <w:rsid w:val="00CF2BAA"/>
    <w:rsid w:val="00CF3C39"/>
    <w:rsid w:val="00CF5573"/>
    <w:rsid w:val="00CF689C"/>
    <w:rsid w:val="00CF6C16"/>
    <w:rsid w:val="00D012C1"/>
    <w:rsid w:val="00D022D6"/>
    <w:rsid w:val="00D027E0"/>
    <w:rsid w:val="00D02A4B"/>
    <w:rsid w:val="00D035CD"/>
    <w:rsid w:val="00D0498D"/>
    <w:rsid w:val="00D05061"/>
    <w:rsid w:val="00D05E68"/>
    <w:rsid w:val="00D061C3"/>
    <w:rsid w:val="00D06742"/>
    <w:rsid w:val="00D0677C"/>
    <w:rsid w:val="00D067D6"/>
    <w:rsid w:val="00D071FC"/>
    <w:rsid w:val="00D07923"/>
    <w:rsid w:val="00D1011D"/>
    <w:rsid w:val="00D1124A"/>
    <w:rsid w:val="00D12A64"/>
    <w:rsid w:val="00D12B4C"/>
    <w:rsid w:val="00D14DA1"/>
    <w:rsid w:val="00D16130"/>
    <w:rsid w:val="00D1653F"/>
    <w:rsid w:val="00D16969"/>
    <w:rsid w:val="00D16C5A"/>
    <w:rsid w:val="00D1713A"/>
    <w:rsid w:val="00D1747B"/>
    <w:rsid w:val="00D1768A"/>
    <w:rsid w:val="00D2121C"/>
    <w:rsid w:val="00D2200E"/>
    <w:rsid w:val="00D22D91"/>
    <w:rsid w:val="00D23584"/>
    <w:rsid w:val="00D238FC"/>
    <w:rsid w:val="00D24B52"/>
    <w:rsid w:val="00D2590B"/>
    <w:rsid w:val="00D267C4"/>
    <w:rsid w:val="00D267F9"/>
    <w:rsid w:val="00D26936"/>
    <w:rsid w:val="00D27186"/>
    <w:rsid w:val="00D271D5"/>
    <w:rsid w:val="00D273F5"/>
    <w:rsid w:val="00D31B95"/>
    <w:rsid w:val="00D33EEC"/>
    <w:rsid w:val="00D349C3"/>
    <w:rsid w:val="00D34D7E"/>
    <w:rsid w:val="00D34EDB"/>
    <w:rsid w:val="00D3646A"/>
    <w:rsid w:val="00D368C4"/>
    <w:rsid w:val="00D36950"/>
    <w:rsid w:val="00D36E8B"/>
    <w:rsid w:val="00D4066A"/>
    <w:rsid w:val="00D41475"/>
    <w:rsid w:val="00D4183F"/>
    <w:rsid w:val="00D41AB9"/>
    <w:rsid w:val="00D42474"/>
    <w:rsid w:val="00D44446"/>
    <w:rsid w:val="00D44AA4"/>
    <w:rsid w:val="00D44FE7"/>
    <w:rsid w:val="00D46DBD"/>
    <w:rsid w:val="00D47A90"/>
    <w:rsid w:val="00D501CC"/>
    <w:rsid w:val="00D5076A"/>
    <w:rsid w:val="00D522B2"/>
    <w:rsid w:val="00D54C47"/>
    <w:rsid w:val="00D61179"/>
    <w:rsid w:val="00D616D9"/>
    <w:rsid w:val="00D61886"/>
    <w:rsid w:val="00D62227"/>
    <w:rsid w:val="00D62405"/>
    <w:rsid w:val="00D627F3"/>
    <w:rsid w:val="00D62FA6"/>
    <w:rsid w:val="00D63B84"/>
    <w:rsid w:val="00D64210"/>
    <w:rsid w:val="00D64846"/>
    <w:rsid w:val="00D6709D"/>
    <w:rsid w:val="00D6711F"/>
    <w:rsid w:val="00D67AD6"/>
    <w:rsid w:val="00D67F2E"/>
    <w:rsid w:val="00D70201"/>
    <w:rsid w:val="00D70E7C"/>
    <w:rsid w:val="00D7172A"/>
    <w:rsid w:val="00D720B6"/>
    <w:rsid w:val="00D726D9"/>
    <w:rsid w:val="00D72D39"/>
    <w:rsid w:val="00D750D0"/>
    <w:rsid w:val="00D7522E"/>
    <w:rsid w:val="00D768DA"/>
    <w:rsid w:val="00D76BA0"/>
    <w:rsid w:val="00D80594"/>
    <w:rsid w:val="00D8062E"/>
    <w:rsid w:val="00D81511"/>
    <w:rsid w:val="00D81EC8"/>
    <w:rsid w:val="00D82A7F"/>
    <w:rsid w:val="00D832E0"/>
    <w:rsid w:val="00D83C02"/>
    <w:rsid w:val="00D84386"/>
    <w:rsid w:val="00D84A6E"/>
    <w:rsid w:val="00D84B0D"/>
    <w:rsid w:val="00D85F47"/>
    <w:rsid w:val="00D87CD3"/>
    <w:rsid w:val="00D90298"/>
    <w:rsid w:val="00D90C1A"/>
    <w:rsid w:val="00D918C9"/>
    <w:rsid w:val="00D925B6"/>
    <w:rsid w:val="00D93081"/>
    <w:rsid w:val="00D94947"/>
    <w:rsid w:val="00D94A6F"/>
    <w:rsid w:val="00D95B0D"/>
    <w:rsid w:val="00D9613C"/>
    <w:rsid w:val="00D96908"/>
    <w:rsid w:val="00D96A07"/>
    <w:rsid w:val="00D97ED6"/>
    <w:rsid w:val="00DA06D9"/>
    <w:rsid w:val="00DA2EFC"/>
    <w:rsid w:val="00DA55D3"/>
    <w:rsid w:val="00DA58E2"/>
    <w:rsid w:val="00DA5B33"/>
    <w:rsid w:val="00DA6ED3"/>
    <w:rsid w:val="00DB0A66"/>
    <w:rsid w:val="00DB2A2D"/>
    <w:rsid w:val="00DB2FEE"/>
    <w:rsid w:val="00DB3705"/>
    <w:rsid w:val="00DB4E0E"/>
    <w:rsid w:val="00DB5358"/>
    <w:rsid w:val="00DB545E"/>
    <w:rsid w:val="00DB57E0"/>
    <w:rsid w:val="00DB6193"/>
    <w:rsid w:val="00DB65DB"/>
    <w:rsid w:val="00DB6BFC"/>
    <w:rsid w:val="00DB6F49"/>
    <w:rsid w:val="00DC1BBE"/>
    <w:rsid w:val="00DC214A"/>
    <w:rsid w:val="00DC46ED"/>
    <w:rsid w:val="00DC4BC1"/>
    <w:rsid w:val="00DC5307"/>
    <w:rsid w:val="00DC6708"/>
    <w:rsid w:val="00DC6B5E"/>
    <w:rsid w:val="00DC6F87"/>
    <w:rsid w:val="00DC76CA"/>
    <w:rsid w:val="00DC7EAF"/>
    <w:rsid w:val="00DD062E"/>
    <w:rsid w:val="00DD100B"/>
    <w:rsid w:val="00DD1AED"/>
    <w:rsid w:val="00DD42C9"/>
    <w:rsid w:val="00DD4575"/>
    <w:rsid w:val="00DD46CB"/>
    <w:rsid w:val="00DD499F"/>
    <w:rsid w:val="00DD609B"/>
    <w:rsid w:val="00DD7B6E"/>
    <w:rsid w:val="00DE0211"/>
    <w:rsid w:val="00DE1948"/>
    <w:rsid w:val="00DE20E9"/>
    <w:rsid w:val="00DE2734"/>
    <w:rsid w:val="00DE45EF"/>
    <w:rsid w:val="00DE50AA"/>
    <w:rsid w:val="00DE5259"/>
    <w:rsid w:val="00DE5C56"/>
    <w:rsid w:val="00DE6AF5"/>
    <w:rsid w:val="00DF0C8E"/>
    <w:rsid w:val="00DF1397"/>
    <w:rsid w:val="00DF1614"/>
    <w:rsid w:val="00DF1F69"/>
    <w:rsid w:val="00DF206B"/>
    <w:rsid w:val="00DF3BB8"/>
    <w:rsid w:val="00DF591F"/>
    <w:rsid w:val="00E00703"/>
    <w:rsid w:val="00E01A12"/>
    <w:rsid w:val="00E03F65"/>
    <w:rsid w:val="00E04807"/>
    <w:rsid w:val="00E06836"/>
    <w:rsid w:val="00E07057"/>
    <w:rsid w:val="00E079F6"/>
    <w:rsid w:val="00E121BE"/>
    <w:rsid w:val="00E12B2E"/>
    <w:rsid w:val="00E13380"/>
    <w:rsid w:val="00E141C3"/>
    <w:rsid w:val="00E1501E"/>
    <w:rsid w:val="00E1503D"/>
    <w:rsid w:val="00E1531D"/>
    <w:rsid w:val="00E15702"/>
    <w:rsid w:val="00E16B16"/>
    <w:rsid w:val="00E16D40"/>
    <w:rsid w:val="00E175CC"/>
    <w:rsid w:val="00E17A21"/>
    <w:rsid w:val="00E2158A"/>
    <w:rsid w:val="00E21F77"/>
    <w:rsid w:val="00E22082"/>
    <w:rsid w:val="00E22BD7"/>
    <w:rsid w:val="00E22BD9"/>
    <w:rsid w:val="00E22CD6"/>
    <w:rsid w:val="00E23F56"/>
    <w:rsid w:val="00E2434B"/>
    <w:rsid w:val="00E243AA"/>
    <w:rsid w:val="00E24846"/>
    <w:rsid w:val="00E24928"/>
    <w:rsid w:val="00E24DF2"/>
    <w:rsid w:val="00E25A92"/>
    <w:rsid w:val="00E268AD"/>
    <w:rsid w:val="00E3278B"/>
    <w:rsid w:val="00E32E6C"/>
    <w:rsid w:val="00E35476"/>
    <w:rsid w:val="00E35FFB"/>
    <w:rsid w:val="00E37954"/>
    <w:rsid w:val="00E37C38"/>
    <w:rsid w:val="00E37FB3"/>
    <w:rsid w:val="00E37FC8"/>
    <w:rsid w:val="00E400EB"/>
    <w:rsid w:val="00E40721"/>
    <w:rsid w:val="00E40F0A"/>
    <w:rsid w:val="00E4370B"/>
    <w:rsid w:val="00E43E17"/>
    <w:rsid w:val="00E4528B"/>
    <w:rsid w:val="00E4544C"/>
    <w:rsid w:val="00E460F9"/>
    <w:rsid w:val="00E465BD"/>
    <w:rsid w:val="00E46825"/>
    <w:rsid w:val="00E472C4"/>
    <w:rsid w:val="00E47898"/>
    <w:rsid w:val="00E51729"/>
    <w:rsid w:val="00E52345"/>
    <w:rsid w:val="00E533A5"/>
    <w:rsid w:val="00E53504"/>
    <w:rsid w:val="00E54568"/>
    <w:rsid w:val="00E5468C"/>
    <w:rsid w:val="00E554C2"/>
    <w:rsid w:val="00E56050"/>
    <w:rsid w:val="00E560B6"/>
    <w:rsid w:val="00E5622F"/>
    <w:rsid w:val="00E60E4E"/>
    <w:rsid w:val="00E612CA"/>
    <w:rsid w:val="00E63967"/>
    <w:rsid w:val="00E6547B"/>
    <w:rsid w:val="00E65BCB"/>
    <w:rsid w:val="00E65C92"/>
    <w:rsid w:val="00E67B81"/>
    <w:rsid w:val="00E70135"/>
    <w:rsid w:val="00E70C28"/>
    <w:rsid w:val="00E71746"/>
    <w:rsid w:val="00E72B61"/>
    <w:rsid w:val="00E72D80"/>
    <w:rsid w:val="00E72EB1"/>
    <w:rsid w:val="00E732D6"/>
    <w:rsid w:val="00E73415"/>
    <w:rsid w:val="00E744C4"/>
    <w:rsid w:val="00E745F1"/>
    <w:rsid w:val="00E7770A"/>
    <w:rsid w:val="00E777B0"/>
    <w:rsid w:val="00E77C7D"/>
    <w:rsid w:val="00E80730"/>
    <w:rsid w:val="00E81CDC"/>
    <w:rsid w:val="00E81E66"/>
    <w:rsid w:val="00E82BD8"/>
    <w:rsid w:val="00E82E2C"/>
    <w:rsid w:val="00E840E3"/>
    <w:rsid w:val="00E85500"/>
    <w:rsid w:val="00E85750"/>
    <w:rsid w:val="00E85761"/>
    <w:rsid w:val="00E85803"/>
    <w:rsid w:val="00E85BA7"/>
    <w:rsid w:val="00E87119"/>
    <w:rsid w:val="00E87325"/>
    <w:rsid w:val="00E9067E"/>
    <w:rsid w:val="00E90B95"/>
    <w:rsid w:val="00E922DA"/>
    <w:rsid w:val="00E9663F"/>
    <w:rsid w:val="00E96BB9"/>
    <w:rsid w:val="00E97309"/>
    <w:rsid w:val="00E97AC7"/>
    <w:rsid w:val="00EA1525"/>
    <w:rsid w:val="00EA187E"/>
    <w:rsid w:val="00EA20F1"/>
    <w:rsid w:val="00EA283C"/>
    <w:rsid w:val="00EA43A7"/>
    <w:rsid w:val="00EA4A87"/>
    <w:rsid w:val="00EA5ACB"/>
    <w:rsid w:val="00EA6CC2"/>
    <w:rsid w:val="00EA7C99"/>
    <w:rsid w:val="00EB1559"/>
    <w:rsid w:val="00EB1B69"/>
    <w:rsid w:val="00EB3667"/>
    <w:rsid w:val="00EB3BBB"/>
    <w:rsid w:val="00EB5988"/>
    <w:rsid w:val="00EB5CA5"/>
    <w:rsid w:val="00EB5F83"/>
    <w:rsid w:val="00EB623D"/>
    <w:rsid w:val="00EC103A"/>
    <w:rsid w:val="00EC2789"/>
    <w:rsid w:val="00EC286F"/>
    <w:rsid w:val="00EC3065"/>
    <w:rsid w:val="00EC408F"/>
    <w:rsid w:val="00EC5DC7"/>
    <w:rsid w:val="00EC6556"/>
    <w:rsid w:val="00EC7246"/>
    <w:rsid w:val="00EC7342"/>
    <w:rsid w:val="00EC76EF"/>
    <w:rsid w:val="00ED082F"/>
    <w:rsid w:val="00ED21FB"/>
    <w:rsid w:val="00ED274D"/>
    <w:rsid w:val="00ED2F37"/>
    <w:rsid w:val="00ED3022"/>
    <w:rsid w:val="00ED499A"/>
    <w:rsid w:val="00ED4AD7"/>
    <w:rsid w:val="00ED4D63"/>
    <w:rsid w:val="00ED512C"/>
    <w:rsid w:val="00ED55A8"/>
    <w:rsid w:val="00ED5E6B"/>
    <w:rsid w:val="00ED7127"/>
    <w:rsid w:val="00ED787E"/>
    <w:rsid w:val="00EE6102"/>
    <w:rsid w:val="00EF0ADB"/>
    <w:rsid w:val="00EF173F"/>
    <w:rsid w:val="00EF2E7E"/>
    <w:rsid w:val="00EF3CA9"/>
    <w:rsid w:val="00EF3F16"/>
    <w:rsid w:val="00EF4EA3"/>
    <w:rsid w:val="00EF7027"/>
    <w:rsid w:val="00EF7772"/>
    <w:rsid w:val="00EF7B2B"/>
    <w:rsid w:val="00EF7D08"/>
    <w:rsid w:val="00F00F28"/>
    <w:rsid w:val="00F014E3"/>
    <w:rsid w:val="00F01B5F"/>
    <w:rsid w:val="00F02532"/>
    <w:rsid w:val="00F02C87"/>
    <w:rsid w:val="00F04633"/>
    <w:rsid w:val="00F05C48"/>
    <w:rsid w:val="00F062A7"/>
    <w:rsid w:val="00F11124"/>
    <w:rsid w:val="00F11377"/>
    <w:rsid w:val="00F11598"/>
    <w:rsid w:val="00F12451"/>
    <w:rsid w:val="00F152AE"/>
    <w:rsid w:val="00F157DC"/>
    <w:rsid w:val="00F169BD"/>
    <w:rsid w:val="00F1788C"/>
    <w:rsid w:val="00F2097D"/>
    <w:rsid w:val="00F21A0C"/>
    <w:rsid w:val="00F21A64"/>
    <w:rsid w:val="00F21C9B"/>
    <w:rsid w:val="00F22FB6"/>
    <w:rsid w:val="00F23C41"/>
    <w:rsid w:val="00F24F31"/>
    <w:rsid w:val="00F25899"/>
    <w:rsid w:val="00F2625D"/>
    <w:rsid w:val="00F26716"/>
    <w:rsid w:val="00F27DB7"/>
    <w:rsid w:val="00F27FA5"/>
    <w:rsid w:val="00F31BAE"/>
    <w:rsid w:val="00F31C17"/>
    <w:rsid w:val="00F32C3B"/>
    <w:rsid w:val="00F35449"/>
    <w:rsid w:val="00F36115"/>
    <w:rsid w:val="00F3677B"/>
    <w:rsid w:val="00F37C46"/>
    <w:rsid w:val="00F405D3"/>
    <w:rsid w:val="00F40E1E"/>
    <w:rsid w:val="00F41679"/>
    <w:rsid w:val="00F41A32"/>
    <w:rsid w:val="00F42192"/>
    <w:rsid w:val="00F43A1E"/>
    <w:rsid w:val="00F43E44"/>
    <w:rsid w:val="00F43E78"/>
    <w:rsid w:val="00F442E5"/>
    <w:rsid w:val="00F4476D"/>
    <w:rsid w:val="00F44B7E"/>
    <w:rsid w:val="00F45477"/>
    <w:rsid w:val="00F47276"/>
    <w:rsid w:val="00F50413"/>
    <w:rsid w:val="00F50D2B"/>
    <w:rsid w:val="00F51B0A"/>
    <w:rsid w:val="00F520E5"/>
    <w:rsid w:val="00F52648"/>
    <w:rsid w:val="00F52B32"/>
    <w:rsid w:val="00F53FFF"/>
    <w:rsid w:val="00F548D8"/>
    <w:rsid w:val="00F5510D"/>
    <w:rsid w:val="00F5577D"/>
    <w:rsid w:val="00F564DD"/>
    <w:rsid w:val="00F60C39"/>
    <w:rsid w:val="00F629D8"/>
    <w:rsid w:val="00F62E6B"/>
    <w:rsid w:val="00F6481E"/>
    <w:rsid w:val="00F6509F"/>
    <w:rsid w:val="00F658FD"/>
    <w:rsid w:val="00F677B8"/>
    <w:rsid w:val="00F67BBF"/>
    <w:rsid w:val="00F67F3A"/>
    <w:rsid w:val="00F7089B"/>
    <w:rsid w:val="00F70C78"/>
    <w:rsid w:val="00F72393"/>
    <w:rsid w:val="00F7245C"/>
    <w:rsid w:val="00F731E4"/>
    <w:rsid w:val="00F73AD0"/>
    <w:rsid w:val="00F73CC1"/>
    <w:rsid w:val="00F73FD7"/>
    <w:rsid w:val="00F7448D"/>
    <w:rsid w:val="00F75FE2"/>
    <w:rsid w:val="00F769D5"/>
    <w:rsid w:val="00F76E76"/>
    <w:rsid w:val="00F7705C"/>
    <w:rsid w:val="00F816D8"/>
    <w:rsid w:val="00F81984"/>
    <w:rsid w:val="00F81FB8"/>
    <w:rsid w:val="00F82D48"/>
    <w:rsid w:val="00F84577"/>
    <w:rsid w:val="00F84C9B"/>
    <w:rsid w:val="00F8560A"/>
    <w:rsid w:val="00F86124"/>
    <w:rsid w:val="00F868C8"/>
    <w:rsid w:val="00F8743B"/>
    <w:rsid w:val="00F87846"/>
    <w:rsid w:val="00F879EB"/>
    <w:rsid w:val="00F87E2A"/>
    <w:rsid w:val="00F9088A"/>
    <w:rsid w:val="00F92443"/>
    <w:rsid w:val="00F92504"/>
    <w:rsid w:val="00F92BCC"/>
    <w:rsid w:val="00F92EAB"/>
    <w:rsid w:val="00F934F9"/>
    <w:rsid w:val="00F93C67"/>
    <w:rsid w:val="00F93FF8"/>
    <w:rsid w:val="00F942AC"/>
    <w:rsid w:val="00F94604"/>
    <w:rsid w:val="00F95A15"/>
    <w:rsid w:val="00F95A4C"/>
    <w:rsid w:val="00F96387"/>
    <w:rsid w:val="00F96A05"/>
    <w:rsid w:val="00F97DE9"/>
    <w:rsid w:val="00FA0658"/>
    <w:rsid w:val="00FA1B01"/>
    <w:rsid w:val="00FA356D"/>
    <w:rsid w:val="00FA358C"/>
    <w:rsid w:val="00FA45FF"/>
    <w:rsid w:val="00FA607B"/>
    <w:rsid w:val="00FA6361"/>
    <w:rsid w:val="00FA7124"/>
    <w:rsid w:val="00FA7302"/>
    <w:rsid w:val="00FA7DE8"/>
    <w:rsid w:val="00FB014B"/>
    <w:rsid w:val="00FB0171"/>
    <w:rsid w:val="00FB17BB"/>
    <w:rsid w:val="00FB3F76"/>
    <w:rsid w:val="00FB6746"/>
    <w:rsid w:val="00FB7330"/>
    <w:rsid w:val="00FC0586"/>
    <w:rsid w:val="00FC0EFD"/>
    <w:rsid w:val="00FC282B"/>
    <w:rsid w:val="00FC35EB"/>
    <w:rsid w:val="00FC3890"/>
    <w:rsid w:val="00FC56E3"/>
    <w:rsid w:val="00FC6551"/>
    <w:rsid w:val="00FC76B0"/>
    <w:rsid w:val="00FD1264"/>
    <w:rsid w:val="00FD199A"/>
    <w:rsid w:val="00FD29A7"/>
    <w:rsid w:val="00FD3448"/>
    <w:rsid w:val="00FD3533"/>
    <w:rsid w:val="00FD45A0"/>
    <w:rsid w:val="00FD4B88"/>
    <w:rsid w:val="00FD4C9D"/>
    <w:rsid w:val="00FD5C95"/>
    <w:rsid w:val="00FD5F65"/>
    <w:rsid w:val="00FD63FA"/>
    <w:rsid w:val="00FD6675"/>
    <w:rsid w:val="00FD692D"/>
    <w:rsid w:val="00FD698F"/>
    <w:rsid w:val="00FD7D75"/>
    <w:rsid w:val="00FD7F41"/>
    <w:rsid w:val="00FE1A91"/>
    <w:rsid w:val="00FE1E18"/>
    <w:rsid w:val="00FE2B71"/>
    <w:rsid w:val="00FE3499"/>
    <w:rsid w:val="00FE3608"/>
    <w:rsid w:val="00FE4A78"/>
    <w:rsid w:val="00FE7E81"/>
    <w:rsid w:val="00FE7F54"/>
    <w:rsid w:val="00FF2064"/>
    <w:rsid w:val="00FF2D71"/>
    <w:rsid w:val="00FF3A2C"/>
    <w:rsid w:val="00FF57BB"/>
    <w:rsid w:val="00FF58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BCC5035"/>
  <w15:docId w15:val="{87518DE2-5F65-451C-B487-CF2020112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spacing w:before="260" w:after="260"/>
      <w:outlineLvl w:val="1"/>
    </w:pPr>
    <w:rPr>
      <w:rFonts w:ascii="Cambria" w:eastAsia="黑体" w:hAnsi="Cambria"/>
      <w:b/>
      <w:bCs/>
      <w:sz w:val="24"/>
      <w:szCs w:val="32"/>
    </w:rPr>
  </w:style>
  <w:style w:type="paragraph" w:styleId="3">
    <w:name w:val="heading 3"/>
    <w:basedOn w:val="a"/>
    <w:next w:val="a"/>
    <w:link w:val="30"/>
    <w:uiPriority w:val="9"/>
    <w:qFormat/>
    <w:pPr>
      <w:spacing w:before="260" w:after="260"/>
      <w:outlineLvl w:val="2"/>
    </w:pPr>
    <w:rPr>
      <w:bCs/>
      <w:sz w:val="24"/>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Body Text"/>
    <w:basedOn w:val="a"/>
    <w:link w:val="a6"/>
    <w:uiPriority w:val="1"/>
    <w:qFormat/>
    <w:pPr>
      <w:autoSpaceDE w:val="0"/>
      <w:autoSpaceDN w:val="0"/>
    </w:pPr>
    <w:rPr>
      <w:rFonts w:ascii="宋体" w:hAnsi="宋体" w:cs="宋体"/>
      <w:sz w:val="28"/>
      <w:szCs w:val="28"/>
      <w:lang w:val="zh-CN" w:bidi="zh-CN"/>
    </w:rPr>
  </w:style>
  <w:style w:type="paragraph" w:styleId="TOC3">
    <w:name w:val="toc 3"/>
    <w:basedOn w:val="a"/>
    <w:next w:val="a"/>
    <w:uiPriority w:val="39"/>
    <w:unhideWhenUsed/>
    <w:qFormat/>
    <w:pPr>
      <w:ind w:leftChars="400" w:left="840"/>
    </w:pPr>
  </w:style>
  <w:style w:type="paragraph" w:styleId="a7">
    <w:name w:val="Date"/>
    <w:basedOn w:val="a"/>
    <w:next w:val="a"/>
    <w:link w:val="a8"/>
    <w:uiPriority w:val="99"/>
    <w:qFormat/>
    <w:pPr>
      <w:ind w:leftChars="2500" w:left="100"/>
    </w:pPr>
    <w:rPr>
      <w:rFonts w:ascii="Calibri" w:eastAsiaTheme="minorEastAsia" w:hAnsi="Calibri" w:cstheme="minorBidi"/>
    </w:rPr>
  </w:style>
  <w:style w:type="paragraph" w:styleId="a9">
    <w:name w:val="Balloon Text"/>
    <w:basedOn w:val="a"/>
    <w:link w:val="aa"/>
    <w:uiPriority w:val="99"/>
    <w:unhideWhenUsed/>
    <w:qFormat/>
    <w:rPr>
      <w:rFonts w:asciiTheme="minorHAnsi" w:eastAsiaTheme="minorEastAsia" w:hAnsiTheme="minorHAnsi" w:cstheme="minorBidi"/>
      <w:sz w:val="18"/>
      <w:szCs w:val="18"/>
    </w:rPr>
  </w:style>
  <w:style w:type="paragraph" w:styleId="ab">
    <w:name w:val="footer"/>
    <w:basedOn w:val="a"/>
    <w:link w:val="ac"/>
    <w:uiPriority w:val="99"/>
    <w:qFormat/>
    <w:pPr>
      <w:tabs>
        <w:tab w:val="center" w:pos="4153"/>
        <w:tab w:val="right" w:pos="8306"/>
      </w:tabs>
      <w:snapToGrid w:val="0"/>
      <w:jc w:val="left"/>
    </w:pPr>
    <w:rPr>
      <w:rFonts w:ascii="Calibri" w:eastAsiaTheme="minorEastAsia" w:hAnsi="Calibri" w:cstheme="minorBidi"/>
      <w:sz w:val="18"/>
      <w:szCs w:val="18"/>
    </w:rPr>
  </w:style>
  <w:style w:type="paragraph" w:styleId="ad">
    <w:name w:val="header"/>
    <w:basedOn w:val="a"/>
    <w:link w:val="ae"/>
    <w:uiPriority w:val="99"/>
    <w:qFormat/>
    <w:pPr>
      <w:pBdr>
        <w:bottom w:val="single" w:sz="6" w:space="1" w:color="auto"/>
      </w:pBdr>
      <w:tabs>
        <w:tab w:val="center" w:pos="4153"/>
        <w:tab w:val="right" w:pos="8306"/>
      </w:tabs>
      <w:snapToGrid w:val="0"/>
      <w:jc w:val="center"/>
    </w:pPr>
    <w:rPr>
      <w:rFonts w:ascii="Calibri" w:eastAsiaTheme="minorEastAsia" w:hAnsi="Calibri" w:cstheme="minorBidi"/>
      <w:sz w:val="18"/>
      <w:szCs w:val="18"/>
    </w:rPr>
  </w:style>
  <w:style w:type="paragraph" w:styleId="TOC1">
    <w:name w:val="toc 1"/>
    <w:basedOn w:val="a"/>
    <w:next w:val="a"/>
    <w:uiPriority w:val="39"/>
    <w:unhideWhenUsed/>
    <w:qFormat/>
    <w:rPr>
      <w:szCs w:val="22"/>
    </w:rPr>
  </w:style>
  <w:style w:type="paragraph" w:styleId="af">
    <w:name w:val="footnote text"/>
    <w:basedOn w:val="a"/>
    <w:link w:val="af0"/>
    <w:uiPriority w:val="99"/>
    <w:semiHidden/>
    <w:unhideWhenUsed/>
    <w:qFormat/>
    <w:pPr>
      <w:snapToGrid w:val="0"/>
      <w:jc w:val="left"/>
    </w:pPr>
    <w:rPr>
      <w:sz w:val="18"/>
      <w:szCs w:val="18"/>
    </w:rPr>
  </w:style>
  <w:style w:type="paragraph" w:styleId="TOC2">
    <w:name w:val="toc 2"/>
    <w:basedOn w:val="a"/>
    <w:next w:val="a"/>
    <w:uiPriority w:val="39"/>
    <w:unhideWhenUsed/>
    <w:qFormat/>
    <w:pPr>
      <w:ind w:leftChars="200" w:left="420"/>
    </w:pPr>
  </w:style>
  <w:style w:type="paragraph" w:styleId="af1">
    <w:name w:val="Normal (Web)"/>
    <w:basedOn w:val="a"/>
    <w:uiPriority w:val="99"/>
    <w:qFormat/>
    <w:pPr>
      <w:spacing w:before="100" w:beforeAutospacing="1" w:after="100" w:afterAutospacing="1"/>
      <w:jc w:val="left"/>
    </w:pPr>
    <w:rPr>
      <w:kern w:val="0"/>
      <w:sz w:val="24"/>
    </w:rPr>
  </w:style>
  <w:style w:type="paragraph" w:styleId="af2">
    <w:name w:val="annotation subject"/>
    <w:basedOn w:val="a3"/>
    <w:next w:val="a3"/>
    <w:link w:val="af3"/>
    <w:uiPriority w:val="99"/>
    <w:qFormat/>
    <w:rPr>
      <w:rFonts w:ascii="Calibri" w:eastAsia="微软雅黑" w:hAnsi="Calibri"/>
      <w:b/>
      <w:bCs/>
    </w:rPr>
  </w:style>
  <w:style w:type="table" w:styleId="af4">
    <w:name w:val="Table Grid"/>
    <w:basedOn w:val="a1"/>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uiPriority w:val="99"/>
    <w:unhideWhenUsed/>
    <w:qFormat/>
  </w:style>
  <w:style w:type="character" w:styleId="af6">
    <w:name w:val="FollowedHyperlink"/>
    <w:uiPriority w:val="99"/>
    <w:unhideWhenUsed/>
    <w:qFormat/>
    <w:rPr>
      <w:color w:val="954F72"/>
      <w:u w:val="single"/>
    </w:rPr>
  </w:style>
  <w:style w:type="character" w:styleId="af7">
    <w:name w:val="Emphasis"/>
    <w:qFormat/>
    <w:rPr>
      <w:i/>
    </w:rPr>
  </w:style>
  <w:style w:type="character" w:styleId="af8">
    <w:name w:val="Hyperlink"/>
    <w:uiPriority w:val="99"/>
    <w:qFormat/>
    <w:rPr>
      <w:color w:val="0000FF"/>
      <w:u w:val="single"/>
    </w:rPr>
  </w:style>
  <w:style w:type="character" w:styleId="af9">
    <w:name w:val="annotation reference"/>
    <w:uiPriority w:val="99"/>
    <w:unhideWhenUsed/>
    <w:qFormat/>
    <w:rPr>
      <w:sz w:val="21"/>
      <w:szCs w:val="21"/>
    </w:rPr>
  </w:style>
  <w:style w:type="character" w:styleId="afa">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Cambria" w:eastAsia="黑体" w:hAnsi="Cambria" w:cs="Times New Roman"/>
      <w:b/>
      <w:bCs/>
      <w:sz w:val="24"/>
      <w:szCs w:val="32"/>
    </w:rPr>
  </w:style>
  <w:style w:type="character" w:customStyle="1" w:styleId="30">
    <w:name w:val="标题 3 字符"/>
    <w:basedOn w:val="a0"/>
    <w:link w:val="3"/>
    <w:uiPriority w:val="9"/>
    <w:qFormat/>
    <w:rPr>
      <w:rFonts w:ascii="Times New Roman" w:eastAsia="宋体" w:hAnsi="Times New Roman" w:cs="Times New Roman"/>
      <w:bCs/>
      <w:sz w:val="24"/>
      <w:szCs w:val="32"/>
    </w:rPr>
  </w:style>
  <w:style w:type="character" w:styleId="afb">
    <w:name w:val="Placeholder Text"/>
    <w:uiPriority w:val="99"/>
    <w:unhideWhenUsed/>
    <w:qFormat/>
    <w:rPr>
      <w:color w:val="808080"/>
    </w:rPr>
  </w:style>
  <w:style w:type="character" w:customStyle="1" w:styleId="ae">
    <w:name w:val="页眉 字符"/>
    <w:link w:val="ad"/>
    <w:uiPriority w:val="99"/>
    <w:qFormat/>
    <w:rPr>
      <w:rFonts w:ascii="Calibri" w:hAnsi="Calibri"/>
      <w:sz w:val="18"/>
      <w:szCs w:val="18"/>
    </w:rPr>
  </w:style>
  <w:style w:type="character" w:customStyle="1" w:styleId="ac">
    <w:name w:val="页脚 字符"/>
    <w:link w:val="ab"/>
    <w:uiPriority w:val="99"/>
    <w:qFormat/>
    <w:rPr>
      <w:rFonts w:ascii="Calibri" w:hAnsi="Calibri"/>
      <w:sz w:val="18"/>
      <w:szCs w:val="18"/>
    </w:rPr>
  </w:style>
  <w:style w:type="character" w:customStyle="1" w:styleId="afc">
    <w:name w:val="表格 字符"/>
    <w:link w:val="afd"/>
    <w:qFormat/>
    <w:rPr>
      <w:szCs w:val="24"/>
    </w:rPr>
  </w:style>
  <w:style w:type="paragraph" w:customStyle="1" w:styleId="afd">
    <w:name w:val="表格"/>
    <w:basedOn w:val="a"/>
    <w:link w:val="afc"/>
    <w:qFormat/>
    <w:pPr>
      <w:jc w:val="center"/>
    </w:pPr>
    <w:rPr>
      <w:rFonts w:asciiTheme="minorHAnsi" w:eastAsiaTheme="minorEastAsia" w:hAnsiTheme="minorHAnsi" w:cstheme="minorBidi"/>
    </w:rPr>
  </w:style>
  <w:style w:type="character" w:customStyle="1" w:styleId="a8">
    <w:name w:val="日期 字符"/>
    <w:link w:val="a7"/>
    <w:uiPriority w:val="99"/>
    <w:qFormat/>
    <w:rPr>
      <w:rFonts w:ascii="Calibri" w:hAnsi="Calibri"/>
      <w:szCs w:val="24"/>
    </w:rPr>
  </w:style>
  <w:style w:type="character" w:customStyle="1" w:styleId="aa">
    <w:name w:val="批注框文本 字符"/>
    <w:link w:val="a9"/>
    <w:uiPriority w:val="99"/>
    <w:qFormat/>
    <w:rPr>
      <w:sz w:val="18"/>
      <w:szCs w:val="18"/>
    </w:rPr>
  </w:style>
  <w:style w:type="character" w:customStyle="1" w:styleId="Char1">
    <w:name w:val="批注框文本 Char1"/>
    <w:basedOn w:val="a0"/>
    <w:uiPriority w:val="99"/>
    <w:semiHidden/>
    <w:qFormat/>
    <w:rPr>
      <w:rFonts w:ascii="Times New Roman" w:eastAsia="宋体" w:hAnsi="Times New Roman" w:cs="Times New Roman"/>
      <w:sz w:val="18"/>
      <w:szCs w:val="18"/>
    </w:rPr>
  </w:style>
  <w:style w:type="character" w:customStyle="1" w:styleId="Char10">
    <w:name w:val="日期 Char1"/>
    <w:basedOn w:val="a0"/>
    <w:uiPriority w:val="99"/>
    <w:semiHidden/>
    <w:qFormat/>
    <w:rPr>
      <w:rFonts w:ascii="Times New Roman" w:eastAsia="宋体" w:hAnsi="Times New Roman" w:cs="Times New Roman"/>
      <w:szCs w:val="24"/>
    </w:rPr>
  </w:style>
  <w:style w:type="character" w:customStyle="1" w:styleId="Char11">
    <w:name w:val="页脚 Char1"/>
    <w:basedOn w:val="a0"/>
    <w:uiPriority w:val="99"/>
    <w:semiHidden/>
    <w:qFormat/>
    <w:rPr>
      <w:rFonts w:ascii="Times New Roman" w:eastAsia="宋体" w:hAnsi="Times New Roman" w:cs="Times New Roman"/>
      <w:sz w:val="18"/>
      <w:szCs w:val="18"/>
    </w:rPr>
  </w:style>
  <w:style w:type="character" w:customStyle="1" w:styleId="a6">
    <w:name w:val="正文文本 字符"/>
    <w:basedOn w:val="a0"/>
    <w:link w:val="a5"/>
    <w:uiPriority w:val="1"/>
    <w:qFormat/>
    <w:rPr>
      <w:rFonts w:ascii="宋体" w:eastAsia="宋体" w:hAnsi="宋体" w:cs="宋体"/>
      <w:sz w:val="28"/>
      <w:szCs w:val="28"/>
      <w:lang w:val="zh-CN" w:bidi="zh-CN"/>
    </w:rPr>
  </w:style>
  <w:style w:type="character" w:customStyle="1" w:styleId="Char12">
    <w:name w:val="页眉 Char1"/>
    <w:basedOn w:val="a0"/>
    <w:uiPriority w:val="99"/>
    <w:semiHidden/>
    <w:qFormat/>
    <w:rPr>
      <w:rFonts w:ascii="Times New Roman" w:eastAsia="宋体" w:hAnsi="Times New Roman" w:cs="Times New Roman"/>
      <w:sz w:val="18"/>
      <w:szCs w:val="18"/>
    </w:rPr>
  </w:style>
  <w:style w:type="character" w:customStyle="1" w:styleId="Char">
    <w:name w:val="批注文字 Char"/>
    <w:basedOn w:val="a0"/>
    <w:qFormat/>
    <w:rPr>
      <w:rFonts w:ascii="Times New Roman" w:eastAsia="宋体" w:hAnsi="Times New Roman" w:cs="Times New Roman"/>
      <w:szCs w:val="24"/>
    </w:rPr>
  </w:style>
  <w:style w:type="paragraph" w:styleId="afe">
    <w:name w:val="List Paragraph"/>
    <w:basedOn w:val="a"/>
    <w:link w:val="aff"/>
    <w:uiPriority w:val="34"/>
    <w:qFormat/>
    <w:pPr>
      <w:ind w:firstLineChars="200" w:firstLine="420"/>
    </w:pPr>
    <w:rPr>
      <w:rFonts w:ascii="Calibri" w:hAnsi="Calibri"/>
      <w:szCs w:val="22"/>
    </w:rPr>
  </w:style>
  <w:style w:type="paragraph" w:customStyle="1" w:styleId="11">
    <w:name w:val="列出段落1"/>
    <w:basedOn w:val="a"/>
    <w:uiPriority w:val="34"/>
    <w:qFormat/>
    <w:pPr>
      <w:ind w:firstLineChars="200" w:firstLine="420"/>
    </w:pPr>
    <w:rPr>
      <w:szCs w:val="22"/>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Cambria" w:hAnsi="Cambria"/>
      <w:color w:val="366091"/>
      <w:kern w:val="0"/>
      <w:sz w:val="28"/>
      <w:szCs w:val="28"/>
    </w:rPr>
  </w:style>
  <w:style w:type="paragraph" w:customStyle="1" w:styleId="CM19">
    <w:name w:val="CM19"/>
    <w:basedOn w:val="Default"/>
    <w:next w:val="Default"/>
    <w:uiPriority w:val="99"/>
    <w:qFormat/>
    <w:pPr>
      <w:spacing w:after="70"/>
    </w:pPr>
    <w:rPr>
      <w:rFonts w:cs="Times New Roman"/>
      <w:color w:val="auto"/>
    </w:rPr>
  </w:style>
  <w:style w:type="paragraph" w:customStyle="1" w:styleId="Default">
    <w:name w:val="Default"/>
    <w:uiPriority w:val="99"/>
    <w:qFormat/>
    <w:pPr>
      <w:widowControl w:val="0"/>
      <w:autoSpaceDE w:val="0"/>
      <w:autoSpaceDN w:val="0"/>
      <w:adjustRightInd w:val="0"/>
    </w:pPr>
    <w:rPr>
      <w:rFonts w:ascii="Sim Sun" w:eastAsia="Sim Sun" w:hAnsi="Times New Roman" w:cs="Sim Sun"/>
      <w:color w:val="000000"/>
      <w:sz w:val="24"/>
      <w:szCs w:val="24"/>
    </w:rPr>
  </w:style>
  <w:style w:type="paragraph" w:customStyle="1" w:styleId="TOC20">
    <w:name w:val="TOC 标题2"/>
    <w:basedOn w:val="1"/>
    <w:next w:val="a"/>
    <w:uiPriority w:val="39"/>
    <w:unhideWhenUsed/>
    <w:qFormat/>
    <w:pPr>
      <w:spacing w:before="240" w:after="0" w:line="259" w:lineRule="auto"/>
      <w:outlineLvl w:val="9"/>
    </w:pPr>
    <w:rPr>
      <w:rFonts w:ascii="Cambria" w:hAnsi="Cambria"/>
      <w:b w:val="0"/>
      <w:bCs w:val="0"/>
      <w:color w:val="366091"/>
      <w:kern w:val="0"/>
      <w:sz w:val="32"/>
      <w:szCs w:val="32"/>
    </w:rPr>
  </w:style>
  <w:style w:type="character" w:customStyle="1" w:styleId="af3">
    <w:name w:val="批注主题 字符"/>
    <w:basedOn w:val="Char"/>
    <w:link w:val="af2"/>
    <w:uiPriority w:val="99"/>
    <w:qFormat/>
    <w:rPr>
      <w:rFonts w:ascii="Calibri" w:eastAsia="微软雅黑" w:hAnsi="Calibri" w:cs="Times New Roman"/>
      <w:b/>
      <w:bCs/>
      <w:szCs w:val="24"/>
    </w:rPr>
  </w:style>
  <w:style w:type="character" w:customStyle="1" w:styleId="a4">
    <w:name w:val="批注文字 字符"/>
    <w:link w:val="a3"/>
    <w:uiPriority w:val="99"/>
    <w:qFormat/>
    <w:rPr>
      <w:rFonts w:ascii="Times New Roman" w:eastAsia="宋体" w:hAnsi="Times New Roman" w:cs="Times New Roman"/>
      <w:szCs w:val="24"/>
    </w:rPr>
  </w:style>
  <w:style w:type="paragraph" w:customStyle="1" w:styleId="aff0">
    <w:name w:val="[基本段落]"/>
    <w:basedOn w:val="a"/>
    <w:uiPriority w:val="99"/>
    <w:qFormat/>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aff1">
    <w:name w:val="一级"/>
    <w:basedOn w:val="a"/>
    <w:link w:val="Char0"/>
    <w:qFormat/>
    <w:pPr>
      <w:widowControl/>
      <w:adjustRightInd w:val="0"/>
      <w:snapToGrid w:val="0"/>
      <w:spacing w:line="300" w:lineRule="auto"/>
      <w:jc w:val="center"/>
    </w:pPr>
    <w:rPr>
      <w:rFonts w:ascii="宋体" w:hAnsi="宋体"/>
      <w:kern w:val="0"/>
      <w:sz w:val="28"/>
      <w:szCs w:val="28"/>
    </w:rPr>
  </w:style>
  <w:style w:type="character" w:customStyle="1" w:styleId="Char0">
    <w:name w:val="一级 Char"/>
    <w:link w:val="aff1"/>
    <w:qFormat/>
    <w:rPr>
      <w:rFonts w:ascii="宋体" w:eastAsia="宋体" w:hAnsi="宋体" w:cs="Times New Roman"/>
      <w:kern w:val="0"/>
      <w:sz w:val="28"/>
      <w:szCs w:val="28"/>
    </w:rPr>
  </w:style>
  <w:style w:type="character" w:customStyle="1" w:styleId="aff">
    <w:name w:val="列表段落 字符"/>
    <w:link w:val="afe"/>
    <w:uiPriority w:val="34"/>
    <w:qFormat/>
    <w:rPr>
      <w:rFonts w:ascii="Calibri" w:eastAsia="宋体" w:hAnsi="Calibri" w:cs="Times New Roman"/>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af0">
    <w:name w:val="脚注文本 字符"/>
    <w:basedOn w:val="a0"/>
    <w:link w:val="af"/>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file:///F:\&#24494;&#20449;&#25991;&#20214;\WeChat%20Files\salior123\FileStorage\File\2020-03\&#20851;&#20110;&#21152;&#24378;&#35774;&#35745;&#38454;&#27573;&#33853;&#23454;&#35013;&#37197;&#24335;&#24314;&#31569;&#23454;&#26045;&#35201;&#27714;&#30340;&#36890;&#30693;-3-4.doc"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24494;&#20449;&#25991;&#20214;\WeChat%20Files\salior123\FileStorage\File\2020-03\&#20851;&#20110;&#21152;&#24378;&#35774;&#35745;&#38454;&#27573;&#33853;&#23454;&#35013;&#37197;&#24335;&#24314;&#31569;&#23454;&#26045;&#35201;&#27714;&#30340;&#36890;&#30693;-3-4.doc"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file:///F:\&#24494;&#20449;&#25991;&#20214;\WeChat%20Files\salior123\FileStorage\File\2020-03\&#20851;&#20110;&#21152;&#24378;&#35774;&#35745;&#38454;&#27573;&#33853;&#23454;&#35013;&#37197;&#24335;&#24314;&#31569;&#23454;&#26045;&#35201;&#27714;&#30340;&#36890;&#30693;-3-4.doc" TargetMode="External"/><Relationship Id="rId10" Type="http://schemas.openxmlformats.org/officeDocument/2006/relationships/footer" Target="footer3.xml"/><Relationship Id="rId19" Type="http://schemas.openxmlformats.org/officeDocument/2006/relationships/hyperlink" Target="file:///F:\&#24494;&#20449;&#25991;&#20214;\WeChat%20Files\salior123\FileStorage\File\2020-03\&#20851;&#20110;&#21152;&#24378;&#35774;&#35745;&#38454;&#27573;&#33853;&#23454;&#35013;&#37197;&#24335;&#24314;&#31569;&#23454;&#26045;&#35201;&#27714;&#30340;&#36890;&#30693;-3-4.do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textRotate="1"/>
    <customShpInfo spid="_x0000_s2049"/>
    <customShpInfo spid="_x0000_s2054" textRotate="1"/>
    <customShpInfo spid="_x0000_s205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2355</Words>
  <Characters>13428</Characters>
  <Application>Microsoft Office Word</Application>
  <DocSecurity>0</DocSecurity>
  <Lines>111</Lines>
  <Paragraphs>31</Paragraphs>
  <ScaleCrop>false</ScaleCrop>
  <Company>Microsoft</Company>
  <LinksUpToDate>false</LinksUpToDate>
  <CharactersWithSpaces>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科技设计处07/曾熠宇</dc:creator>
  <cp:lastModifiedBy>a13788008177@outlook.com</cp:lastModifiedBy>
  <cp:revision>2698</cp:revision>
  <dcterms:created xsi:type="dcterms:W3CDTF">2020-03-14T06:15:00Z</dcterms:created>
  <dcterms:modified xsi:type="dcterms:W3CDTF">2022-10-27T08:23:00Z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ies>
</file>